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F60" w:rsidRPr="004E277C" w:rsidRDefault="00373F60" w:rsidP="00373F60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E277C">
        <w:rPr>
          <w:rFonts w:ascii="Times New Roman" w:hAnsi="Times New Roman"/>
          <w:b/>
          <w:sz w:val="24"/>
          <w:szCs w:val="24"/>
        </w:rPr>
        <w:t xml:space="preserve">Załącznik Nr 3 </w:t>
      </w:r>
    </w:p>
    <w:p w:rsidR="00373F60" w:rsidRPr="004E277C" w:rsidRDefault="00373F60" w:rsidP="00373F60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E277C">
        <w:rPr>
          <w:rFonts w:ascii="Times New Roman" w:hAnsi="Times New Roman"/>
          <w:b/>
          <w:sz w:val="24"/>
          <w:szCs w:val="24"/>
        </w:rPr>
        <w:t>do instrukcji inwentaryzacyjnej</w:t>
      </w:r>
    </w:p>
    <w:p w:rsidR="00373F60" w:rsidRPr="004E277C" w:rsidRDefault="00373F60" w:rsidP="00373F60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E277C">
        <w:rPr>
          <w:rFonts w:ascii="Times New Roman" w:hAnsi="Times New Roman"/>
          <w:b/>
          <w:color w:val="000000"/>
          <w:sz w:val="24"/>
          <w:szCs w:val="24"/>
        </w:rPr>
        <w:t>AO.0050……..2024</w:t>
      </w:r>
    </w:p>
    <w:p w:rsidR="00373F60" w:rsidRPr="004E277C" w:rsidRDefault="00373F60" w:rsidP="00373F60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277C">
        <w:rPr>
          <w:rFonts w:ascii="Times New Roman" w:hAnsi="Times New Roman"/>
          <w:b/>
          <w:bCs/>
          <w:color w:val="000000"/>
          <w:sz w:val="24"/>
          <w:szCs w:val="24"/>
        </w:rPr>
        <w:t>Zarządzenie Nr …./2024</w:t>
      </w:r>
      <w:bookmarkStart w:id="0" w:name="_GoBack"/>
      <w:bookmarkEnd w:id="0"/>
    </w:p>
    <w:p w:rsidR="00373F60" w:rsidRPr="004E277C" w:rsidRDefault="00373F60" w:rsidP="00373F60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277C">
        <w:rPr>
          <w:rFonts w:ascii="Times New Roman" w:hAnsi="Times New Roman"/>
          <w:b/>
          <w:bCs/>
          <w:color w:val="000000"/>
          <w:sz w:val="24"/>
          <w:szCs w:val="24"/>
        </w:rPr>
        <w:t>Wójta Gminy Roźwienica</w:t>
      </w:r>
    </w:p>
    <w:p w:rsidR="00373F60" w:rsidRPr="004E277C" w:rsidRDefault="00373F60" w:rsidP="00373F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E277C">
        <w:rPr>
          <w:rFonts w:ascii="Times New Roman" w:hAnsi="Times New Roman"/>
          <w:b/>
          <w:color w:val="000000"/>
          <w:sz w:val="24"/>
          <w:szCs w:val="24"/>
        </w:rPr>
        <w:t>z dnia 7 października 2024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E277C">
        <w:rPr>
          <w:rFonts w:ascii="Times New Roman" w:hAnsi="Times New Roman"/>
          <w:b/>
          <w:color w:val="000000"/>
          <w:sz w:val="24"/>
          <w:szCs w:val="24"/>
        </w:rPr>
        <w:t xml:space="preserve">w sprawie przeprowadzenia pełnej inwentaryzacji w Urzędzie </w:t>
      </w:r>
      <w:r w:rsidRPr="004E277C">
        <w:rPr>
          <w:rFonts w:ascii="Times New Roman" w:hAnsi="Times New Roman"/>
          <w:b/>
          <w:bCs/>
          <w:color w:val="000000"/>
          <w:sz w:val="24"/>
          <w:szCs w:val="24"/>
        </w:rPr>
        <w:t>Gminy Roźwienica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 xml:space="preserve"> za 2024 rok</w:t>
      </w:r>
    </w:p>
    <w:p w:rsidR="00373F60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2594" w:rsidRPr="004E277C" w:rsidRDefault="00A12594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E277C">
        <w:rPr>
          <w:rFonts w:ascii="Times New Roman" w:hAnsi="Times New Roman"/>
          <w:iCs/>
          <w:color w:val="000000"/>
          <w:sz w:val="24"/>
          <w:szCs w:val="24"/>
        </w:rPr>
        <w:t>Na podstawie art. 4, 26, 27 ustawy z dnia 29 września 1994 r o rachunkowości (</w:t>
      </w:r>
      <w:r w:rsidRPr="004E277C">
        <w:rPr>
          <w:rFonts w:ascii="Times New Roman" w:hAnsi="Times New Roman"/>
          <w:bCs/>
          <w:color w:val="000000"/>
          <w:sz w:val="24"/>
          <w:szCs w:val="24"/>
        </w:rPr>
        <w:t>Dz.U.</w:t>
      </w:r>
      <w:r w:rsidRPr="004E277C">
        <w:rPr>
          <w:rFonts w:ascii="Times New Roman" w:hAnsi="Times New Roman"/>
          <w:color w:val="000000"/>
        </w:rPr>
        <w:t xml:space="preserve"> </w:t>
      </w:r>
      <w:r w:rsidRPr="004E277C">
        <w:rPr>
          <w:rFonts w:ascii="Times New Roman" w:hAnsi="Times New Roman"/>
          <w:bCs/>
          <w:color w:val="000000"/>
          <w:sz w:val="24"/>
          <w:szCs w:val="24"/>
        </w:rPr>
        <w:t xml:space="preserve">2023.120 </w:t>
      </w:r>
      <w:proofErr w:type="spellStart"/>
      <w:r w:rsidRPr="004E277C">
        <w:rPr>
          <w:rFonts w:ascii="Times New Roman" w:hAnsi="Times New Roman"/>
          <w:bCs/>
          <w:color w:val="000000"/>
          <w:sz w:val="24"/>
          <w:szCs w:val="24"/>
        </w:rPr>
        <w:t>t.j</w:t>
      </w:r>
      <w:proofErr w:type="spellEnd"/>
      <w:r w:rsidRPr="004E277C">
        <w:rPr>
          <w:rFonts w:ascii="Times New Roman" w:hAnsi="Times New Roman"/>
          <w:bCs/>
          <w:color w:val="000000"/>
          <w:sz w:val="24"/>
          <w:szCs w:val="24"/>
        </w:rPr>
        <w:t xml:space="preserve">. z </w:t>
      </w:r>
      <w:proofErr w:type="spellStart"/>
      <w:r w:rsidRPr="004E277C">
        <w:rPr>
          <w:rFonts w:ascii="Times New Roman" w:hAnsi="Times New Roman"/>
          <w:bCs/>
          <w:color w:val="000000"/>
          <w:sz w:val="24"/>
          <w:szCs w:val="24"/>
        </w:rPr>
        <w:t>późn</w:t>
      </w:r>
      <w:proofErr w:type="spellEnd"/>
      <w:r w:rsidRPr="004E277C">
        <w:rPr>
          <w:rFonts w:ascii="Times New Roman" w:hAnsi="Times New Roman"/>
          <w:bCs/>
          <w:color w:val="000000"/>
          <w:sz w:val="24"/>
          <w:szCs w:val="24"/>
        </w:rPr>
        <w:t>. zm.)  oraz Instrukcji Inwentaryzacyjnej wprowadzonej Zarządzeniem Nr …/2024  Wójta Gminy Roźwienica z dnia 7 października 2024 r. zarządza się co następuje: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§ 1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Przeprowadza się pełną inwentaryzację w Urzędzie </w:t>
      </w:r>
      <w:r w:rsidRPr="004E277C">
        <w:rPr>
          <w:rFonts w:ascii="Times New Roman" w:hAnsi="Times New Roman"/>
          <w:bCs/>
          <w:color w:val="000000"/>
          <w:sz w:val="24"/>
          <w:szCs w:val="24"/>
        </w:rPr>
        <w:t>Gminy Roźwienica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niżej wymienionych składników majątkowych wg stanu na dzień 31 grudnia 2024 roku</w:t>
      </w:r>
    </w:p>
    <w:p w:rsidR="00373F60" w:rsidRPr="004E277C" w:rsidRDefault="00373F60" w:rsidP="00373F60">
      <w:pPr>
        <w:numPr>
          <w:ilvl w:val="0"/>
          <w:numId w:val="2"/>
        </w:numPr>
        <w:spacing w:after="0" w:line="360" w:lineRule="auto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W drodze </w:t>
      </w:r>
      <w:r w:rsidRPr="004E277C">
        <w:rPr>
          <w:rFonts w:ascii="Times New Roman" w:hAnsi="Times New Roman"/>
          <w:b/>
          <w:bCs/>
          <w:color w:val="000000"/>
          <w:sz w:val="24"/>
          <w:szCs w:val="24"/>
        </w:rPr>
        <w:t>spisu z natury:</w:t>
      </w:r>
    </w:p>
    <w:p w:rsidR="00373F60" w:rsidRPr="004E277C" w:rsidRDefault="00373F60" w:rsidP="00373F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 środków pieniężnych, papierów wartościowych, depozytów przechowywanych w kasie Urzędu,</w:t>
      </w:r>
    </w:p>
    <w:p w:rsidR="00373F60" w:rsidRPr="004E277C" w:rsidRDefault="00373F60" w:rsidP="00373F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druków ścisłego zarachowania,</w:t>
      </w:r>
    </w:p>
    <w:p w:rsidR="00373F60" w:rsidRPr="004E277C" w:rsidRDefault="00373F60" w:rsidP="00373F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materiałów w magazynach Gminy, w tym paliwa – z wyłączeniem paliwa w pojazdach służbowych,</w:t>
      </w:r>
    </w:p>
    <w:p w:rsidR="00373F60" w:rsidRPr="004E277C" w:rsidRDefault="00373F60" w:rsidP="00373F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środków trwałych w budowie,</w:t>
      </w:r>
    </w:p>
    <w:p w:rsidR="00373F60" w:rsidRPr="004E277C" w:rsidRDefault="00373F60" w:rsidP="00373F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środków trwałych i pozostałych środków trwałych w Urzędzie </w:t>
      </w:r>
      <w:r w:rsidRPr="004E277C">
        <w:rPr>
          <w:rFonts w:ascii="Times New Roman" w:hAnsi="Times New Roman"/>
          <w:bCs/>
          <w:color w:val="000000"/>
          <w:sz w:val="24"/>
          <w:szCs w:val="24"/>
        </w:rPr>
        <w:t>Gminy Roźwienica,</w:t>
      </w:r>
    </w:p>
    <w:p w:rsidR="00373F60" w:rsidRPr="004E277C" w:rsidRDefault="00373F60" w:rsidP="00373F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środków trwałych w jednostkach OSP </w:t>
      </w:r>
      <w:r w:rsidRPr="004E277C">
        <w:rPr>
          <w:rFonts w:ascii="Times New Roman" w:hAnsi="Times New Roman"/>
          <w:bCs/>
          <w:color w:val="000000"/>
          <w:sz w:val="24"/>
          <w:szCs w:val="24"/>
        </w:rPr>
        <w:t>Gminy Roźwienica,</w:t>
      </w:r>
    </w:p>
    <w:p w:rsidR="00373F60" w:rsidRPr="004E277C" w:rsidRDefault="00373F60" w:rsidP="00373F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środków trwałych w placówkach WDK </w:t>
      </w:r>
      <w:r w:rsidRPr="004E277C">
        <w:rPr>
          <w:rFonts w:ascii="Times New Roman" w:hAnsi="Times New Roman"/>
          <w:bCs/>
          <w:color w:val="000000"/>
          <w:sz w:val="24"/>
          <w:szCs w:val="24"/>
        </w:rPr>
        <w:t>Gminy Roźwienica.</w:t>
      </w:r>
    </w:p>
    <w:p w:rsidR="00373F60" w:rsidRPr="004E277C" w:rsidRDefault="00373F60" w:rsidP="00373F60">
      <w:pPr>
        <w:spacing w:after="0" w:line="36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numPr>
          <w:ilvl w:val="0"/>
          <w:numId w:val="2"/>
        </w:numPr>
        <w:spacing w:after="0" w:line="360" w:lineRule="auto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W drodze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potwierdzenia salda</w:t>
      </w:r>
      <w:r w:rsidRPr="004E277C">
        <w:rPr>
          <w:rFonts w:ascii="Times New Roman" w:hAnsi="Times New Roman"/>
          <w:color w:val="000000"/>
          <w:sz w:val="24"/>
          <w:szCs w:val="24"/>
        </w:rPr>
        <w:t>:</w:t>
      </w:r>
    </w:p>
    <w:p w:rsidR="00373F60" w:rsidRPr="004E277C" w:rsidRDefault="00373F60" w:rsidP="00373F6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środków pieniężnych na rachunkach bankowych, kredytów i pożyczek (w tym udzielonych), </w:t>
      </w:r>
    </w:p>
    <w:p w:rsidR="00373F60" w:rsidRPr="004E277C" w:rsidRDefault="00373F60" w:rsidP="00373F6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należności i innych aktywów z wyjątkiem należności spornych i wątpliwych,</w:t>
      </w:r>
    </w:p>
    <w:p w:rsidR="00373F60" w:rsidRPr="004E277C" w:rsidRDefault="00373F60" w:rsidP="00373F6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składników majątkowych Urzędu powierzonych innym podmiotom. </w:t>
      </w:r>
    </w:p>
    <w:p w:rsidR="00373F60" w:rsidRPr="004E277C" w:rsidRDefault="00373F60" w:rsidP="00373F60">
      <w:pPr>
        <w:spacing w:after="0" w:line="36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numPr>
          <w:ilvl w:val="0"/>
          <w:numId w:val="2"/>
        </w:numPr>
        <w:spacing w:after="0" w:line="360" w:lineRule="auto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lastRenderedPageBreak/>
        <w:t xml:space="preserve">W drodze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porównania stanu wynikającego z ksiąg rachunkowych z dokumentami</w:t>
      </w:r>
      <w:r w:rsidRPr="004E277C">
        <w:rPr>
          <w:rFonts w:ascii="Times New Roman" w:hAnsi="Times New Roman"/>
          <w:color w:val="000000"/>
          <w:sz w:val="24"/>
          <w:szCs w:val="24"/>
        </w:rPr>
        <w:t>:</w:t>
      </w:r>
    </w:p>
    <w:p w:rsidR="00373F60" w:rsidRPr="004E277C" w:rsidRDefault="00373F60" w:rsidP="00373F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należności spornych i wątpliwych,</w:t>
      </w:r>
    </w:p>
    <w:p w:rsidR="00373F60" w:rsidRPr="004E277C" w:rsidRDefault="00373F60" w:rsidP="00373F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rozrachunków z pracownikami, </w:t>
      </w:r>
    </w:p>
    <w:p w:rsidR="00373F60" w:rsidRPr="004E277C" w:rsidRDefault="00373F60" w:rsidP="00373F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gruntów,</w:t>
      </w:r>
    </w:p>
    <w:p w:rsidR="00373F60" w:rsidRPr="004E277C" w:rsidRDefault="00373F60" w:rsidP="00373F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wartości niematerialnych i prawnych,</w:t>
      </w:r>
    </w:p>
    <w:p w:rsidR="00373F60" w:rsidRPr="004E277C" w:rsidRDefault="00373F60" w:rsidP="00373F6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środków trwałych w budowie,</w:t>
      </w:r>
    </w:p>
    <w:p w:rsidR="00373F60" w:rsidRPr="004E277C" w:rsidRDefault="00373F60" w:rsidP="00373F6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pozostałych aktywów i pasywów wynikających z ksiąg rachunkowych.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§2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Do przeprowadzenia inwentaryzacji powołuję Komisję Inwentaryzacyjną w składzie:</w:t>
      </w:r>
    </w:p>
    <w:p w:rsidR="00373F60" w:rsidRPr="004E277C" w:rsidRDefault="00373F60" w:rsidP="00373F60">
      <w:pPr>
        <w:numPr>
          <w:ilvl w:val="0"/>
          <w:numId w:val="5"/>
        </w:numPr>
        <w:spacing w:line="256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 – Przewodniczący Komisji,</w:t>
      </w:r>
    </w:p>
    <w:p w:rsidR="00373F60" w:rsidRPr="004E277C" w:rsidRDefault="00373F60" w:rsidP="00373F60">
      <w:pPr>
        <w:numPr>
          <w:ilvl w:val="0"/>
          <w:numId w:val="5"/>
        </w:numPr>
        <w:spacing w:line="256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 – Zastępca Przewodniczącego,</w:t>
      </w:r>
    </w:p>
    <w:p w:rsidR="00373F60" w:rsidRPr="004E277C" w:rsidRDefault="00373F60" w:rsidP="00373F60">
      <w:pPr>
        <w:numPr>
          <w:ilvl w:val="0"/>
          <w:numId w:val="5"/>
        </w:numPr>
        <w:spacing w:line="256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 – Członek Komisji,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§3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W celu przeprowadzenia inwentaryzacji powołuję następujące zespoły spisowe: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1) Zespół spisowy Nr 1 – do przeprowadzenia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spisów z natury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środków pieniężnych, papierów wartościowych, druków ścisłego zarachowania, depozytów przechowywanych w kasie Urzędu:</w:t>
      </w:r>
    </w:p>
    <w:p w:rsidR="00373F60" w:rsidRPr="004E277C" w:rsidRDefault="00373F60" w:rsidP="00373F60">
      <w:pPr>
        <w:numPr>
          <w:ilvl w:val="0"/>
          <w:numId w:val="6"/>
        </w:numPr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 – Przewodniczący Zespołu,</w:t>
      </w:r>
    </w:p>
    <w:p w:rsidR="00373F60" w:rsidRPr="004E277C" w:rsidRDefault="00373F60" w:rsidP="00373F60">
      <w:pPr>
        <w:numPr>
          <w:ilvl w:val="0"/>
          <w:numId w:val="6"/>
        </w:numPr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 –  Członek Zespołu,</w:t>
      </w:r>
    </w:p>
    <w:p w:rsidR="00373F60" w:rsidRPr="004E277C" w:rsidRDefault="00373F60" w:rsidP="00373F60">
      <w:pPr>
        <w:spacing w:line="256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2) Zespół spisowy Nr 2 – do przeprowadzenia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spisów z natury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środków trwałych </w:t>
      </w:r>
      <w:r w:rsidRPr="004E277C">
        <w:rPr>
          <w:rFonts w:ascii="Times New Roman" w:hAnsi="Times New Roman"/>
          <w:bCs/>
          <w:color w:val="000000"/>
          <w:sz w:val="24"/>
          <w:szCs w:val="24"/>
        </w:rPr>
        <w:t>Gminy Roźwienica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(budynki, budowle itd.): </w:t>
      </w:r>
    </w:p>
    <w:p w:rsidR="00373F60" w:rsidRPr="004E277C" w:rsidRDefault="00373F60" w:rsidP="00373F60">
      <w:pPr>
        <w:numPr>
          <w:ilvl w:val="0"/>
          <w:numId w:val="18"/>
        </w:numPr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- Przewodniczący Zespołu,</w:t>
      </w:r>
    </w:p>
    <w:p w:rsidR="00373F60" w:rsidRPr="004E277C" w:rsidRDefault="00373F60" w:rsidP="00373F60">
      <w:pPr>
        <w:numPr>
          <w:ilvl w:val="0"/>
          <w:numId w:val="18"/>
        </w:numPr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 - Członek Zespołu,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3) Zespół spisowy Nr 3 – do przeprowadzenia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spisów z natury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przedmiotów w użytkowaniu (pozostałych środków trwałych) w Urzędzie </w:t>
      </w:r>
      <w:r w:rsidRPr="004E277C">
        <w:rPr>
          <w:rFonts w:ascii="Times New Roman" w:hAnsi="Times New Roman"/>
          <w:bCs/>
          <w:color w:val="000000"/>
          <w:sz w:val="24"/>
          <w:szCs w:val="24"/>
        </w:rPr>
        <w:t>Gminy Roźwienica</w:t>
      </w:r>
    </w:p>
    <w:p w:rsidR="00373F60" w:rsidRPr="004E277C" w:rsidRDefault="00373F60" w:rsidP="00373F60">
      <w:pPr>
        <w:numPr>
          <w:ilvl w:val="0"/>
          <w:numId w:val="1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- Przewodniczący Zespołu,</w:t>
      </w:r>
    </w:p>
    <w:p w:rsidR="00373F60" w:rsidRPr="004E277C" w:rsidRDefault="00373F60" w:rsidP="00373F60">
      <w:pPr>
        <w:numPr>
          <w:ilvl w:val="0"/>
          <w:numId w:val="1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- Członek Zespołu,</w:t>
      </w:r>
    </w:p>
    <w:p w:rsidR="00373F60" w:rsidRPr="004E277C" w:rsidRDefault="00373F60" w:rsidP="00373F60">
      <w:pPr>
        <w:spacing w:after="0" w:line="360" w:lineRule="auto"/>
        <w:ind w:left="10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4) Zespół spisowy Nr 4 - do przeprowadzenia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spisu z natury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przedmiotów w użytkowaniu (pozostałych środków trwałych) w WDK:</w:t>
      </w:r>
    </w:p>
    <w:p w:rsidR="00373F60" w:rsidRPr="004E277C" w:rsidRDefault="00373F60" w:rsidP="00373F60">
      <w:pPr>
        <w:numPr>
          <w:ilvl w:val="0"/>
          <w:numId w:val="19"/>
        </w:numPr>
        <w:spacing w:line="360" w:lineRule="auto"/>
        <w:ind w:left="714" w:hanging="357"/>
        <w:contextualSpacing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- Przewodniczący Zespołu,</w:t>
      </w:r>
    </w:p>
    <w:p w:rsidR="00373F60" w:rsidRPr="004E277C" w:rsidRDefault="00373F60" w:rsidP="00373F60">
      <w:pPr>
        <w:numPr>
          <w:ilvl w:val="0"/>
          <w:numId w:val="19"/>
        </w:numPr>
        <w:spacing w:line="360" w:lineRule="auto"/>
        <w:ind w:left="714" w:hanging="357"/>
        <w:contextualSpacing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 - Członek Zespołu,</w:t>
      </w:r>
    </w:p>
    <w:p w:rsidR="00373F60" w:rsidRPr="004E277C" w:rsidRDefault="00373F60" w:rsidP="00373F60">
      <w:pPr>
        <w:numPr>
          <w:ilvl w:val="0"/>
          <w:numId w:val="19"/>
        </w:numPr>
        <w:spacing w:line="360" w:lineRule="auto"/>
        <w:ind w:left="714" w:hanging="357"/>
        <w:contextualSpacing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lastRenderedPageBreak/>
        <w:t>………. - Członek Zespołu,</w:t>
      </w:r>
    </w:p>
    <w:p w:rsidR="00373F60" w:rsidRPr="004E277C" w:rsidRDefault="00373F60" w:rsidP="00373F60">
      <w:pPr>
        <w:numPr>
          <w:ilvl w:val="0"/>
          <w:numId w:val="19"/>
        </w:numPr>
        <w:spacing w:line="360" w:lineRule="auto"/>
        <w:ind w:left="714" w:hanging="357"/>
        <w:contextualSpacing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- Członek Zespołu,</w:t>
      </w:r>
    </w:p>
    <w:p w:rsidR="00373F60" w:rsidRPr="004E277C" w:rsidRDefault="00373F60" w:rsidP="00373F60">
      <w:pPr>
        <w:spacing w:line="256" w:lineRule="auto"/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5) Zespół spisowy Nr 5 – do przeprowadzenia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spisów z natury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środków trwałych w budowie </w:t>
      </w:r>
    </w:p>
    <w:p w:rsidR="00373F60" w:rsidRPr="004E277C" w:rsidRDefault="00373F60" w:rsidP="00373F60">
      <w:pPr>
        <w:numPr>
          <w:ilvl w:val="0"/>
          <w:numId w:val="17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  - Przewodniczący Zespołu,</w:t>
      </w:r>
    </w:p>
    <w:p w:rsidR="00373F60" w:rsidRPr="004E277C" w:rsidRDefault="00373F60" w:rsidP="00373F60">
      <w:pPr>
        <w:numPr>
          <w:ilvl w:val="0"/>
          <w:numId w:val="17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 - Członek Zespołu,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6) Zespół spisowy Nr 6 - do przeprowadzenia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spisu z natury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przedmiotów w użytkowaniu (pozostałych środków trwałych) w jednostkach OSP:</w:t>
      </w:r>
    </w:p>
    <w:p w:rsidR="00373F60" w:rsidRPr="004E277C" w:rsidRDefault="00373F60" w:rsidP="00373F60">
      <w:pPr>
        <w:numPr>
          <w:ilvl w:val="0"/>
          <w:numId w:val="20"/>
        </w:numPr>
        <w:spacing w:line="360" w:lineRule="auto"/>
        <w:ind w:left="714" w:hanging="357"/>
        <w:contextualSpacing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- Przewodniczący Zespołu,</w:t>
      </w:r>
    </w:p>
    <w:p w:rsidR="00373F60" w:rsidRPr="004E277C" w:rsidRDefault="00373F60" w:rsidP="00373F60">
      <w:pPr>
        <w:numPr>
          <w:ilvl w:val="0"/>
          <w:numId w:val="20"/>
        </w:numPr>
        <w:spacing w:line="360" w:lineRule="auto"/>
        <w:ind w:left="714" w:hanging="357"/>
        <w:contextualSpacing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 - Członek Zespołu,</w:t>
      </w:r>
    </w:p>
    <w:p w:rsidR="00373F60" w:rsidRPr="004E277C" w:rsidRDefault="00373F60" w:rsidP="00373F60">
      <w:pPr>
        <w:numPr>
          <w:ilvl w:val="0"/>
          <w:numId w:val="20"/>
        </w:numPr>
        <w:spacing w:line="360" w:lineRule="auto"/>
        <w:ind w:left="714" w:hanging="357"/>
        <w:contextualSpacing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- Członek Zespołu,</w:t>
      </w:r>
    </w:p>
    <w:p w:rsidR="00373F60" w:rsidRPr="004E277C" w:rsidRDefault="00373F60" w:rsidP="00373F60">
      <w:pPr>
        <w:numPr>
          <w:ilvl w:val="0"/>
          <w:numId w:val="20"/>
        </w:numPr>
        <w:spacing w:line="360" w:lineRule="auto"/>
        <w:ind w:left="714" w:hanging="357"/>
        <w:contextualSpacing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- Członek Zespołu,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7) Zespół spisowy Nr 7 - do przeprowadzenia inwentaryzacji w drodze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potwierdzenia salda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należności i innych aktywów z wyjątkiem należności spornych i wątpliwych oraz składników majątkowych Urzędu powierzonych innym podmiotom:</w:t>
      </w:r>
    </w:p>
    <w:p w:rsidR="00373F60" w:rsidRPr="004E277C" w:rsidRDefault="00373F60" w:rsidP="00373F6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- Przewodniczący Zespołu,</w:t>
      </w:r>
    </w:p>
    <w:p w:rsidR="00373F60" w:rsidRPr="004E277C" w:rsidRDefault="00373F60" w:rsidP="00373F6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………. - Członek Zespołu,</w:t>
      </w:r>
    </w:p>
    <w:p w:rsidR="00373F60" w:rsidRPr="004E277C" w:rsidRDefault="00373F60" w:rsidP="00373F60">
      <w:pPr>
        <w:spacing w:after="0" w:line="36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8) Zespół spisowy Nr 8 - do przeprowadzenia inwentaryzacji w drodze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porównania stanu wynikającego z ksiąg rachunkowych z dokumentami w zakresie  należności z tytułu dochodów budżetowych</w:t>
      </w:r>
      <w:r w:rsidRPr="004E277C">
        <w:rPr>
          <w:rFonts w:ascii="Times New Roman" w:hAnsi="Times New Roman"/>
          <w:color w:val="000000"/>
          <w:sz w:val="24"/>
          <w:szCs w:val="24"/>
        </w:rPr>
        <w:t>:</w:t>
      </w:r>
    </w:p>
    <w:p w:rsidR="00373F60" w:rsidRPr="004E277C" w:rsidRDefault="00373F60" w:rsidP="00373F6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Przewodniczący Zespołu,</w:t>
      </w:r>
    </w:p>
    <w:p w:rsidR="00373F60" w:rsidRPr="004E277C" w:rsidRDefault="00373F60" w:rsidP="00373F6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 - Członek Zespołu,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9) Zespół spisowy Nr 9 - do przeprowadzenia inwentaryzacji w drodze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potwierdzenia salda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środków pieniężnych na rachunkach bankowych oraz kredytów i pożyczek:</w:t>
      </w:r>
    </w:p>
    <w:p w:rsidR="00373F60" w:rsidRPr="004E277C" w:rsidRDefault="00373F60" w:rsidP="00373F6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Przewodniczący Zespołu,</w:t>
      </w:r>
    </w:p>
    <w:p w:rsidR="00373F60" w:rsidRPr="004E277C" w:rsidRDefault="00373F60" w:rsidP="00373F6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Członek Zespołu,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10) Zespół spisowy Nr 10 - do przeprowadzenia inwentaryzacji w drodze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porównania stanu wynikającego z ksiąg rachunkowych z dokumentami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w zakresie  należności spornych i wątpliwych oraz wartości niematerialnych i prawnych:</w:t>
      </w:r>
    </w:p>
    <w:p w:rsidR="00373F60" w:rsidRPr="004E277C" w:rsidRDefault="00373F60" w:rsidP="00373F60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lastRenderedPageBreak/>
        <w:t>………… - Przewodniczący Zespołu,</w:t>
      </w:r>
    </w:p>
    <w:p w:rsidR="00373F60" w:rsidRPr="004E277C" w:rsidRDefault="00373F60" w:rsidP="00373F60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Członek Zespołu,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11) Zespół spisowy Nr 11 - do przeprowadzenia inwentaryzacji w drodze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porównania stanu wynikającego z ksiąg rachunkowych z dokumentami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w zakresie  rozrachunków z kontrahentami z tytułu dostaw towarów i usług:</w:t>
      </w:r>
    </w:p>
    <w:p w:rsidR="00373F60" w:rsidRPr="004E277C" w:rsidRDefault="00373F60" w:rsidP="00373F6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Przewodniczący Zespołu,</w:t>
      </w:r>
    </w:p>
    <w:p w:rsidR="00373F60" w:rsidRPr="004E277C" w:rsidRDefault="00373F60" w:rsidP="00373F6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Członek Zespołu,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12) Zespół spisowy Nr 12 - do przeprowadzenia inwentaryzacji w drodze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porównania stanu wynikającego z ksiąg rachunkowych z dokumentami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w zakresie należności i rozrachunków z pracownikami z tytułu wynagrodzeń:</w:t>
      </w:r>
    </w:p>
    <w:p w:rsidR="00373F60" w:rsidRPr="004E277C" w:rsidRDefault="00373F60" w:rsidP="00373F6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Przewodniczący Zespołu,</w:t>
      </w:r>
    </w:p>
    <w:p w:rsidR="00373F60" w:rsidRPr="004E277C" w:rsidRDefault="00373F60" w:rsidP="00373F6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Członek Zespołu,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13) Zespół spisowy Nr 13 - do przeprowadzenia inwentaryzacji w drodze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porównania stanu wynikającego z ksiąg rachunkowych z dokumentami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w zakresie depozytów i Zakładowego Funduszu Świadczeń Socjalnych:</w:t>
      </w:r>
    </w:p>
    <w:p w:rsidR="00373F60" w:rsidRPr="004E277C" w:rsidRDefault="00373F60" w:rsidP="00373F60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Przewodniczący Zespołu,</w:t>
      </w:r>
    </w:p>
    <w:p w:rsidR="00373F60" w:rsidRPr="004E277C" w:rsidRDefault="00373F60" w:rsidP="00373F60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Członek Zespołu,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14) Zespół spisowy Nr 14 - do przeprowadzenia inwentaryzacji w drodze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porównania stanu wynikającego z ksiąg rachunkowych z dokumentami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w tym: należności i innych rozrachunków w zakresie Organu Finansowego:</w:t>
      </w:r>
    </w:p>
    <w:p w:rsidR="00373F60" w:rsidRPr="004E277C" w:rsidRDefault="00373F60" w:rsidP="00373F6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Przewodniczący Zespołu,</w:t>
      </w:r>
    </w:p>
    <w:p w:rsidR="00373F60" w:rsidRPr="004E277C" w:rsidRDefault="00373F60" w:rsidP="00373F6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Członek Zespołu,</w:t>
      </w: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3F60" w:rsidRPr="004E277C" w:rsidRDefault="00373F60" w:rsidP="00373F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 xml:space="preserve">15) Zespół spisowy Nr 15 - do przeprowadzenia inwentaryzacji w drodze </w:t>
      </w:r>
      <w:r w:rsidRPr="004E277C">
        <w:rPr>
          <w:rFonts w:ascii="Times New Roman" w:hAnsi="Times New Roman"/>
          <w:b/>
          <w:color w:val="000000"/>
          <w:sz w:val="24"/>
          <w:szCs w:val="24"/>
        </w:rPr>
        <w:t>porównania stanu wynikającego z ksiąg rachunkowych z dokumentami</w:t>
      </w:r>
      <w:r w:rsidRPr="004E277C">
        <w:rPr>
          <w:rFonts w:ascii="Times New Roman" w:hAnsi="Times New Roman"/>
          <w:color w:val="000000"/>
          <w:sz w:val="24"/>
          <w:szCs w:val="24"/>
        </w:rPr>
        <w:t xml:space="preserve"> w zakresie gruntów</w:t>
      </w:r>
    </w:p>
    <w:p w:rsidR="00373F60" w:rsidRPr="004E277C" w:rsidRDefault="00373F60" w:rsidP="00373F60">
      <w:pPr>
        <w:numPr>
          <w:ilvl w:val="0"/>
          <w:numId w:val="15"/>
        </w:numPr>
        <w:spacing w:after="0" w:line="360" w:lineRule="auto"/>
        <w:ind w:left="714" w:hanging="357"/>
        <w:contextualSpacing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Przewodniczący Zespołu,</w:t>
      </w:r>
    </w:p>
    <w:p w:rsidR="00373F60" w:rsidRPr="004E277C" w:rsidRDefault="00373F60" w:rsidP="00373F60">
      <w:pPr>
        <w:numPr>
          <w:ilvl w:val="0"/>
          <w:numId w:val="15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E277C">
        <w:rPr>
          <w:rFonts w:ascii="Times New Roman" w:hAnsi="Times New Roman"/>
          <w:color w:val="000000"/>
          <w:sz w:val="24"/>
          <w:szCs w:val="24"/>
        </w:rPr>
        <w:t>………… - Członek Zespołu,</w:t>
      </w:r>
    </w:p>
    <w:p w:rsidR="00373F60" w:rsidRPr="005B2F1E" w:rsidRDefault="00373F60" w:rsidP="00373F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3F60" w:rsidRPr="005B2F1E" w:rsidRDefault="00373F60" w:rsidP="00373F60">
      <w:pPr>
        <w:spacing w:after="0" w:line="36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………………………………………</w:t>
      </w:r>
    </w:p>
    <w:p w:rsidR="00373F60" w:rsidRPr="005B2F1E" w:rsidRDefault="00373F60" w:rsidP="00373F6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0"/>
          <w:szCs w:val="24"/>
        </w:rPr>
        <w:t xml:space="preserve"> (</w:t>
      </w:r>
      <w:r w:rsidRPr="005B2F1E">
        <w:rPr>
          <w:rFonts w:ascii="Times New Roman" w:hAnsi="Times New Roman"/>
          <w:i/>
          <w:sz w:val="20"/>
          <w:szCs w:val="24"/>
        </w:rPr>
        <w:t>data i podpis osoby zarządzającej inwentaryzacją</w:t>
      </w:r>
      <w:r w:rsidRPr="005B2F1E">
        <w:rPr>
          <w:rFonts w:ascii="Times New Roman" w:hAnsi="Times New Roman"/>
          <w:sz w:val="20"/>
          <w:szCs w:val="24"/>
        </w:rPr>
        <w:t>)</w:t>
      </w:r>
    </w:p>
    <w:p w:rsidR="009A0A33" w:rsidRDefault="009A0A33"/>
    <w:sectPr w:rsidR="009A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134"/>
    <w:multiLevelType w:val="hybridMultilevel"/>
    <w:tmpl w:val="ADD44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7F02"/>
    <w:multiLevelType w:val="hybridMultilevel"/>
    <w:tmpl w:val="96F6F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B5C0D"/>
    <w:multiLevelType w:val="hybridMultilevel"/>
    <w:tmpl w:val="7908C06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2514C"/>
    <w:multiLevelType w:val="hybridMultilevel"/>
    <w:tmpl w:val="14C668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C19B1"/>
    <w:multiLevelType w:val="hybridMultilevel"/>
    <w:tmpl w:val="96F6F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04ECA"/>
    <w:multiLevelType w:val="hybridMultilevel"/>
    <w:tmpl w:val="32A680BA"/>
    <w:lvl w:ilvl="0" w:tplc="A8D0CCFC">
      <w:start w:val="1"/>
      <w:numFmt w:val="lowerLetter"/>
      <w:lvlText w:val="%1)"/>
      <w:lvlJc w:val="left"/>
      <w:pPr>
        <w:ind w:left="1080" w:hanging="360"/>
      </w:pPr>
      <w:rPr>
        <w:rFonts w:hint="default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C779A"/>
    <w:multiLevelType w:val="hybridMultilevel"/>
    <w:tmpl w:val="55423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5415A"/>
    <w:multiLevelType w:val="hybridMultilevel"/>
    <w:tmpl w:val="252099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A7361"/>
    <w:multiLevelType w:val="hybridMultilevel"/>
    <w:tmpl w:val="CA944D94"/>
    <w:lvl w:ilvl="0" w:tplc="1996D9F6">
      <w:start w:val="1"/>
      <w:numFmt w:val="lowerLetter"/>
      <w:lvlText w:val="%1)"/>
      <w:lvlJc w:val="left"/>
      <w:pPr>
        <w:ind w:left="1080" w:hanging="360"/>
      </w:pPr>
      <w:rPr>
        <w:rFonts w:hint="default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C5010D"/>
    <w:multiLevelType w:val="hybridMultilevel"/>
    <w:tmpl w:val="FF38C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E7021"/>
    <w:multiLevelType w:val="hybridMultilevel"/>
    <w:tmpl w:val="E1BA5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02214"/>
    <w:multiLevelType w:val="hybridMultilevel"/>
    <w:tmpl w:val="19A07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568AD"/>
    <w:multiLevelType w:val="hybridMultilevel"/>
    <w:tmpl w:val="79182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B1DE4"/>
    <w:multiLevelType w:val="hybridMultilevel"/>
    <w:tmpl w:val="BE568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C611C"/>
    <w:multiLevelType w:val="hybridMultilevel"/>
    <w:tmpl w:val="3416AA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4817FF"/>
    <w:multiLevelType w:val="hybridMultilevel"/>
    <w:tmpl w:val="802A3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068AE"/>
    <w:multiLevelType w:val="hybridMultilevel"/>
    <w:tmpl w:val="3416AA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9450CF"/>
    <w:multiLevelType w:val="hybridMultilevel"/>
    <w:tmpl w:val="78862B56"/>
    <w:lvl w:ilvl="0" w:tplc="35DE14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C5F2C33"/>
    <w:multiLevelType w:val="hybridMultilevel"/>
    <w:tmpl w:val="CFE07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5569B"/>
    <w:multiLevelType w:val="hybridMultilevel"/>
    <w:tmpl w:val="C798AB94"/>
    <w:lvl w:ilvl="0" w:tplc="1DC4736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11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60"/>
    <w:rsid w:val="00373F60"/>
    <w:rsid w:val="00782102"/>
    <w:rsid w:val="009A0A33"/>
    <w:rsid w:val="00A1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F1FF7-5EF1-47C1-BEAB-9E47F464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F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2024-10-18T10:09:00Z</dcterms:created>
  <dcterms:modified xsi:type="dcterms:W3CDTF">2024-10-18T10:11:00Z</dcterms:modified>
</cp:coreProperties>
</file>