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CAE" w:rsidRPr="00ED4922" w:rsidRDefault="00204CAE" w:rsidP="00204CAE">
      <w:pPr>
        <w:shd w:val="clear" w:color="auto" w:fill="FFFFFF"/>
        <w:spacing w:line="360" w:lineRule="auto"/>
        <w:jc w:val="right"/>
        <w:rPr>
          <w:rFonts w:ascii="Times New Roman" w:hAnsi="Times New Roman"/>
          <w:color w:val="000000"/>
          <w:sz w:val="16"/>
          <w:szCs w:val="16"/>
        </w:rPr>
      </w:pPr>
      <w:r w:rsidRPr="00ED4922">
        <w:rPr>
          <w:rFonts w:ascii="Times New Roman" w:hAnsi="Times New Roman"/>
          <w:sz w:val="16"/>
          <w:szCs w:val="16"/>
        </w:rPr>
        <w:t xml:space="preserve">Załącznik Nr 1 do </w:t>
      </w:r>
      <w:r w:rsidRPr="00ED4922">
        <w:rPr>
          <w:rFonts w:ascii="Times New Roman" w:hAnsi="Times New Roman"/>
          <w:color w:val="000000"/>
          <w:sz w:val="16"/>
          <w:szCs w:val="16"/>
        </w:rPr>
        <w:t xml:space="preserve">Zarządzenia </w:t>
      </w:r>
      <w:r w:rsidR="001618A7">
        <w:rPr>
          <w:rFonts w:ascii="Times New Roman" w:hAnsi="Times New Roman"/>
          <w:color w:val="000000"/>
          <w:spacing w:val="-18"/>
          <w:sz w:val="16"/>
          <w:szCs w:val="16"/>
        </w:rPr>
        <w:t>Wójta  Gminy  Roźwienica  z  07.10.2024  r.</w:t>
      </w:r>
      <w:r w:rsidRPr="00ED4922">
        <w:rPr>
          <w:rFonts w:ascii="Times New Roman" w:hAnsi="Times New Roman"/>
          <w:color w:val="000000"/>
          <w:sz w:val="16"/>
          <w:szCs w:val="16"/>
        </w:rPr>
        <w:t xml:space="preserve"> </w:t>
      </w:r>
    </w:p>
    <w:p w:rsidR="00677819" w:rsidRPr="005B2F1E" w:rsidRDefault="00677819" w:rsidP="00677819">
      <w:pPr>
        <w:suppressAutoHyphens/>
        <w:spacing w:after="0" w:line="360" w:lineRule="auto"/>
        <w:jc w:val="center"/>
        <w:rPr>
          <w:rFonts w:ascii="Times New Roman" w:eastAsia="Arial" w:hAnsi="Times New Roman"/>
          <w:b/>
          <w:caps/>
          <w:sz w:val="24"/>
          <w:szCs w:val="24"/>
          <w:lang w:eastAsia="ar-SA"/>
        </w:rPr>
      </w:pPr>
      <w:r w:rsidRPr="005B2F1E">
        <w:rPr>
          <w:rFonts w:ascii="Times New Roman" w:eastAsia="Arial" w:hAnsi="Times New Roman"/>
          <w:b/>
          <w:caps/>
          <w:sz w:val="24"/>
          <w:szCs w:val="24"/>
          <w:lang w:eastAsia="ar-SA"/>
        </w:rPr>
        <w:t>instrukcja Inwentaryzacyjna</w:t>
      </w: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Rozdział I</w:t>
      </w: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Podstawa prawna</w:t>
      </w:r>
    </w:p>
    <w:p w:rsidR="00677819" w:rsidRPr="005B2F1E" w:rsidRDefault="00677819" w:rsidP="00677819">
      <w:pPr>
        <w:suppressAutoHyphens/>
        <w:spacing w:after="0" w:line="360" w:lineRule="auto"/>
        <w:ind w:firstLine="283"/>
        <w:jc w:val="both"/>
        <w:rPr>
          <w:rFonts w:ascii="Times New Roman" w:eastAsia="Arial" w:hAnsi="Times New Roman"/>
          <w:sz w:val="24"/>
          <w:szCs w:val="24"/>
          <w:lang w:eastAsia="ar-SA"/>
        </w:rPr>
      </w:pPr>
    </w:p>
    <w:p w:rsidR="00677819" w:rsidRPr="005B2F1E" w:rsidRDefault="00677819" w:rsidP="00677819">
      <w:pPr>
        <w:suppressAutoHyphens/>
        <w:spacing w:after="0" w:line="360" w:lineRule="auto"/>
        <w:jc w:val="both"/>
        <w:rPr>
          <w:rFonts w:ascii="Times New Roman" w:eastAsia="Arial" w:hAnsi="Times New Roman"/>
          <w:sz w:val="24"/>
          <w:szCs w:val="24"/>
          <w:lang w:eastAsia="ar-SA"/>
        </w:rPr>
      </w:pPr>
      <w:r w:rsidRPr="005B2F1E">
        <w:rPr>
          <w:rFonts w:ascii="Times New Roman" w:eastAsia="Arial" w:hAnsi="Times New Roman"/>
          <w:sz w:val="24"/>
          <w:szCs w:val="24"/>
          <w:lang w:eastAsia="ar-SA"/>
        </w:rPr>
        <w:t>Podstawę regulacji przyjętych w niniejszej instrukcji stanowią poniższe akty:</w:t>
      </w:r>
    </w:p>
    <w:p w:rsidR="00677819" w:rsidRPr="005B2F1E" w:rsidRDefault="00677819" w:rsidP="00677819">
      <w:pPr>
        <w:suppressAutoHyphens/>
        <w:spacing w:after="0" w:line="360" w:lineRule="auto"/>
        <w:jc w:val="both"/>
        <w:rPr>
          <w:rFonts w:ascii="Times New Roman" w:eastAsia="Arial" w:hAnsi="Times New Roman"/>
          <w:sz w:val="24"/>
          <w:szCs w:val="24"/>
          <w:lang w:eastAsia="ar-SA"/>
        </w:rPr>
      </w:pPr>
      <w:r w:rsidRPr="005B2F1E">
        <w:rPr>
          <w:rFonts w:ascii="Times New Roman" w:eastAsia="Arial" w:hAnsi="Times New Roman"/>
          <w:sz w:val="24"/>
          <w:szCs w:val="24"/>
          <w:lang w:eastAsia="ar-SA"/>
        </w:rPr>
        <w:t xml:space="preserve">1) ustawa </w:t>
      </w:r>
      <w:r w:rsidR="00B41AE0" w:rsidRPr="00B41AE0">
        <w:rPr>
          <w:rFonts w:ascii="Times New Roman" w:eastAsia="Arial" w:hAnsi="Times New Roman"/>
          <w:sz w:val="24"/>
          <w:szCs w:val="24"/>
          <w:lang w:eastAsia="ar-SA"/>
        </w:rPr>
        <w:t xml:space="preserve">z dnia 29 września 1994 r. o rachunkowości </w:t>
      </w:r>
      <w:r w:rsidRPr="005B2F1E">
        <w:rPr>
          <w:rFonts w:ascii="Times New Roman" w:eastAsia="Arial" w:hAnsi="Times New Roman"/>
          <w:sz w:val="24"/>
          <w:szCs w:val="24"/>
          <w:lang w:eastAsia="ar-SA"/>
        </w:rPr>
        <w:t>o rachunkowości (</w:t>
      </w:r>
      <w:r w:rsidRPr="005B2F1E">
        <w:rPr>
          <w:rFonts w:ascii="Times New Roman" w:hAnsi="Times New Roman"/>
          <w:color w:val="000000"/>
          <w:sz w:val="24"/>
          <w:szCs w:val="24"/>
        </w:rPr>
        <w:t>t.</w:t>
      </w:r>
      <w:r w:rsidR="00355465" w:rsidRPr="005B2F1E">
        <w:rPr>
          <w:rFonts w:ascii="Times New Roman" w:hAnsi="Times New Roman"/>
          <w:color w:val="000000"/>
          <w:sz w:val="24"/>
          <w:szCs w:val="24"/>
        </w:rPr>
        <w:t xml:space="preserve"> </w:t>
      </w:r>
      <w:r w:rsidRPr="005B2F1E">
        <w:rPr>
          <w:rFonts w:ascii="Times New Roman" w:hAnsi="Times New Roman"/>
          <w:color w:val="000000"/>
          <w:sz w:val="24"/>
          <w:szCs w:val="24"/>
        </w:rPr>
        <w:t>j. Dz.U.</w:t>
      </w:r>
      <w:r w:rsidR="001618A7" w:rsidRPr="001618A7">
        <w:rPr>
          <w:rFonts w:ascii="Helvetica" w:hAnsi="Helvetica" w:cs="Helvetica"/>
          <w:color w:val="212529"/>
          <w:shd w:val="clear" w:color="auto" w:fill="FFFFFF"/>
        </w:rPr>
        <w:t xml:space="preserve"> </w:t>
      </w:r>
      <w:r w:rsidR="001618A7" w:rsidRPr="001618A7">
        <w:rPr>
          <w:rFonts w:ascii="Times New Roman" w:hAnsi="Times New Roman"/>
          <w:color w:val="000000"/>
          <w:sz w:val="24"/>
          <w:szCs w:val="24"/>
        </w:rPr>
        <w:t xml:space="preserve">2023.120 </w:t>
      </w:r>
      <w:r w:rsidR="00355465" w:rsidRPr="005B2F1E">
        <w:rPr>
          <w:rFonts w:ascii="Times New Roman" w:hAnsi="Times New Roman"/>
          <w:color w:val="000000"/>
          <w:sz w:val="24"/>
          <w:szCs w:val="24"/>
        </w:rPr>
        <w:t>z późn. zm.</w:t>
      </w:r>
      <w:r w:rsidRPr="005B2F1E">
        <w:rPr>
          <w:rFonts w:ascii="Times New Roman" w:hAnsi="Times New Roman"/>
          <w:color w:val="000000"/>
          <w:sz w:val="24"/>
          <w:szCs w:val="24"/>
        </w:rPr>
        <w:t>)</w:t>
      </w:r>
      <w:r w:rsidRPr="005B2F1E">
        <w:rPr>
          <w:rFonts w:ascii="Times New Roman" w:eastAsia="Arial" w:hAnsi="Times New Roman"/>
          <w:sz w:val="24"/>
          <w:szCs w:val="24"/>
          <w:lang w:eastAsia="ar-SA"/>
        </w:rPr>
        <w:t>,</w:t>
      </w:r>
      <w:r w:rsidR="0081123D">
        <w:rPr>
          <w:rFonts w:ascii="Times New Roman" w:eastAsia="Arial" w:hAnsi="Times New Roman"/>
          <w:sz w:val="24"/>
          <w:szCs w:val="24"/>
          <w:lang w:eastAsia="ar-SA"/>
        </w:rPr>
        <w:t xml:space="preserve"> zwana w dalszej części instrukcji „uor”;</w:t>
      </w:r>
    </w:p>
    <w:p w:rsidR="00677819" w:rsidRPr="005B2F1E" w:rsidRDefault="00677819" w:rsidP="00677819">
      <w:pPr>
        <w:suppressAutoHyphens/>
        <w:spacing w:after="0" w:line="360" w:lineRule="auto"/>
        <w:jc w:val="both"/>
        <w:rPr>
          <w:rFonts w:ascii="Times New Roman" w:eastAsia="Arial" w:hAnsi="Times New Roman"/>
          <w:sz w:val="24"/>
          <w:szCs w:val="24"/>
          <w:lang w:eastAsia="ar-SA"/>
        </w:rPr>
      </w:pPr>
      <w:r w:rsidRPr="005B2F1E">
        <w:rPr>
          <w:rFonts w:ascii="Times New Roman" w:eastAsia="Arial" w:hAnsi="Times New Roman"/>
          <w:sz w:val="24"/>
          <w:szCs w:val="24"/>
          <w:lang w:eastAsia="ar-SA"/>
        </w:rPr>
        <w:t xml:space="preserve">2) ustawa </w:t>
      </w:r>
      <w:r w:rsidR="00B41AE0" w:rsidRPr="00B41AE0">
        <w:rPr>
          <w:rFonts w:ascii="Times New Roman" w:eastAsia="Arial" w:hAnsi="Times New Roman"/>
          <w:sz w:val="24"/>
          <w:szCs w:val="24"/>
          <w:lang w:eastAsia="ar-SA"/>
        </w:rPr>
        <w:t xml:space="preserve">z dnia 27 sierpnia 2009 r. o finansach publicznych </w:t>
      </w:r>
      <w:r w:rsidRPr="005B2F1E">
        <w:rPr>
          <w:rFonts w:ascii="Times New Roman" w:hAnsi="Times New Roman"/>
          <w:color w:val="000000"/>
          <w:sz w:val="24"/>
          <w:szCs w:val="24"/>
          <w:lang w:eastAsia="ar-SA"/>
        </w:rPr>
        <w:t>(</w:t>
      </w:r>
      <w:r w:rsidRPr="005B2F1E">
        <w:rPr>
          <w:rFonts w:ascii="Times New Roman" w:hAnsi="Times New Roman"/>
          <w:color w:val="000000"/>
          <w:sz w:val="24"/>
          <w:szCs w:val="24"/>
        </w:rPr>
        <w:t>t.j. Dz.U.</w:t>
      </w:r>
      <w:r w:rsidR="001618A7" w:rsidRPr="001618A7">
        <w:rPr>
          <w:rFonts w:ascii="Helvetica" w:hAnsi="Helvetica" w:cs="Helvetica"/>
          <w:color w:val="212529"/>
          <w:shd w:val="clear" w:color="auto" w:fill="FFFFFF"/>
        </w:rPr>
        <w:t xml:space="preserve"> </w:t>
      </w:r>
      <w:r w:rsidR="001618A7" w:rsidRPr="001618A7">
        <w:rPr>
          <w:rFonts w:ascii="Times New Roman" w:hAnsi="Times New Roman"/>
          <w:color w:val="000000"/>
          <w:sz w:val="24"/>
          <w:szCs w:val="24"/>
        </w:rPr>
        <w:t xml:space="preserve">2023.1270 </w:t>
      </w:r>
      <w:r w:rsidR="00355465" w:rsidRPr="005B2F1E">
        <w:rPr>
          <w:rFonts w:ascii="Times New Roman" w:hAnsi="Times New Roman"/>
          <w:color w:val="000000"/>
          <w:sz w:val="24"/>
          <w:szCs w:val="24"/>
        </w:rPr>
        <w:t>z późn. zm.</w:t>
      </w:r>
      <w:r w:rsidRPr="005B2F1E">
        <w:rPr>
          <w:rFonts w:ascii="Times New Roman" w:eastAsia="Arial" w:hAnsi="Times New Roman"/>
          <w:color w:val="000000"/>
          <w:sz w:val="24"/>
          <w:szCs w:val="24"/>
          <w:lang w:eastAsia="ar-SA"/>
        </w:rPr>
        <w:t>)</w:t>
      </w:r>
      <w:r w:rsidR="0081123D">
        <w:rPr>
          <w:rFonts w:ascii="Times New Roman" w:eastAsia="Arial" w:hAnsi="Times New Roman"/>
          <w:sz w:val="24"/>
          <w:szCs w:val="24"/>
          <w:lang w:eastAsia="ar-SA"/>
        </w:rPr>
        <w:t>;</w:t>
      </w:r>
    </w:p>
    <w:p w:rsidR="00677819" w:rsidRPr="005B2F1E" w:rsidRDefault="00677819" w:rsidP="00B41AE0">
      <w:pPr>
        <w:suppressAutoHyphens/>
        <w:spacing w:after="0" w:line="360" w:lineRule="auto"/>
        <w:jc w:val="both"/>
        <w:rPr>
          <w:rFonts w:ascii="Times New Roman" w:eastAsia="Arial" w:hAnsi="Times New Roman"/>
          <w:sz w:val="24"/>
          <w:szCs w:val="24"/>
          <w:lang w:eastAsia="ar-SA"/>
        </w:rPr>
      </w:pPr>
      <w:r w:rsidRPr="005B2F1E">
        <w:rPr>
          <w:rFonts w:ascii="Times New Roman" w:eastAsia="Arial" w:hAnsi="Times New Roman"/>
          <w:sz w:val="24"/>
          <w:szCs w:val="24"/>
          <w:lang w:eastAsia="ar-SA"/>
        </w:rPr>
        <w:t xml:space="preserve">3) </w:t>
      </w:r>
      <w:r w:rsidRPr="00B41AE0">
        <w:rPr>
          <w:rFonts w:ascii="Times New Roman" w:eastAsia="Arial" w:hAnsi="Times New Roman"/>
          <w:sz w:val="24"/>
          <w:szCs w:val="24"/>
          <w:lang w:eastAsia="ar-SA"/>
        </w:rPr>
        <w:t xml:space="preserve">ustawa </w:t>
      </w:r>
      <w:r w:rsidR="00B41AE0" w:rsidRPr="00B41AE0">
        <w:rPr>
          <w:rFonts w:ascii="Times New Roman" w:eastAsia="Arial" w:hAnsi="Times New Roman"/>
          <w:bCs/>
          <w:sz w:val="24"/>
          <w:szCs w:val="24"/>
          <w:lang w:eastAsia="ar-SA"/>
        </w:rPr>
        <w:t xml:space="preserve">z dnia 15 lutego 1992 r. </w:t>
      </w:r>
      <w:r w:rsidRPr="00B41AE0">
        <w:rPr>
          <w:rFonts w:ascii="Times New Roman" w:eastAsia="Arial" w:hAnsi="Times New Roman"/>
          <w:sz w:val="24"/>
          <w:szCs w:val="24"/>
          <w:lang w:eastAsia="ar-SA"/>
        </w:rPr>
        <w:t>o podatku dochodowym</w:t>
      </w:r>
      <w:r w:rsidRPr="005B2F1E">
        <w:rPr>
          <w:rFonts w:ascii="Times New Roman" w:eastAsia="Arial" w:hAnsi="Times New Roman"/>
          <w:sz w:val="24"/>
          <w:szCs w:val="24"/>
          <w:lang w:eastAsia="ar-SA"/>
        </w:rPr>
        <w:t xml:space="preserve"> od osób prawnych (</w:t>
      </w:r>
      <w:r w:rsidRPr="005B2F1E">
        <w:rPr>
          <w:rFonts w:ascii="Times New Roman" w:hAnsi="Times New Roman"/>
          <w:sz w:val="24"/>
          <w:szCs w:val="24"/>
        </w:rPr>
        <w:t>t</w:t>
      </w:r>
      <w:r w:rsidR="00B41AE0">
        <w:rPr>
          <w:rFonts w:ascii="Times New Roman" w:hAnsi="Times New Roman"/>
          <w:sz w:val="24"/>
          <w:szCs w:val="24"/>
        </w:rPr>
        <w:t>.</w:t>
      </w:r>
      <w:r w:rsidRPr="005B2F1E">
        <w:rPr>
          <w:rFonts w:ascii="Times New Roman" w:hAnsi="Times New Roman"/>
          <w:sz w:val="24"/>
          <w:szCs w:val="24"/>
        </w:rPr>
        <w:t>j. Dz.U.</w:t>
      </w:r>
      <w:r w:rsidR="001618A7" w:rsidRPr="001618A7">
        <w:rPr>
          <w:rFonts w:ascii="Helvetica" w:hAnsi="Helvetica" w:cs="Helvetica"/>
          <w:color w:val="212529"/>
          <w:shd w:val="clear" w:color="auto" w:fill="FFFFFF"/>
        </w:rPr>
        <w:t xml:space="preserve"> </w:t>
      </w:r>
      <w:r w:rsidR="001618A7" w:rsidRPr="001618A7">
        <w:rPr>
          <w:rFonts w:ascii="Times New Roman" w:hAnsi="Times New Roman"/>
          <w:sz w:val="24"/>
          <w:szCs w:val="24"/>
        </w:rPr>
        <w:t xml:space="preserve">2023.2805 </w:t>
      </w:r>
      <w:r w:rsidR="003D41A8" w:rsidRPr="005B2F1E">
        <w:rPr>
          <w:rFonts w:ascii="Times New Roman" w:hAnsi="Times New Roman"/>
          <w:sz w:val="24"/>
          <w:szCs w:val="24"/>
        </w:rPr>
        <w:t>z późn. zm</w:t>
      </w:r>
      <w:r w:rsidRPr="005B2F1E">
        <w:rPr>
          <w:rFonts w:ascii="Times New Roman" w:hAnsi="Times New Roman"/>
          <w:sz w:val="24"/>
          <w:szCs w:val="24"/>
        </w:rPr>
        <w:t>)</w:t>
      </w:r>
      <w:r w:rsidRPr="005B2F1E">
        <w:rPr>
          <w:rFonts w:ascii="Times New Roman" w:eastAsia="Arial" w:hAnsi="Times New Roman"/>
          <w:sz w:val="24"/>
          <w:szCs w:val="24"/>
          <w:lang w:eastAsia="ar-SA"/>
        </w:rPr>
        <w:t>.</w:t>
      </w:r>
    </w:p>
    <w:p w:rsidR="00677819" w:rsidRPr="005B2F1E" w:rsidRDefault="00677819" w:rsidP="00677819">
      <w:pPr>
        <w:suppressAutoHyphens/>
        <w:spacing w:after="0" w:line="360" w:lineRule="auto"/>
        <w:jc w:val="both"/>
        <w:rPr>
          <w:rFonts w:ascii="Times New Roman" w:eastAsia="Arial" w:hAnsi="Times New Roman"/>
          <w:sz w:val="24"/>
          <w:szCs w:val="24"/>
          <w:lang w:eastAsia="ar-SA"/>
        </w:rPr>
      </w:pP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Rozdział II</w:t>
      </w: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Zasady ogólne</w:t>
      </w: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1</w:t>
      </w:r>
    </w:p>
    <w:p w:rsidR="00677819" w:rsidRPr="005B2F1E" w:rsidRDefault="00677819" w:rsidP="00677819">
      <w:pPr>
        <w:suppressAutoHyphens/>
        <w:spacing w:after="0" w:line="360" w:lineRule="auto"/>
        <w:jc w:val="both"/>
        <w:rPr>
          <w:rFonts w:ascii="Times New Roman" w:eastAsia="Arial" w:hAnsi="Times New Roman"/>
          <w:sz w:val="24"/>
          <w:szCs w:val="24"/>
          <w:lang w:eastAsia="ar-SA"/>
        </w:rPr>
      </w:pPr>
      <w:r w:rsidRPr="005B2F1E">
        <w:rPr>
          <w:rFonts w:ascii="Times New Roman" w:eastAsia="Arial" w:hAnsi="Times New Roman"/>
          <w:sz w:val="24"/>
          <w:szCs w:val="24"/>
          <w:lang w:eastAsia="ar-SA"/>
        </w:rPr>
        <w:t>Majątek jednostki stanowią:</w:t>
      </w:r>
    </w:p>
    <w:p w:rsidR="00677819" w:rsidRPr="005B2F1E" w:rsidRDefault="00677819" w:rsidP="00677819">
      <w:pPr>
        <w:tabs>
          <w:tab w:val="left" w:pos="283"/>
        </w:tabs>
        <w:suppressAutoHyphens/>
        <w:spacing w:after="0" w:line="360" w:lineRule="auto"/>
        <w:ind w:left="283" w:hanging="283"/>
        <w:jc w:val="both"/>
        <w:rPr>
          <w:rFonts w:ascii="Times New Roman" w:eastAsia="Arial" w:hAnsi="Times New Roman"/>
          <w:sz w:val="24"/>
          <w:szCs w:val="24"/>
          <w:lang w:eastAsia="ar-SA"/>
        </w:rPr>
      </w:pPr>
      <w:r w:rsidRPr="005B2F1E">
        <w:rPr>
          <w:rFonts w:ascii="Times New Roman" w:eastAsia="Arial" w:hAnsi="Times New Roman"/>
          <w:sz w:val="24"/>
          <w:szCs w:val="24"/>
          <w:lang w:eastAsia="ar-SA"/>
        </w:rPr>
        <w:t>1)</w:t>
      </w:r>
      <w:r w:rsidRPr="005B2F1E">
        <w:rPr>
          <w:rFonts w:ascii="Times New Roman" w:eastAsia="Arial" w:hAnsi="Times New Roman"/>
          <w:sz w:val="24"/>
          <w:szCs w:val="24"/>
          <w:lang w:eastAsia="ar-SA"/>
        </w:rPr>
        <w:tab/>
        <w:t>środki trwałe;</w:t>
      </w:r>
    </w:p>
    <w:p w:rsidR="00677819" w:rsidRPr="005B2F1E" w:rsidRDefault="00677819" w:rsidP="00677819">
      <w:pPr>
        <w:tabs>
          <w:tab w:val="left" w:pos="283"/>
        </w:tabs>
        <w:suppressAutoHyphens/>
        <w:spacing w:after="0" w:line="360" w:lineRule="auto"/>
        <w:ind w:left="283" w:hanging="283"/>
        <w:jc w:val="both"/>
        <w:rPr>
          <w:rFonts w:ascii="Times New Roman" w:eastAsia="Arial" w:hAnsi="Times New Roman"/>
          <w:sz w:val="24"/>
          <w:szCs w:val="24"/>
          <w:lang w:eastAsia="ar-SA"/>
        </w:rPr>
      </w:pPr>
      <w:r w:rsidRPr="005B2F1E">
        <w:rPr>
          <w:rFonts w:ascii="Times New Roman" w:eastAsia="Arial" w:hAnsi="Times New Roman"/>
          <w:sz w:val="24"/>
          <w:szCs w:val="24"/>
          <w:lang w:eastAsia="ar-SA"/>
        </w:rPr>
        <w:t>2)</w:t>
      </w:r>
      <w:r w:rsidRPr="005B2F1E">
        <w:rPr>
          <w:rFonts w:ascii="Times New Roman" w:eastAsia="Arial" w:hAnsi="Times New Roman"/>
          <w:sz w:val="24"/>
          <w:szCs w:val="24"/>
          <w:lang w:eastAsia="ar-SA"/>
        </w:rPr>
        <w:tab/>
        <w:t>pozostałe środki trwałe (wyposażenie);</w:t>
      </w:r>
    </w:p>
    <w:p w:rsidR="00677819" w:rsidRPr="005B2F1E" w:rsidRDefault="00677819" w:rsidP="00677819">
      <w:pPr>
        <w:tabs>
          <w:tab w:val="left" w:pos="283"/>
        </w:tabs>
        <w:suppressAutoHyphens/>
        <w:spacing w:after="0" w:line="360" w:lineRule="auto"/>
        <w:ind w:left="283" w:hanging="283"/>
        <w:jc w:val="both"/>
        <w:rPr>
          <w:rFonts w:ascii="Times New Roman" w:eastAsia="Arial" w:hAnsi="Times New Roman"/>
          <w:sz w:val="24"/>
          <w:szCs w:val="24"/>
          <w:lang w:eastAsia="ar-SA"/>
        </w:rPr>
      </w:pPr>
      <w:r w:rsidRPr="005B2F1E">
        <w:rPr>
          <w:rFonts w:ascii="Times New Roman" w:eastAsia="Arial" w:hAnsi="Times New Roman"/>
          <w:sz w:val="24"/>
          <w:szCs w:val="24"/>
          <w:lang w:eastAsia="ar-SA"/>
        </w:rPr>
        <w:t>3)</w:t>
      </w:r>
      <w:r w:rsidRPr="005B2F1E">
        <w:rPr>
          <w:rFonts w:ascii="Times New Roman" w:eastAsia="Arial" w:hAnsi="Times New Roman"/>
          <w:sz w:val="24"/>
          <w:szCs w:val="24"/>
          <w:lang w:eastAsia="ar-SA"/>
        </w:rPr>
        <w:tab/>
        <w:t>wartości niematerialne i prawne.</w:t>
      </w:r>
    </w:p>
    <w:p w:rsidR="00677819" w:rsidRPr="005B2F1E" w:rsidRDefault="00677819" w:rsidP="00677819">
      <w:pPr>
        <w:tabs>
          <w:tab w:val="left" w:pos="283"/>
        </w:tabs>
        <w:suppressAutoHyphens/>
        <w:spacing w:after="0" w:line="360" w:lineRule="auto"/>
        <w:ind w:left="283" w:hanging="283"/>
        <w:jc w:val="both"/>
        <w:rPr>
          <w:rFonts w:ascii="Times New Roman" w:eastAsia="Arial" w:hAnsi="Times New Roman"/>
          <w:sz w:val="24"/>
          <w:szCs w:val="24"/>
          <w:lang w:eastAsia="ar-SA"/>
        </w:rPr>
      </w:pPr>
    </w:p>
    <w:p w:rsidR="00677819" w:rsidRPr="005B2F1E" w:rsidRDefault="00677819" w:rsidP="00677819">
      <w:pPr>
        <w:suppressAutoHyphens/>
        <w:spacing w:after="0" w:line="360" w:lineRule="auto"/>
        <w:jc w:val="center"/>
        <w:rPr>
          <w:rFonts w:ascii="Times New Roman" w:eastAsia="Arial" w:hAnsi="Times New Roman"/>
          <w:b/>
          <w:color w:val="000000"/>
          <w:sz w:val="24"/>
          <w:szCs w:val="24"/>
          <w:lang w:eastAsia="ar-SA"/>
        </w:rPr>
      </w:pPr>
      <w:r w:rsidRPr="005B2F1E">
        <w:rPr>
          <w:rFonts w:ascii="Times New Roman" w:eastAsia="Arial" w:hAnsi="Times New Roman"/>
          <w:b/>
          <w:color w:val="000000"/>
          <w:sz w:val="24"/>
          <w:szCs w:val="24"/>
          <w:lang w:eastAsia="ar-SA"/>
        </w:rPr>
        <w:t>§ 2</w:t>
      </w:r>
    </w:p>
    <w:p w:rsidR="00677819" w:rsidRPr="005B2F1E" w:rsidRDefault="00677819" w:rsidP="00677819">
      <w:pPr>
        <w:autoSpaceDE w:val="0"/>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Wyceny środków trwałych w jednostce dokonuje się wedłu</w:t>
      </w:r>
      <w:r w:rsidR="001618A7">
        <w:rPr>
          <w:rFonts w:ascii="Times New Roman" w:eastAsia="Times New Roman" w:hAnsi="Times New Roman"/>
          <w:sz w:val="24"/>
          <w:szCs w:val="24"/>
          <w:lang w:eastAsia="ar-SA"/>
        </w:rPr>
        <w:t>g zasad określonych w ustawie o </w:t>
      </w:r>
      <w:r w:rsidRPr="005B2F1E">
        <w:rPr>
          <w:rFonts w:ascii="Times New Roman" w:eastAsia="Times New Roman" w:hAnsi="Times New Roman"/>
          <w:sz w:val="24"/>
          <w:szCs w:val="24"/>
          <w:lang w:eastAsia="ar-SA"/>
        </w:rPr>
        <w:t xml:space="preserve">rachunkowości oraz zgodnie z zarządzeniem </w:t>
      </w:r>
      <w:r w:rsidR="001618A7" w:rsidRPr="001618A7">
        <w:rPr>
          <w:rFonts w:ascii="Times New Roman" w:eastAsia="Times New Roman" w:hAnsi="Times New Roman"/>
          <w:sz w:val="24"/>
          <w:szCs w:val="24"/>
          <w:lang w:eastAsia="ar-SA"/>
        </w:rPr>
        <w:t xml:space="preserve">Wójta  Gminy  Roźwienica  </w:t>
      </w:r>
      <w:r w:rsidRPr="005B2F1E">
        <w:rPr>
          <w:rFonts w:ascii="Times New Roman" w:eastAsia="Times New Roman" w:hAnsi="Times New Roman"/>
          <w:sz w:val="24"/>
          <w:szCs w:val="24"/>
          <w:lang w:eastAsia="ar-SA"/>
        </w:rPr>
        <w:t xml:space="preserve">w sprawie przyjętych zasad rachunkowości w </w:t>
      </w:r>
      <w:r w:rsidR="00A71FAB" w:rsidRPr="005B2F1E">
        <w:rPr>
          <w:rFonts w:ascii="Times New Roman" w:eastAsia="Times New Roman" w:hAnsi="Times New Roman"/>
          <w:sz w:val="24"/>
          <w:szCs w:val="24"/>
          <w:lang w:eastAsia="ar-SA"/>
        </w:rPr>
        <w:t xml:space="preserve">Urzędzie </w:t>
      </w:r>
      <w:r w:rsidR="001618A7" w:rsidRPr="001618A7">
        <w:rPr>
          <w:rFonts w:ascii="Times New Roman" w:eastAsia="Times New Roman" w:hAnsi="Times New Roman"/>
          <w:sz w:val="24"/>
          <w:szCs w:val="24"/>
          <w:lang w:eastAsia="ar-SA"/>
        </w:rPr>
        <w:t>Gminy  Roźwienica</w:t>
      </w:r>
      <w:r w:rsidR="00A71FAB" w:rsidRPr="005B2F1E">
        <w:rPr>
          <w:rFonts w:ascii="Times New Roman" w:eastAsia="Times New Roman" w:hAnsi="Times New Roman"/>
          <w:sz w:val="24"/>
          <w:szCs w:val="24"/>
          <w:lang w:eastAsia="ar-SA"/>
        </w:rPr>
        <w:t>.</w:t>
      </w:r>
    </w:p>
    <w:p w:rsidR="00677819" w:rsidRPr="005B2F1E" w:rsidRDefault="00677819" w:rsidP="00677819">
      <w:pPr>
        <w:autoSpaceDE w:val="0"/>
        <w:spacing w:after="0" w:line="360" w:lineRule="auto"/>
        <w:jc w:val="both"/>
        <w:rPr>
          <w:rFonts w:ascii="Times New Roman" w:eastAsia="Times New Roman" w:hAnsi="Times New Roman"/>
          <w:sz w:val="24"/>
          <w:szCs w:val="24"/>
          <w:lang w:eastAsia="ar-SA"/>
        </w:rPr>
      </w:pPr>
    </w:p>
    <w:p w:rsidR="00677819" w:rsidRPr="005B2F1E" w:rsidRDefault="00677819" w:rsidP="00677819">
      <w:pPr>
        <w:suppressAutoHyphens/>
        <w:spacing w:after="0" w:line="360" w:lineRule="auto"/>
        <w:jc w:val="center"/>
        <w:rPr>
          <w:rFonts w:ascii="Times New Roman" w:eastAsia="Arial" w:hAnsi="Times New Roman"/>
          <w:b/>
          <w:color w:val="000000"/>
          <w:sz w:val="24"/>
          <w:szCs w:val="24"/>
          <w:lang w:eastAsia="ar-SA"/>
        </w:rPr>
      </w:pPr>
      <w:r w:rsidRPr="005B2F1E">
        <w:rPr>
          <w:rFonts w:ascii="Times New Roman" w:eastAsia="Arial" w:hAnsi="Times New Roman"/>
          <w:b/>
          <w:color w:val="000000"/>
          <w:sz w:val="24"/>
          <w:szCs w:val="24"/>
          <w:lang w:eastAsia="ar-SA"/>
        </w:rPr>
        <w:t>§ 3</w:t>
      </w:r>
    </w:p>
    <w:p w:rsidR="00677819" w:rsidRPr="005B2F1E" w:rsidRDefault="00677819" w:rsidP="00677819">
      <w:pPr>
        <w:suppressAutoHyphens/>
        <w:spacing w:after="0" w:line="360" w:lineRule="auto"/>
        <w:jc w:val="both"/>
        <w:rPr>
          <w:rFonts w:ascii="Times New Roman" w:eastAsia="Arial" w:hAnsi="Times New Roman"/>
          <w:sz w:val="24"/>
          <w:szCs w:val="24"/>
          <w:lang w:eastAsia="ar-SA"/>
        </w:rPr>
      </w:pPr>
      <w:r w:rsidRPr="005B2F1E">
        <w:rPr>
          <w:rFonts w:ascii="Times New Roman" w:eastAsia="Arial" w:hAnsi="Times New Roman"/>
          <w:sz w:val="24"/>
          <w:szCs w:val="24"/>
          <w:lang w:eastAsia="ar-SA"/>
        </w:rPr>
        <w:t>Za środki trwałe uważa się składniki majątku, których wart</w:t>
      </w:r>
      <w:r w:rsidR="001618A7">
        <w:rPr>
          <w:rFonts w:ascii="Times New Roman" w:eastAsia="Arial" w:hAnsi="Times New Roman"/>
          <w:sz w:val="24"/>
          <w:szCs w:val="24"/>
          <w:lang w:eastAsia="ar-SA"/>
        </w:rPr>
        <w:t>ość początkową określa ustawa o </w:t>
      </w:r>
      <w:r w:rsidRPr="005B2F1E">
        <w:rPr>
          <w:rFonts w:ascii="Times New Roman" w:eastAsia="Arial" w:hAnsi="Times New Roman"/>
          <w:sz w:val="24"/>
          <w:szCs w:val="24"/>
          <w:lang w:eastAsia="ar-SA"/>
        </w:rPr>
        <w:t>poda</w:t>
      </w:r>
      <w:r w:rsidR="00EA2BD2" w:rsidRPr="005B2F1E">
        <w:rPr>
          <w:rFonts w:ascii="Times New Roman" w:eastAsia="Arial" w:hAnsi="Times New Roman"/>
          <w:sz w:val="24"/>
          <w:szCs w:val="24"/>
          <w:lang w:eastAsia="ar-SA"/>
        </w:rPr>
        <w:t>tku dochodowym od osób prawnych (obecnie</w:t>
      </w:r>
      <w:r w:rsidR="00BB0518" w:rsidRPr="005B2F1E">
        <w:rPr>
          <w:rFonts w:ascii="Times New Roman" w:eastAsia="Arial" w:hAnsi="Times New Roman"/>
          <w:sz w:val="24"/>
          <w:szCs w:val="24"/>
          <w:lang w:eastAsia="ar-SA"/>
        </w:rPr>
        <w:t>,</w:t>
      </w:r>
      <w:r w:rsidR="00EA2BD2" w:rsidRPr="005B2F1E">
        <w:rPr>
          <w:rFonts w:ascii="Times New Roman" w:eastAsia="Arial" w:hAnsi="Times New Roman"/>
          <w:sz w:val="24"/>
          <w:szCs w:val="24"/>
          <w:lang w:eastAsia="ar-SA"/>
        </w:rPr>
        <w:t xml:space="preserve"> </w:t>
      </w:r>
      <w:r w:rsidR="00646A97" w:rsidRPr="005B2F1E">
        <w:rPr>
          <w:rFonts w:ascii="Times New Roman" w:eastAsia="Arial" w:hAnsi="Times New Roman"/>
          <w:sz w:val="24"/>
          <w:szCs w:val="24"/>
          <w:lang w:eastAsia="ar-SA"/>
        </w:rPr>
        <w:t>kiedy</w:t>
      </w:r>
      <w:r w:rsidR="00EA2BD2" w:rsidRPr="005B2F1E">
        <w:rPr>
          <w:rFonts w:ascii="Times New Roman" w:hAnsi="Times New Roman"/>
          <w:shd w:val="clear" w:color="auto" w:fill="FFFFFF"/>
        </w:rPr>
        <w:t> jednost</w:t>
      </w:r>
      <w:r w:rsidR="001618A7">
        <w:rPr>
          <w:rFonts w:ascii="Times New Roman" w:hAnsi="Times New Roman"/>
          <w:shd w:val="clear" w:color="auto" w:fill="FFFFFF"/>
        </w:rPr>
        <w:t>kowa cena nabycia przekracza 10 </w:t>
      </w:r>
      <w:r w:rsidR="00EA2BD2" w:rsidRPr="005B2F1E">
        <w:rPr>
          <w:rFonts w:ascii="Times New Roman" w:hAnsi="Times New Roman"/>
          <w:shd w:val="clear" w:color="auto" w:fill="FFFFFF"/>
        </w:rPr>
        <w:t>000 zł).</w:t>
      </w: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4</w:t>
      </w:r>
    </w:p>
    <w:p w:rsidR="00677819" w:rsidRPr="005B2F1E" w:rsidRDefault="00677819" w:rsidP="00677819">
      <w:pPr>
        <w:tabs>
          <w:tab w:val="left" w:pos="8505"/>
          <w:tab w:val="left" w:pos="9072"/>
        </w:tabs>
        <w:suppressAutoHyphens/>
        <w:spacing w:after="0" w:line="360" w:lineRule="auto"/>
        <w:jc w:val="both"/>
        <w:rPr>
          <w:rFonts w:ascii="Times New Roman" w:eastAsia="Arial" w:hAnsi="Times New Roman"/>
          <w:sz w:val="24"/>
          <w:szCs w:val="24"/>
          <w:lang w:eastAsia="ar-SA"/>
        </w:rPr>
      </w:pPr>
      <w:r w:rsidRPr="005B2F1E">
        <w:rPr>
          <w:rFonts w:ascii="Times New Roman" w:eastAsia="Arial" w:hAnsi="Times New Roman"/>
          <w:sz w:val="24"/>
          <w:szCs w:val="24"/>
          <w:lang w:eastAsia="ar-SA"/>
        </w:rPr>
        <w:t xml:space="preserve">Bez względu na wartość na koncie środków trwałych ewidencjonuje się grunty, budowle i budynki. Wartość środka trwałego może być zwiększona lub zmniejszona w wyniku </w:t>
      </w:r>
      <w:r w:rsidRPr="005B2F1E">
        <w:rPr>
          <w:rFonts w:ascii="Times New Roman" w:eastAsia="Arial" w:hAnsi="Times New Roman"/>
          <w:sz w:val="24"/>
          <w:szCs w:val="24"/>
          <w:lang w:eastAsia="ar-SA"/>
        </w:rPr>
        <w:lastRenderedPageBreak/>
        <w:t>zarządzonej aktualizacji wyceny. Zwiększenie wartości początkowej środków trwałych może nastąpić o równowartość kosztów inwestycji związanych z ich ulepszeniem czy modernizacją.</w:t>
      </w:r>
    </w:p>
    <w:p w:rsidR="00677819" w:rsidRPr="005B2F1E" w:rsidRDefault="00677819" w:rsidP="00677819">
      <w:pPr>
        <w:tabs>
          <w:tab w:val="left" w:pos="8505"/>
          <w:tab w:val="left" w:pos="9072"/>
        </w:tabs>
        <w:suppressAutoHyphens/>
        <w:spacing w:after="0" w:line="360" w:lineRule="auto"/>
        <w:jc w:val="both"/>
        <w:rPr>
          <w:rFonts w:ascii="Times New Roman" w:eastAsia="Arial" w:hAnsi="Times New Roman"/>
          <w:sz w:val="24"/>
          <w:szCs w:val="24"/>
          <w:lang w:eastAsia="ar-SA"/>
        </w:rPr>
      </w:pPr>
    </w:p>
    <w:p w:rsidR="00677819" w:rsidRPr="005B2F1E" w:rsidRDefault="00677819" w:rsidP="00677819">
      <w:pPr>
        <w:tabs>
          <w:tab w:val="left" w:pos="8505"/>
          <w:tab w:val="left" w:pos="9072"/>
        </w:tabs>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5</w:t>
      </w:r>
    </w:p>
    <w:p w:rsidR="00677819" w:rsidRPr="005B2F1E" w:rsidRDefault="00677819" w:rsidP="00677819">
      <w:pPr>
        <w:suppressAutoHyphens/>
        <w:spacing w:after="0" w:line="360" w:lineRule="auto"/>
        <w:jc w:val="both"/>
        <w:rPr>
          <w:rFonts w:ascii="Times New Roman" w:eastAsia="Arial" w:hAnsi="Times New Roman"/>
          <w:sz w:val="24"/>
          <w:szCs w:val="24"/>
          <w:lang w:eastAsia="ar-SA"/>
        </w:rPr>
      </w:pPr>
      <w:r w:rsidRPr="005B2F1E">
        <w:rPr>
          <w:rFonts w:ascii="Times New Roman" w:eastAsia="Arial" w:hAnsi="Times New Roman"/>
          <w:sz w:val="24"/>
          <w:szCs w:val="24"/>
          <w:lang w:eastAsia="ar-SA"/>
        </w:rPr>
        <w:t>Zwiększenie stanu środków trwałych następuje pod datą przyjęcia do używania z inwestycji, datą zakupu lub datą decyzji. Ujawnione nadwyżki ewidencjonuje się pod datą ich zinwentaryzowania.</w:t>
      </w: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6</w:t>
      </w:r>
    </w:p>
    <w:p w:rsidR="00677819" w:rsidRPr="005B2F1E" w:rsidRDefault="00677819" w:rsidP="00677819">
      <w:pPr>
        <w:autoSpaceDE w:val="0"/>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Umorzenie środków trwałych następuje zgodnie ze stawkami amortyzacyjnymi określonymi w ustawie o podatku dochodowym od osób prawnych.</w:t>
      </w:r>
    </w:p>
    <w:p w:rsidR="00677819" w:rsidRPr="005B2F1E" w:rsidRDefault="00677819" w:rsidP="00677819">
      <w:pPr>
        <w:autoSpaceDE w:val="0"/>
        <w:spacing w:after="0" w:line="360" w:lineRule="auto"/>
        <w:jc w:val="both"/>
        <w:rPr>
          <w:rFonts w:ascii="Times New Roman" w:eastAsia="Times New Roman" w:hAnsi="Times New Roman"/>
          <w:sz w:val="24"/>
          <w:szCs w:val="24"/>
          <w:lang w:eastAsia="ar-SA"/>
        </w:rPr>
      </w:pP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7</w:t>
      </w:r>
    </w:p>
    <w:p w:rsidR="00677819" w:rsidRPr="005B2F1E" w:rsidRDefault="00677819" w:rsidP="00677819">
      <w:pPr>
        <w:suppressAutoHyphens/>
        <w:spacing w:after="0" w:line="360" w:lineRule="auto"/>
        <w:jc w:val="both"/>
        <w:rPr>
          <w:rFonts w:ascii="Times New Roman" w:eastAsia="Arial" w:hAnsi="Times New Roman"/>
          <w:color w:val="FF0000"/>
          <w:sz w:val="24"/>
          <w:szCs w:val="24"/>
          <w:lang w:eastAsia="ar-SA"/>
        </w:rPr>
      </w:pPr>
      <w:r w:rsidRPr="005B2F1E">
        <w:rPr>
          <w:rFonts w:ascii="Times New Roman" w:eastAsia="Arial" w:hAnsi="Times New Roman"/>
          <w:sz w:val="24"/>
          <w:szCs w:val="24"/>
          <w:lang w:eastAsia="ar-SA"/>
        </w:rPr>
        <w:t xml:space="preserve">Ewidencja środków trwałych w </w:t>
      </w:r>
      <w:r w:rsidR="00646A97" w:rsidRPr="005B2F1E">
        <w:rPr>
          <w:rFonts w:ascii="Times New Roman" w:eastAsia="Arial" w:hAnsi="Times New Roman"/>
          <w:sz w:val="24"/>
          <w:szCs w:val="24"/>
          <w:lang w:eastAsia="ar-SA"/>
        </w:rPr>
        <w:t xml:space="preserve">Urzędzie </w:t>
      </w:r>
      <w:r w:rsidR="001618A7" w:rsidRPr="001618A7">
        <w:rPr>
          <w:rFonts w:ascii="Times New Roman" w:eastAsia="Arial" w:hAnsi="Times New Roman"/>
          <w:sz w:val="24"/>
          <w:szCs w:val="24"/>
          <w:lang w:eastAsia="ar-SA"/>
        </w:rPr>
        <w:t>Gminy  Roźwienica</w:t>
      </w:r>
      <w:r w:rsidRPr="005B2F1E">
        <w:rPr>
          <w:rFonts w:ascii="Times New Roman" w:eastAsia="Arial" w:hAnsi="Times New Roman"/>
          <w:sz w:val="24"/>
          <w:szCs w:val="24"/>
          <w:lang w:eastAsia="ar-SA"/>
        </w:rPr>
        <w:t xml:space="preserve"> prowadzona jest </w:t>
      </w:r>
      <w:r w:rsidR="00646A97" w:rsidRPr="005B2F1E">
        <w:rPr>
          <w:rFonts w:ascii="Times New Roman" w:eastAsia="Arial" w:hAnsi="Times New Roman"/>
          <w:sz w:val="24"/>
          <w:szCs w:val="24"/>
          <w:lang w:eastAsia="ar-SA"/>
        </w:rPr>
        <w:t xml:space="preserve">w </w:t>
      </w:r>
      <w:r w:rsidR="001618A7">
        <w:rPr>
          <w:rFonts w:ascii="Times New Roman" w:eastAsia="Arial" w:hAnsi="Times New Roman"/>
          <w:sz w:val="24"/>
          <w:szCs w:val="24"/>
          <w:lang w:eastAsia="ar-SA"/>
        </w:rPr>
        <w:t>Referacie</w:t>
      </w:r>
      <w:r w:rsidR="00646A97" w:rsidRPr="005B2F1E">
        <w:rPr>
          <w:rFonts w:ascii="Times New Roman" w:eastAsia="Arial" w:hAnsi="Times New Roman"/>
          <w:sz w:val="24"/>
          <w:szCs w:val="24"/>
          <w:lang w:eastAsia="ar-SA"/>
        </w:rPr>
        <w:t xml:space="preserve">  Finansowo – </w:t>
      </w:r>
      <w:r w:rsidR="001618A7">
        <w:rPr>
          <w:rFonts w:ascii="Times New Roman" w:eastAsia="Arial" w:hAnsi="Times New Roman"/>
          <w:sz w:val="24"/>
          <w:szCs w:val="24"/>
          <w:lang w:eastAsia="ar-SA"/>
        </w:rPr>
        <w:t>Podatkowym</w:t>
      </w:r>
      <w:r w:rsidR="00646A97" w:rsidRPr="005B2F1E">
        <w:rPr>
          <w:rFonts w:ascii="Times New Roman" w:eastAsia="Arial" w:hAnsi="Times New Roman"/>
          <w:sz w:val="24"/>
          <w:szCs w:val="24"/>
          <w:lang w:eastAsia="ar-SA"/>
        </w:rPr>
        <w:t>.</w:t>
      </w:r>
    </w:p>
    <w:p w:rsidR="00677819" w:rsidRPr="005B2F1E" w:rsidRDefault="00677819" w:rsidP="00677819">
      <w:pPr>
        <w:suppressAutoHyphens/>
        <w:spacing w:after="0" w:line="360" w:lineRule="auto"/>
        <w:jc w:val="both"/>
        <w:rPr>
          <w:rFonts w:ascii="Times New Roman" w:eastAsia="Arial" w:hAnsi="Times New Roman"/>
          <w:sz w:val="24"/>
          <w:szCs w:val="24"/>
          <w:lang w:eastAsia="ar-SA"/>
        </w:rPr>
      </w:pP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8</w:t>
      </w:r>
    </w:p>
    <w:p w:rsidR="00677819" w:rsidRPr="005B2F1E" w:rsidRDefault="00677819" w:rsidP="00677819">
      <w:pPr>
        <w:suppressAutoHyphens/>
        <w:spacing w:after="0" w:line="360" w:lineRule="auto"/>
        <w:jc w:val="both"/>
        <w:rPr>
          <w:rFonts w:ascii="Times New Roman" w:eastAsia="Arial" w:hAnsi="Times New Roman"/>
          <w:color w:val="FF0000"/>
          <w:sz w:val="24"/>
          <w:szCs w:val="24"/>
          <w:lang w:eastAsia="ar-SA"/>
        </w:rPr>
      </w:pPr>
      <w:r w:rsidRPr="005B2F1E">
        <w:rPr>
          <w:rFonts w:ascii="Times New Roman" w:eastAsia="Arial" w:hAnsi="Times New Roman"/>
          <w:color w:val="000000"/>
          <w:sz w:val="24"/>
          <w:szCs w:val="24"/>
          <w:lang w:eastAsia="ar-SA"/>
        </w:rPr>
        <w:t xml:space="preserve">Ewidencję ilościowo-wartościową prowadzi się dla pozostałych środków trwałych, których wartość </w:t>
      </w:r>
      <w:r w:rsidR="00FC1B38" w:rsidRPr="005B2F1E">
        <w:rPr>
          <w:rFonts w:ascii="Times New Roman" w:eastAsia="Arial" w:hAnsi="Times New Roman"/>
          <w:color w:val="000000"/>
          <w:sz w:val="24"/>
          <w:szCs w:val="24"/>
          <w:lang w:eastAsia="ar-SA"/>
        </w:rPr>
        <w:t xml:space="preserve">określona została w Polityce rachunkowości Urzędu </w:t>
      </w:r>
      <w:r w:rsidR="001618A7" w:rsidRPr="001618A7">
        <w:rPr>
          <w:rFonts w:ascii="Times New Roman" w:eastAsia="Arial" w:hAnsi="Times New Roman"/>
          <w:color w:val="000000"/>
          <w:sz w:val="24"/>
          <w:szCs w:val="24"/>
          <w:lang w:eastAsia="ar-SA"/>
        </w:rPr>
        <w:t>Gminy  Roźwienica</w:t>
      </w:r>
      <w:r w:rsidRPr="001618A7">
        <w:rPr>
          <w:rFonts w:ascii="Times New Roman" w:eastAsia="Arial" w:hAnsi="Times New Roman"/>
          <w:sz w:val="24"/>
          <w:szCs w:val="24"/>
          <w:lang w:eastAsia="ar-SA"/>
        </w:rPr>
        <w:t>.</w:t>
      </w:r>
    </w:p>
    <w:p w:rsidR="00677819" w:rsidRPr="005B2F1E" w:rsidRDefault="00677819" w:rsidP="00677819">
      <w:pPr>
        <w:suppressAutoHyphens/>
        <w:spacing w:after="0" w:line="360" w:lineRule="auto"/>
        <w:jc w:val="both"/>
        <w:rPr>
          <w:rFonts w:ascii="Times New Roman" w:eastAsia="Arial" w:hAnsi="Times New Roman"/>
          <w:i/>
          <w:iCs/>
          <w:color w:val="FF0000"/>
          <w:sz w:val="24"/>
          <w:szCs w:val="24"/>
          <w:lang w:eastAsia="ar-SA"/>
        </w:rPr>
      </w:pP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9</w:t>
      </w:r>
    </w:p>
    <w:p w:rsidR="001618A7" w:rsidRPr="001618A7" w:rsidRDefault="00677819" w:rsidP="001618A7">
      <w:pPr>
        <w:suppressAutoHyphens/>
        <w:spacing w:after="0" w:line="360" w:lineRule="auto"/>
        <w:jc w:val="both"/>
        <w:rPr>
          <w:rFonts w:ascii="Times New Roman" w:eastAsia="Arial" w:hAnsi="Times New Roman"/>
          <w:sz w:val="24"/>
          <w:szCs w:val="24"/>
          <w:lang w:eastAsia="ar-SA"/>
        </w:rPr>
      </w:pPr>
      <w:r w:rsidRPr="005B2F1E">
        <w:rPr>
          <w:rFonts w:ascii="Times New Roman" w:eastAsia="Arial" w:hAnsi="Times New Roman"/>
          <w:sz w:val="24"/>
          <w:szCs w:val="24"/>
          <w:lang w:eastAsia="ar-SA"/>
        </w:rPr>
        <w:t xml:space="preserve">Ewidencja pozostałych środków trwałych jest prowadzona </w:t>
      </w:r>
      <w:r w:rsidR="00646A97" w:rsidRPr="005B2F1E">
        <w:rPr>
          <w:rFonts w:ascii="Times New Roman" w:eastAsia="Arial" w:hAnsi="Times New Roman"/>
          <w:sz w:val="24"/>
          <w:szCs w:val="24"/>
          <w:lang w:eastAsia="ar-SA"/>
        </w:rPr>
        <w:t xml:space="preserve">w </w:t>
      </w:r>
      <w:r w:rsidR="001618A7" w:rsidRPr="001618A7">
        <w:rPr>
          <w:rFonts w:ascii="Times New Roman" w:eastAsia="Arial" w:hAnsi="Times New Roman"/>
          <w:sz w:val="24"/>
          <w:szCs w:val="24"/>
          <w:lang w:eastAsia="ar-SA"/>
        </w:rPr>
        <w:t>Referacie  Finansowo – Podatkowym.</w:t>
      </w:r>
    </w:p>
    <w:p w:rsidR="00677819" w:rsidRPr="005B2F1E" w:rsidRDefault="00677819" w:rsidP="00677819">
      <w:pPr>
        <w:suppressAutoHyphens/>
        <w:spacing w:after="0" w:line="360" w:lineRule="auto"/>
        <w:jc w:val="both"/>
        <w:rPr>
          <w:rFonts w:ascii="Times New Roman" w:eastAsia="Arial" w:hAnsi="Times New Roman"/>
          <w:sz w:val="24"/>
          <w:szCs w:val="24"/>
          <w:lang w:eastAsia="ar-SA"/>
        </w:rPr>
      </w:pPr>
    </w:p>
    <w:p w:rsidR="00677819" w:rsidRPr="005B2F1E" w:rsidRDefault="00677819" w:rsidP="00677819">
      <w:pPr>
        <w:suppressAutoHyphens/>
        <w:spacing w:after="0" w:line="360" w:lineRule="auto"/>
        <w:jc w:val="both"/>
        <w:rPr>
          <w:rFonts w:ascii="Times New Roman" w:eastAsia="Arial" w:hAnsi="Times New Roman"/>
          <w:b/>
          <w:sz w:val="24"/>
          <w:szCs w:val="24"/>
          <w:lang w:eastAsia="ar-SA"/>
        </w:rPr>
      </w:pP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Rozdział I</w:t>
      </w:r>
      <w:r w:rsidR="00BB0518" w:rsidRPr="005B2F1E">
        <w:rPr>
          <w:rFonts w:ascii="Times New Roman" w:eastAsia="Arial" w:hAnsi="Times New Roman"/>
          <w:b/>
          <w:sz w:val="24"/>
          <w:szCs w:val="24"/>
          <w:lang w:eastAsia="ar-SA"/>
        </w:rPr>
        <w:t>II</w:t>
      </w: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Inwentaryzacja</w:t>
      </w: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1</w:t>
      </w:r>
      <w:r w:rsidR="000676FB" w:rsidRPr="005B2F1E">
        <w:rPr>
          <w:rFonts w:ascii="Times New Roman" w:eastAsia="Arial" w:hAnsi="Times New Roman"/>
          <w:b/>
          <w:sz w:val="24"/>
          <w:szCs w:val="24"/>
          <w:lang w:eastAsia="ar-SA"/>
        </w:rPr>
        <w:t>0</w:t>
      </w:r>
    </w:p>
    <w:p w:rsidR="00A016D7" w:rsidRDefault="00677819" w:rsidP="00677819">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1. Zgodnie z przepisami ustawy o finansach publicznych inwentaryzacja stanowi element kontroli zarządczej</w:t>
      </w:r>
      <w:r w:rsidRPr="005B2F1E">
        <w:rPr>
          <w:rFonts w:ascii="Times New Roman" w:eastAsia="Arial" w:hAnsi="Times New Roman"/>
          <w:sz w:val="24"/>
          <w:szCs w:val="24"/>
          <w:lang w:eastAsia="ar-SA"/>
        </w:rPr>
        <w:t xml:space="preserve">, </w:t>
      </w:r>
      <w:r w:rsidRPr="005B2F1E">
        <w:rPr>
          <w:rFonts w:ascii="Times New Roman" w:eastAsia="Arial" w:hAnsi="Times New Roman"/>
          <w:color w:val="000000"/>
          <w:sz w:val="24"/>
          <w:szCs w:val="24"/>
          <w:lang w:eastAsia="ar-SA"/>
        </w:rPr>
        <w:t xml:space="preserve">którą zarządza </w:t>
      </w:r>
      <w:r w:rsidR="008E070A" w:rsidRPr="008E070A">
        <w:rPr>
          <w:rFonts w:ascii="Times New Roman" w:eastAsia="Arial" w:hAnsi="Times New Roman"/>
          <w:color w:val="000000"/>
          <w:sz w:val="24"/>
          <w:szCs w:val="24"/>
          <w:lang w:eastAsia="ar-SA"/>
        </w:rPr>
        <w:t>Wójta  Gminy  Roź</w:t>
      </w:r>
      <w:r w:rsidR="008E070A">
        <w:rPr>
          <w:rFonts w:ascii="Times New Roman" w:eastAsia="Arial" w:hAnsi="Times New Roman"/>
          <w:color w:val="000000"/>
          <w:sz w:val="24"/>
          <w:szCs w:val="24"/>
          <w:lang w:eastAsia="ar-SA"/>
        </w:rPr>
        <w:t>wienica</w:t>
      </w:r>
      <w:r w:rsidR="00A016D7">
        <w:rPr>
          <w:rFonts w:ascii="Times New Roman" w:eastAsia="Arial" w:hAnsi="Times New Roman"/>
          <w:color w:val="000000"/>
          <w:sz w:val="24"/>
          <w:szCs w:val="24"/>
          <w:lang w:eastAsia="ar-SA"/>
        </w:rPr>
        <w:t xml:space="preserve">. </w:t>
      </w:r>
    </w:p>
    <w:p w:rsidR="00677819" w:rsidRPr="005B2F1E" w:rsidRDefault="00677819" w:rsidP="00677819">
      <w:pPr>
        <w:suppressAutoHyphens/>
        <w:spacing w:after="0" w:line="360" w:lineRule="auto"/>
        <w:jc w:val="both"/>
        <w:rPr>
          <w:rFonts w:ascii="Times New Roman" w:eastAsia="Arial" w:hAnsi="Times New Roman"/>
          <w:sz w:val="24"/>
          <w:szCs w:val="24"/>
          <w:lang w:eastAsia="ar-SA"/>
        </w:rPr>
      </w:pPr>
      <w:r w:rsidRPr="005B2F1E">
        <w:rPr>
          <w:rFonts w:ascii="Times New Roman" w:eastAsia="Arial" w:hAnsi="Times New Roman"/>
          <w:sz w:val="24"/>
          <w:szCs w:val="24"/>
          <w:lang w:eastAsia="ar-SA"/>
        </w:rPr>
        <w:t xml:space="preserve">2. </w:t>
      </w:r>
      <w:r w:rsidR="00A016D7">
        <w:rPr>
          <w:rFonts w:ascii="Times New Roman" w:eastAsia="Arial" w:hAnsi="Times New Roman"/>
          <w:sz w:val="24"/>
          <w:szCs w:val="24"/>
          <w:lang w:eastAsia="ar-SA"/>
        </w:rPr>
        <w:t xml:space="preserve">W Urzędzie </w:t>
      </w:r>
      <w:r w:rsidR="008E070A" w:rsidRPr="008E070A">
        <w:rPr>
          <w:rFonts w:ascii="Times New Roman" w:eastAsia="Arial" w:hAnsi="Times New Roman"/>
          <w:sz w:val="24"/>
          <w:szCs w:val="24"/>
          <w:lang w:eastAsia="ar-SA"/>
        </w:rPr>
        <w:t xml:space="preserve">Gminy  Roźwienica </w:t>
      </w:r>
      <w:r w:rsidRPr="005B2F1E">
        <w:rPr>
          <w:rFonts w:ascii="Times New Roman" w:eastAsia="Arial" w:hAnsi="Times New Roman"/>
          <w:sz w:val="24"/>
          <w:szCs w:val="24"/>
          <w:lang w:eastAsia="ar-SA"/>
        </w:rPr>
        <w:t xml:space="preserve">stosuje </w:t>
      </w:r>
      <w:r w:rsidR="00A016D7">
        <w:rPr>
          <w:rFonts w:ascii="Times New Roman" w:eastAsia="Arial" w:hAnsi="Times New Roman"/>
          <w:sz w:val="24"/>
          <w:szCs w:val="24"/>
          <w:lang w:eastAsia="ar-SA"/>
        </w:rPr>
        <w:t xml:space="preserve">się </w:t>
      </w:r>
      <w:r w:rsidRPr="005B2F1E">
        <w:rPr>
          <w:rFonts w:ascii="Times New Roman" w:eastAsia="Arial" w:hAnsi="Times New Roman"/>
          <w:sz w:val="24"/>
          <w:szCs w:val="24"/>
          <w:lang w:eastAsia="ar-SA"/>
        </w:rPr>
        <w:t>zasady inwentaryzacji określone w ustawie o rachunkowości</w:t>
      </w:r>
      <w:r w:rsidR="00A016D7">
        <w:rPr>
          <w:rFonts w:ascii="Times New Roman" w:eastAsia="Arial" w:hAnsi="Times New Roman"/>
          <w:sz w:val="24"/>
          <w:szCs w:val="24"/>
          <w:lang w:eastAsia="ar-SA"/>
        </w:rPr>
        <w:t>,</w:t>
      </w:r>
      <w:r w:rsidRPr="005B2F1E">
        <w:rPr>
          <w:rFonts w:ascii="Times New Roman" w:eastAsia="Arial" w:hAnsi="Times New Roman"/>
          <w:sz w:val="24"/>
          <w:szCs w:val="24"/>
          <w:lang w:eastAsia="ar-SA"/>
        </w:rPr>
        <w:t xml:space="preserve"> uzupełnione postanowieniami niniejszej instrukcji oraz zasadami wynikającymi z obowiązującego w </w:t>
      </w:r>
      <w:r w:rsidR="00BB0518" w:rsidRPr="005B2F1E">
        <w:rPr>
          <w:rFonts w:ascii="Times New Roman" w:eastAsia="Arial" w:hAnsi="Times New Roman"/>
          <w:sz w:val="24"/>
          <w:szCs w:val="24"/>
          <w:lang w:eastAsia="ar-SA"/>
        </w:rPr>
        <w:t xml:space="preserve">Urzędzie </w:t>
      </w:r>
      <w:r w:rsidR="008E070A" w:rsidRPr="008E070A">
        <w:rPr>
          <w:rFonts w:ascii="Times New Roman" w:eastAsia="Arial" w:hAnsi="Times New Roman"/>
          <w:sz w:val="24"/>
          <w:szCs w:val="24"/>
          <w:lang w:eastAsia="ar-SA"/>
        </w:rPr>
        <w:t xml:space="preserve">Gminy  Roźwienica </w:t>
      </w:r>
      <w:r w:rsidRPr="005B2F1E">
        <w:rPr>
          <w:rFonts w:ascii="Times New Roman" w:eastAsia="Arial" w:hAnsi="Times New Roman"/>
          <w:sz w:val="24"/>
          <w:szCs w:val="24"/>
          <w:lang w:eastAsia="ar-SA"/>
        </w:rPr>
        <w:t xml:space="preserve">zakładowego planu kont. </w:t>
      </w:r>
    </w:p>
    <w:p w:rsidR="00677819" w:rsidRPr="005B2F1E" w:rsidRDefault="00677819" w:rsidP="00677819">
      <w:pPr>
        <w:suppressAutoHyphens/>
        <w:spacing w:after="0" w:line="360" w:lineRule="auto"/>
        <w:jc w:val="both"/>
        <w:rPr>
          <w:rFonts w:ascii="Times New Roman" w:eastAsia="Arial" w:hAnsi="Times New Roman"/>
          <w:sz w:val="24"/>
          <w:szCs w:val="24"/>
          <w:lang w:eastAsia="ar-SA"/>
        </w:rPr>
      </w:pP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xml:space="preserve">§ </w:t>
      </w:r>
      <w:r w:rsidR="000676FB" w:rsidRPr="005B2F1E">
        <w:rPr>
          <w:rFonts w:ascii="Times New Roman" w:eastAsia="Arial" w:hAnsi="Times New Roman"/>
          <w:b/>
          <w:sz w:val="24"/>
          <w:szCs w:val="24"/>
          <w:lang w:eastAsia="ar-SA"/>
        </w:rPr>
        <w:t>11</w:t>
      </w:r>
    </w:p>
    <w:p w:rsidR="00677819" w:rsidRPr="005B2F1E" w:rsidRDefault="00677819" w:rsidP="00677819">
      <w:pPr>
        <w:tabs>
          <w:tab w:val="left" w:pos="360"/>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lastRenderedPageBreak/>
        <w:t>Na proces inwentaryzacji składają się następujące czynności:</w:t>
      </w:r>
    </w:p>
    <w:p w:rsidR="00677819" w:rsidRPr="005B2F1E" w:rsidRDefault="00677819" w:rsidP="00677819">
      <w:pPr>
        <w:tabs>
          <w:tab w:val="left" w:pos="2320"/>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1) ustalenie stanu faktycznego aktywów i pasywów przez wyko</w:t>
      </w:r>
      <w:r w:rsidR="00A016D7">
        <w:rPr>
          <w:rFonts w:ascii="Times New Roman" w:eastAsia="Times New Roman" w:hAnsi="Times New Roman"/>
          <w:sz w:val="24"/>
          <w:szCs w:val="24"/>
          <w:lang w:eastAsia="ar-SA"/>
        </w:rPr>
        <w:t>nanie czynności opisanych w § 12</w:t>
      </w:r>
      <w:r w:rsidRPr="005B2F1E">
        <w:rPr>
          <w:rFonts w:ascii="Times New Roman" w:eastAsia="Times New Roman" w:hAnsi="Times New Roman"/>
          <w:sz w:val="24"/>
          <w:szCs w:val="24"/>
          <w:lang w:eastAsia="ar-SA"/>
        </w:rPr>
        <w:t xml:space="preserve"> niniejszego rozdziału;</w:t>
      </w:r>
    </w:p>
    <w:p w:rsidR="00677819" w:rsidRPr="005B2F1E" w:rsidRDefault="00677819" w:rsidP="00677819">
      <w:pPr>
        <w:tabs>
          <w:tab w:val="left" w:pos="2319"/>
          <w:tab w:val="left" w:pos="2320"/>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2) udokumentowanie inwentaryzacji i jej wyników;</w:t>
      </w:r>
    </w:p>
    <w:p w:rsidR="00677819" w:rsidRPr="005B2F1E" w:rsidRDefault="00677819" w:rsidP="00677819">
      <w:pPr>
        <w:tabs>
          <w:tab w:val="left" w:pos="2320"/>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3) wycena zinwentaryzowanych składników;</w:t>
      </w:r>
    </w:p>
    <w:p w:rsidR="00677819" w:rsidRPr="005B2F1E" w:rsidRDefault="00677819" w:rsidP="00677819">
      <w:pPr>
        <w:tabs>
          <w:tab w:val="left" w:pos="2320"/>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4) ustalenie różnic inwentaryzacyjnych, tj. odchyleń między stanem faktycznym a stanem księgowym;</w:t>
      </w:r>
    </w:p>
    <w:p w:rsidR="00677819" w:rsidRPr="005B2F1E" w:rsidRDefault="00677819" w:rsidP="00677819">
      <w:pPr>
        <w:tabs>
          <w:tab w:val="left" w:pos="2320"/>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5) wyjaśnienie różnic inwentaryzacyjnych i ustalenie ich przyczyn;</w:t>
      </w:r>
    </w:p>
    <w:p w:rsidR="00677819" w:rsidRPr="005B2F1E" w:rsidRDefault="00677819" w:rsidP="00677819">
      <w:pPr>
        <w:tabs>
          <w:tab w:val="left" w:pos="2320"/>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6) rozliczenie osób odpowiedzialnych lub współodpowiedzialnych z powierzonego im mienia;</w:t>
      </w:r>
    </w:p>
    <w:p w:rsidR="00677819" w:rsidRPr="005B2F1E" w:rsidRDefault="00677819" w:rsidP="00677819">
      <w:pPr>
        <w:tabs>
          <w:tab w:val="left" w:pos="2320"/>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7) ocena przydatności inwentaryzowanych składników oraz realności ich stanu księgowego;</w:t>
      </w:r>
    </w:p>
    <w:p w:rsidR="00677819" w:rsidRPr="005B2F1E" w:rsidRDefault="00677819" w:rsidP="00677819">
      <w:pPr>
        <w:tabs>
          <w:tab w:val="left" w:pos="2320"/>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8) podjęcie decyzji w sprawie stwierdzonych różnic między stanem księgowym a stanem faktycznym;</w:t>
      </w:r>
    </w:p>
    <w:p w:rsidR="00677819" w:rsidRPr="005B2F1E" w:rsidRDefault="00677819" w:rsidP="00677819">
      <w:pPr>
        <w:tabs>
          <w:tab w:val="left" w:pos="2320"/>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9) dokonanie odpowiednich wpisów (rozliczenie różnic) w księgach rachunkowych danego roku obrotowego w celu doprowadzenia do zgodności zapisów księgowych ze stanem rzeczywistym.</w:t>
      </w:r>
    </w:p>
    <w:p w:rsidR="00677819" w:rsidRPr="005B2F1E" w:rsidRDefault="00677819" w:rsidP="00677819">
      <w:pPr>
        <w:tabs>
          <w:tab w:val="left" w:pos="2320"/>
        </w:tabs>
        <w:suppressAutoHyphens/>
        <w:spacing w:after="0" w:line="360" w:lineRule="auto"/>
        <w:ind w:left="360"/>
        <w:jc w:val="both"/>
        <w:rPr>
          <w:rFonts w:ascii="Times New Roman" w:eastAsia="Times New Roman" w:hAnsi="Times New Roman"/>
          <w:sz w:val="24"/>
          <w:szCs w:val="24"/>
          <w:lang w:eastAsia="ar-SA"/>
        </w:rPr>
      </w:pPr>
    </w:p>
    <w:p w:rsidR="00677819" w:rsidRPr="005B2F1E" w:rsidRDefault="00677819" w:rsidP="00677819">
      <w:pPr>
        <w:suppressAutoHyphens/>
        <w:spacing w:after="0" w:line="360" w:lineRule="auto"/>
        <w:jc w:val="center"/>
        <w:rPr>
          <w:rFonts w:ascii="Times New Roman" w:eastAsia="Arial" w:hAnsi="Times New Roman"/>
          <w:b/>
          <w:color w:val="000000"/>
          <w:sz w:val="24"/>
          <w:szCs w:val="24"/>
          <w:lang w:eastAsia="ar-SA"/>
        </w:rPr>
      </w:pPr>
      <w:r w:rsidRPr="005B2F1E">
        <w:rPr>
          <w:rFonts w:ascii="Times New Roman" w:eastAsia="Arial" w:hAnsi="Times New Roman"/>
          <w:b/>
          <w:color w:val="000000"/>
          <w:sz w:val="24"/>
          <w:szCs w:val="24"/>
          <w:lang w:eastAsia="ar-SA"/>
        </w:rPr>
        <w:t xml:space="preserve">§ </w:t>
      </w:r>
      <w:r w:rsidR="000676FB" w:rsidRPr="005B2F1E">
        <w:rPr>
          <w:rFonts w:ascii="Times New Roman" w:eastAsia="Arial" w:hAnsi="Times New Roman"/>
          <w:b/>
          <w:color w:val="000000"/>
          <w:sz w:val="24"/>
          <w:szCs w:val="24"/>
          <w:lang w:eastAsia="ar-SA"/>
        </w:rPr>
        <w:t>12</w:t>
      </w:r>
    </w:p>
    <w:p w:rsidR="00677819" w:rsidRPr="005B2F1E" w:rsidRDefault="00677819" w:rsidP="00677819">
      <w:pPr>
        <w:tabs>
          <w:tab w:val="left" w:pos="0"/>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Przedmiotem inwentaryzacji są wszystkie ujęte w ewidencji aktywa i pasywa jednostki, a w szczególności:</w:t>
      </w:r>
    </w:p>
    <w:p w:rsidR="00677819" w:rsidRPr="00ED4922" w:rsidRDefault="00677819" w:rsidP="00677819">
      <w:pPr>
        <w:suppressAutoHyphens/>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t>1) rzeczowe składniki aktywów trwałych, do których zalicza się:</w:t>
      </w:r>
    </w:p>
    <w:p w:rsidR="00677819" w:rsidRPr="00ED4922" w:rsidRDefault="00677819" w:rsidP="00677819">
      <w:pPr>
        <w:suppressAutoHyphens/>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t>a) środki trwałe,</w:t>
      </w:r>
    </w:p>
    <w:p w:rsidR="00677819" w:rsidRPr="00ED4922" w:rsidRDefault="00677819" w:rsidP="00677819">
      <w:pPr>
        <w:suppressAutoHyphens/>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t>b) środki trwałe w budowie (inwestycje rozpoczęte),</w:t>
      </w:r>
    </w:p>
    <w:p w:rsidR="00677819" w:rsidRPr="00ED4922" w:rsidRDefault="00677819" w:rsidP="00677819">
      <w:pPr>
        <w:suppressAutoHyphens/>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t xml:space="preserve">c) wartości niematerialne i prawne; </w:t>
      </w:r>
    </w:p>
    <w:p w:rsidR="00964826" w:rsidRPr="00ED4922" w:rsidRDefault="00964826" w:rsidP="00677819">
      <w:pPr>
        <w:suppressAutoHyphens/>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t xml:space="preserve">2) </w:t>
      </w:r>
      <w:r w:rsidRPr="00ED4922">
        <w:rPr>
          <w:rFonts w:ascii="Times New Roman" w:eastAsia="Times New Roman" w:hAnsi="Times New Roman"/>
          <w:bCs/>
          <w:sz w:val="24"/>
          <w:szCs w:val="24"/>
          <w:lang w:eastAsia="ar-SA"/>
        </w:rPr>
        <w:t>należności długoterminowe</w:t>
      </w:r>
      <w:r w:rsidRPr="00ED4922">
        <w:rPr>
          <w:rFonts w:ascii="Times New Roman" w:eastAsia="Times New Roman" w:hAnsi="Times New Roman"/>
          <w:sz w:val="24"/>
          <w:szCs w:val="24"/>
          <w:lang w:eastAsia="ar-SA"/>
        </w:rPr>
        <w:t> wynikające z innych niż dostawa towarów i usług, których termin płatności jest dłuższy niż 12 miesięcy od dnia bilansowego;</w:t>
      </w:r>
    </w:p>
    <w:p w:rsidR="00964826" w:rsidRPr="00ED4922" w:rsidRDefault="00964826" w:rsidP="00964826">
      <w:pPr>
        <w:suppressAutoHyphens/>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t xml:space="preserve">3) </w:t>
      </w:r>
      <w:r w:rsidR="004D4997" w:rsidRPr="00ED4922">
        <w:rPr>
          <w:rFonts w:ascii="Times New Roman" w:eastAsia="Times New Roman" w:hAnsi="Times New Roman"/>
          <w:sz w:val="24"/>
          <w:szCs w:val="24"/>
          <w:lang w:eastAsia="ar-SA"/>
        </w:rPr>
        <w:t xml:space="preserve">długoterminowe </w:t>
      </w:r>
      <w:r w:rsidRPr="00ED4922">
        <w:rPr>
          <w:rFonts w:ascii="Times New Roman" w:eastAsia="Times New Roman" w:hAnsi="Times New Roman"/>
          <w:sz w:val="24"/>
          <w:szCs w:val="24"/>
          <w:lang w:eastAsia="ar-SA"/>
        </w:rPr>
        <w:t xml:space="preserve">aktywa finansowe: </w:t>
      </w:r>
      <w:r w:rsidR="00A016D7" w:rsidRPr="00ED4922">
        <w:rPr>
          <w:rFonts w:ascii="Times New Roman" w:eastAsia="Times New Roman" w:hAnsi="Times New Roman"/>
          <w:sz w:val="24"/>
          <w:szCs w:val="24"/>
          <w:lang w:eastAsia="ar-SA"/>
        </w:rPr>
        <w:t>a</w:t>
      </w:r>
      <w:r w:rsidRPr="00ED4922">
        <w:rPr>
          <w:rFonts w:ascii="Times New Roman" w:eastAsia="Times New Roman" w:hAnsi="Times New Roman"/>
          <w:sz w:val="24"/>
          <w:szCs w:val="24"/>
          <w:lang w:eastAsia="ar-SA"/>
        </w:rPr>
        <w:t xml:space="preserve">ktywa pieniężne, instrumenty kapitałowe, wyemitowane przez inne jednostki, a także wynikające z kontraktu prawo do otrzymania aktywów pieniężnych lub prawo do wymiany instrumentów finansowych z inną jednostką na korzystnych warunkach; </w:t>
      </w:r>
      <w:r w:rsidR="00A016D7" w:rsidRPr="00ED4922">
        <w:rPr>
          <w:rFonts w:ascii="Times New Roman" w:eastAsia="Times New Roman" w:hAnsi="Times New Roman"/>
          <w:sz w:val="24"/>
          <w:szCs w:val="24"/>
          <w:lang w:eastAsia="ar-SA"/>
        </w:rPr>
        <w:t>a</w:t>
      </w:r>
      <w:r w:rsidRPr="00ED4922">
        <w:rPr>
          <w:rFonts w:ascii="Times New Roman" w:eastAsia="Times New Roman" w:hAnsi="Times New Roman"/>
          <w:sz w:val="24"/>
          <w:szCs w:val="24"/>
          <w:lang w:eastAsia="ar-SA"/>
        </w:rPr>
        <w:t>ktywem takim będzie między innymi: wierzytelność z tytułu udzielonej pożyczki wraz z odsetkami, ak</w:t>
      </w:r>
      <w:r w:rsidR="008E070A">
        <w:rPr>
          <w:rFonts w:ascii="Times New Roman" w:eastAsia="Times New Roman" w:hAnsi="Times New Roman"/>
          <w:sz w:val="24"/>
          <w:szCs w:val="24"/>
          <w:lang w:eastAsia="ar-SA"/>
        </w:rPr>
        <w:t>cja, udział w spółce, obligacja;</w:t>
      </w:r>
    </w:p>
    <w:p w:rsidR="000051CE" w:rsidRPr="00ED4922" w:rsidRDefault="00964826" w:rsidP="000051CE">
      <w:pPr>
        <w:suppressAutoHyphens/>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t>4</w:t>
      </w:r>
      <w:r w:rsidR="000051CE" w:rsidRPr="00ED4922">
        <w:rPr>
          <w:rFonts w:ascii="Times New Roman" w:eastAsia="Times New Roman" w:hAnsi="Times New Roman"/>
          <w:sz w:val="24"/>
          <w:szCs w:val="24"/>
          <w:lang w:eastAsia="ar-SA"/>
        </w:rPr>
        <w:t>) aktywa obrotowe, do których zalicza się:</w:t>
      </w:r>
    </w:p>
    <w:p w:rsidR="000051CE" w:rsidRPr="00ED4922" w:rsidRDefault="000051CE" w:rsidP="000051CE">
      <w:pPr>
        <w:suppressAutoHyphens/>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t>a) aktywa rzeczowe (np. materiały nabyte w celu zużycia na własne potrzeby)  przeznaczone do zbycia lub zużycia w okresie do roku czasu od dnia uję</w:t>
      </w:r>
      <w:r w:rsidR="008E070A">
        <w:rPr>
          <w:rFonts w:ascii="Times New Roman" w:eastAsia="Times New Roman" w:hAnsi="Times New Roman"/>
          <w:sz w:val="24"/>
          <w:szCs w:val="24"/>
          <w:lang w:eastAsia="ar-SA"/>
        </w:rPr>
        <w:t>cia w bilansie za rok poprzedni,</w:t>
      </w:r>
    </w:p>
    <w:p w:rsidR="000051CE" w:rsidRPr="00ED4922" w:rsidRDefault="000051CE" w:rsidP="000051CE">
      <w:pPr>
        <w:suppressAutoHyphens/>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lastRenderedPageBreak/>
        <w:t xml:space="preserve">b) </w:t>
      </w:r>
      <w:r w:rsidR="004C1201" w:rsidRPr="00ED4922">
        <w:rPr>
          <w:rFonts w:ascii="Times New Roman" w:eastAsia="Times New Roman" w:hAnsi="Times New Roman"/>
          <w:sz w:val="24"/>
          <w:szCs w:val="24"/>
          <w:lang w:eastAsia="ar-SA"/>
        </w:rPr>
        <w:t xml:space="preserve">krótkoterminowe </w:t>
      </w:r>
      <w:r w:rsidRPr="00ED4922">
        <w:rPr>
          <w:rFonts w:ascii="Times New Roman" w:eastAsia="Times New Roman" w:hAnsi="Times New Roman"/>
          <w:sz w:val="24"/>
          <w:szCs w:val="24"/>
          <w:lang w:eastAsia="ar-SA"/>
        </w:rPr>
        <w:t>aktywa finansowe, (</w:t>
      </w:r>
      <w:r w:rsidR="00CD12F7" w:rsidRPr="00ED4922">
        <w:rPr>
          <w:rFonts w:ascii="Times New Roman" w:eastAsia="Times New Roman" w:hAnsi="Times New Roman"/>
          <w:sz w:val="24"/>
          <w:szCs w:val="24"/>
          <w:lang w:eastAsia="ar-SA"/>
        </w:rPr>
        <w:t>aktywa pieniężne</w:t>
      </w:r>
      <w:r w:rsidR="009A44DD" w:rsidRPr="00ED4922">
        <w:rPr>
          <w:rFonts w:ascii="Times New Roman" w:eastAsia="Times New Roman" w:hAnsi="Times New Roman"/>
          <w:sz w:val="24"/>
          <w:szCs w:val="24"/>
          <w:lang w:eastAsia="ar-SA"/>
        </w:rPr>
        <w:t xml:space="preserve"> </w:t>
      </w:r>
      <w:r w:rsidR="009A44DD" w:rsidRPr="00ED4922">
        <w:rPr>
          <w:rFonts w:ascii="Times New Roman" w:eastAsia="Times New Roman" w:hAnsi="Times New Roman"/>
          <w:color w:val="000000"/>
          <w:sz w:val="24"/>
          <w:szCs w:val="24"/>
          <w:lang w:eastAsia="ar-SA"/>
        </w:rPr>
        <w:t>tj. aktywa w formie </w:t>
      </w:r>
      <w:hyperlink r:id="rId8" w:tooltip="Krajowe środki płatnicze" w:history="1">
        <w:r w:rsidR="009A44DD" w:rsidRPr="00ED4922">
          <w:rPr>
            <w:rStyle w:val="Hipercze"/>
            <w:rFonts w:ascii="Times New Roman" w:eastAsia="Times New Roman" w:hAnsi="Times New Roman"/>
            <w:color w:val="000000"/>
            <w:sz w:val="24"/>
            <w:szCs w:val="24"/>
            <w:lang w:eastAsia="ar-SA"/>
          </w:rPr>
          <w:t>krajowych środków płatniczych</w:t>
        </w:r>
      </w:hyperlink>
      <w:r w:rsidR="009A44DD" w:rsidRPr="00ED4922">
        <w:rPr>
          <w:rFonts w:ascii="Times New Roman" w:eastAsia="Times New Roman" w:hAnsi="Times New Roman"/>
          <w:color w:val="000000"/>
          <w:sz w:val="24"/>
          <w:szCs w:val="24"/>
          <w:lang w:eastAsia="ar-SA"/>
        </w:rPr>
        <w:t xml:space="preserve">, </w:t>
      </w:r>
      <w:r w:rsidR="009A44DD" w:rsidRPr="00ED4922">
        <w:rPr>
          <w:rFonts w:ascii="Times New Roman" w:eastAsia="Times New Roman" w:hAnsi="Times New Roman"/>
          <w:color w:val="000000"/>
          <w:sz w:val="24"/>
          <w:szCs w:val="24"/>
          <w:u w:val="single"/>
          <w:lang w:eastAsia="ar-SA"/>
        </w:rPr>
        <w:t>walut obcych i </w:t>
      </w:r>
      <w:hyperlink r:id="rId9" w:tooltip="Dewizy" w:history="1">
        <w:r w:rsidR="009A44DD" w:rsidRPr="00ED4922">
          <w:rPr>
            <w:rStyle w:val="Hipercze"/>
            <w:rFonts w:ascii="Times New Roman" w:eastAsia="Times New Roman" w:hAnsi="Times New Roman"/>
            <w:color w:val="000000"/>
            <w:sz w:val="24"/>
            <w:szCs w:val="24"/>
            <w:lang w:eastAsia="ar-SA"/>
          </w:rPr>
          <w:t>dewiz</w:t>
        </w:r>
      </w:hyperlink>
      <w:r w:rsidR="00613280" w:rsidRPr="00ED4922">
        <w:rPr>
          <w:rFonts w:ascii="Times New Roman" w:hAnsi="Times New Roman"/>
          <w:color w:val="202122"/>
          <w:sz w:val="21"/>
          <w:szCs w:val="21"/>
          <w:shd w:val="clear" w:color="auto" w:fill="FFFFFF"/>
        </w:rPr>
        <w:t xml:space="preserve"> np. środki pieniężne </w:t>
      </w:r>
      <w:r w:rsidR="00613280" w:rsidRPr="00ED4922">
        <w:rPr>
          <w:rFonts w:ascii="Times New Roman" w:hAnsi="Times New Roman"/>
          <w:color w:val="000000"/>
          <w:sz w:val="21"/>
          <w:szCs w:val="21"/>
          <w:u w:val="single"/>
          <w:shd w:val="clear" w:color="auto" w:fill="FFFFFF"/>
        </w:rPr>
        <w:t>w</w:t>
      </w:r>
      <w:r w:rsidR="00FD1A99" w:rsidRPr="00ED4922">
        <w:rPr>
          <w:rFonts w:ascii="Times New Roman" w:hAnsi="Times New Roman"/>
          <w:color w:val="000000"/>
          <w:sz w:val="21"/>
          <w:szCs w:val="21"/>
          <w:u w:val="single"/>
          <w:shd w:val="clear" w:color="auto" w:fill="FFFFFF"/>
        </w:rPr>
        <w:t xml:space="preserve"> </w:t>
      </w:r>
      <w:hyperlink r:id="rId10" w:tooltip="Kasa (rachunkowość)" w:history="1">
        <w:r w:rsidR="00613280" w:rsidRPr="00ED4922">
          <w:rPr>
            <w:rFonts w:ascii="Times New Roman" w:hAnsi="Times New Roman"/>
            <w:color w:val="000000"/>
            <w:sz w:val="21"/>
            <w:szCs w:val="21"/>
            <w:u w:val="single"/>
            <w:shd w:val="clear" w:color="auto" w:fill="FFFFFF"/>
          </w:rPr>
          <w:t>kasie</w:t>
        </w:r>
      </w:hyperlink>
      <w:r w:rsidR="00FD1A99" w:rsidRPr="00ED4922">
        <w:rPr>
          <w:rFonts w:ascii="Times New Roman" w:hAnsi="Times New Roman"/>
          <w:color w:val="000000"/>
          <w:u w:val="single"/>
        </w:rPr>
        <w:t xml:space="preserve"> </w:t>
      </w:r>
      <w:r w:rsidR="00FD1A99" w:rsidRPr="00ED4922">
        <w:rPr>
          <w:rFonts w:ascii="Times New Roman" w:hAnsi="Times New Roman"/>
          <w:color w:val="000000"/>
          <w:sz w:val="21"/>
          <w:szCs w:val="21"/>
          <w:shd w:val="clear" w:color="auto" w:fill="FFFFFF"/>
        </w:rPr>
        <w:t xml:space="preserve">lub na </w:t>
      </w:r>
      <w:hyperlink r:id="rId11" w:tooltip="" w:history="1">
        <w:r w:rsidR="00FD1A99" w:rsidRPr="00ED4922">
          <w:rPr>
            <w:rFonts w:ascii="Times New Roman" w:hAnsi="Times New Roman"/>
            <w:color w:val="000000"/>
            <w:sz w:val="21"/>
            <w:szCs w:val="21"/>
            <w:u w:val="single"/>
            <w:shd w:val="clear" w:color="auto" w:fill="FFFFFF"/>
          </w:rPr>
          <w:t xml:space="preserve">rachunku </w:t>
        </w:r>
        <w:r w:rsidR="00613280" w:rsidRPr="00ED4922">
          <w:rPr>
            <w:rFonts w:ascii="Times New Roman" w:hAnsi="Times New Roman"/>
            <w:color w:val="000000"/>
            <w:sz w:val="21"/>
            <w:szCs w:val="21"/>
            <w:u w:val="single"/>
            <w:shd w:val="clear" w:color="auto" w:fill="FFFFFF"/>
          </w:rPr>
          <w:t>bankowym</w:t>
        </w:r>
      </w:hyperlink>
      <w:r w:rsidR="00CD12F7" w:rsidRPr="00ED4922">
        <w:rPr>
          <w:rFonts w:ascii="Times New Roman" w:eastAsia="Times New Roman" w:hAnsi="Times New Roman"/>
          <w:color w:val="000000"/>
          <w:sz w:val="24"/>
          <w:szCs w:val="24"/>
          <w:lang w:eastAsia="ar-SA"/>
        </w:rPr>
        <w:t>,</w:t>
      </w:r>
      <w:r w:rsidR="00CD12F7" w:rsidRPr="00ED4922">
        <w:rPr>
          <w:rFonts w:ascii="Times New Roman" w:eastAsia="Times New Roman" w:hAnsi="Times New Roman"/>
          <w:sz w:val="24"/>
          <w:szCs w:val="24"/>
          <w:lang w:eastAsia="ar-SA"/>
        </w:rPr>
        <w:t xml:space="preserve"> </w:t>
      </w:r>
      <w:r w:rsidR="00992197" w:rsidRPr="00ED4922">
        <w:rPr>
          <w:rFonts w:ascii="Times New Roman" w:eastAsia="Times New Roman" w:hAnsi="Times New Roman"/>
          <w:sz w:val="24"/>
          <w:szCs w:val="24"/>
          <w:lang w:eastAsia="ar-SA"/>
        </w:rPr>
        <w:t xml:space="preserve">oraz </w:t>
      </w:r>
      <w:r w:rsidRPr="00ED4922">
        <w:rPr>
          <w:rFonts w:ascii="Times New Roman" w:eastAsia="Times New Roman" w:hAnsi="Times New Roman"/>
          <w:sz w:val="24"/>
          <w:szCs w:val="24"/>
          <w:lang w:eastAsia="ar-SA"/>
        </w:rPr>
        <w:t>instrumenty kapitałowe czyli, akcje, udziały, obligacje, a także wynikające z kontraktu prawo do otrzymania aktywów pieniężnych lub prawo do wymiany instrumentów finansowych z inną jednostką na korzystnych warunkach</w:t>
      </w:r>
      <w:r w:rsidR="00992197" w:rsidRPr="00ED4922">
        <w:rPr>
          <w:rFonts w:ascii="Times New Roman" w:eastAsia="Times New Roman" w:hAnsi="Times New Roman"/>
          <w:sz w:val="24"/>
          <w:szCs w:val="24"/>
          <w:lang w:eastAsia="ar-SA"/>
        </w:rPr>
        <w:t xml:space="preserve"> </w:t>
      </w:r>
      <w:r w:rsidR="00CD12F7" w:rsidRPr="00ED4922">
        <w:rPr>
          <w:rFonts w:ascii="Times New Roman" w:eastAsia="Times New Roman" w:hAnsi="Times New Roman"/>
          <w:sz w:val="24"/>
          <w:szCs w:val="24"/>
          <w:lang w:eastAsia="ar-SA"/>
        </w:rPr>
        <w:t>p</w:t>
      </w:r>
      <w:r w:rsidRPr="00ED4922">
        <w:rPr>
          <w:rFonts w:ascii="Times New Roman" w:eastAsia="Times New Roman" w:hAnsi="Times New Roman"/>
          <w:sz w:val="24"/>
          <w:szCs w:val="24"/>
          <w:lang w:eastAsia="ar-SA"/>
        </w:rPr>
        <w:t>łatne</w:t>
      </w:r>
      <w:r w:rsidR="00992197" w:rsidRPr="00ED4922">
        <w:rPr>
          <w:rFonts w:ascii="Times New Roman" w:eastAsia="Times New Roman" w:hAnsi="Times New Roman"/>
          <w:sz w:val="24"/>
          <w:szCs w:val="24"/>
          <w:lang w:eastAsia="ar-SA"/>
        </w:rPr>
        <w:t xml:space="preserve"> </w:t>
      </w:r>
      <w:r w:rsidRPr="00ED4922">
        <w:rPr>
          <w:rFonts w:ascii="Times New Roman" w:eastAsia="Times New Roman" w:hAnsi="Times New Roman"/>
          <w:sz w:val="24"/>
          <w:szCs w:val="24"/>
          <w:lang w:eastAsia="ar-SA"/>
        </w:rPr>
        <w:t>i wymagalne lub przeznaczone do zbycia w ciągu 12 miesięcy od dnia bilansowego lub od daty ich założenia, wystawienia lub nabycia</w:t>
      </w:r>
      <w:r w:rsidR="00992197" w:rsidRPr="00ED4922">
        <w:rPr>
          <w:rFonts w:ascii="Times New Roman" w:eastAsia="Times New Roman" w:hAnsi="Times New Roman"/>
          <w:sz w:val="24"/>
          <w:szCs w:val="24"/>
          <w:lang w:eastAsia="ar-SA"/>
        </w:rPr>
        <w:t>),</w:t>
      </w:r>
    </w:p>
    <w:p w:rsidR="000051CE" w:rsidRPr="00ED4922" w:rsidRDefault="000051CE" w:rsidP="000051CE">
      <w:pPr>
        <w:suppressAutoHyphens/>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t>c</w:t>
      </w:r>
      <w:r w:rsidR="00CD12F7" w:rsidRPr="00ED4922">
        <w:rPr>
          <w:rFonts w:ascii="Times New Roman" w:eastAsia="Times New Roman" w:hAnsi="Times New Roman"/>
          <w:sz w:val="24"/>
          <w:szCs w:val="24"/>
          <w:lang w:eastAsia="ar-SA"/>
        </w:rPr>
        <w:t>)</w:t>
      </w:r>
      <w:r w:rsidRPr="00ED4922">
        <w:rPr>
          <w:rFonts w:ascii="Times New Roman" w:eastAsia="Times New Roman" w:hAnsi="Times New Roman"/>
          <w:sz w:val="24"/>
          <w:szCs w:val="24"/>
          <w:lang w:eastAsia="ar-SA"/>
        </w:rPr>
        <w:t xml:space="preserve"> należności krótkoterminow</w:t>
      </w:r>
      <w:r w:rsidR="00CD12F7" w:rsidRPr="00ED4922">
        <w:rPr>
          <w:rFonts w:ascii="Times New Roman" w:eastAsia="Times New Roman" w:hAnsi="Times New Roman"/>
          <w:sz w:val="24"/>
          <w:szCs w:val="24"/>
          <w:lang w:eastAsia="ar-SA"/>
        </w:rPr>
        <w:t>e</w:t>
      </w:r>
      <w:r w:rsidRPr="00ED4922">
        <w:rPr>
          <w:rFonts w:ascii="Times New Roman" w:eastAsia="Times New Roman" w:hAnsi="Times New Roman"/>
          <w:sz w:val="24"/>
          <w:szCs w:val="24"/>
          <w:lang w:eastAsia="ar-SA"/>
        </w:rPr>
        <w:t xml:space="preserve"> - obejmują</w:t>
      </w:r>
      <w:r w:rsidR="00CD12F7" w:rsidRPr="00ED4922">
        <w:rPr>
          <w:rFonts w:ascii="Times New Roman" w:eastAsia="Times New Roman" w:hAnsi="Times New Roman"/>
          <w:sz w:val="24"/>
          <w:szCs w:val="24"/>
          <w:lang w:eastAsia="ar-SA"/>
        </w:rPr>
        <w:t>ce</w:t>
      </w:r>
      <w:r w:rsidRPr="00ED4922">
        <w:rPr>
          <w:rFonts w:ascii="Times New Roman" w:eastAsia="Times New Roman" w:hAnsi="Times New Roman"/>
          <w:sz w:val="24"/>
          <w:szCs w:val="24"/>
          <w:lang w:eastAsia="ar-SA"/>
        </w:rPr>
        <w:t xml:space="preserve"> ogół należności z tytułu dostaw i usług oraz całość lub część należności z innych tytułów niezaliczonych do aktywów finansowych, a które stają się wymagalne w ciągu 12 miesięcy od dnia bilansowego,</w:t>
      </w:r>
    </w:p>
    <w:p w:rsidR="000051CE" w:rsidRPr="00ED4922" w:rsidRDefault="000051CE" w:rsidP="000051CE">
      <w:pPr>
        <w:suppressAutoHyphens/>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t>d</w:t>
      </w:r>
      <w:r w:rsidR="009A44DD" w:rsidRPr="00ED4922">
        <w:rPr>
          <w:rFonts w:ascii="Times New Roman" w:eastAsia="Times New Roman" w:hAnsi="Times New Roman"/>
          <w:sz w:val="24"/>
          <w:szCs w:val="24"/>
          <w:lang w:eastAsia="ar-SA"/>
        </w:rPr>
        <w:t>)</w:t>
      </w:r>
      <w:r w:rsidRPr="00ED4922">
        <w:rPr>
          <w:rFonts w:ascii="Times New Roman" w:eastAsia="Times New Roman" w:hAnsi="Times New Roman"/>
          <w:sz w:val="24"/>
          <w:szCs w:val="24"/>
          <w:lang w:eastAsia="ar-SA"/>
        </w:rPr>
        <w:t xml:space="preserve"> rozlicze</w:t>
      </w:r>
      <w:r w:rsidR="00CD12F7" w:rsidRPr="00ED4922">
        <w:rPr>
          <w:rFonts w:ascii="Times New Roman" w:eastAsia="Times New Roman" w:hAnsi="Times New Roman"/>
          <w:sz w:val="24"/>
          <w:szCs w:val="24"/>
          <w:lang w:eastAsia="ar-SA"/>
        </w:rPr>
        <w:t>nia</w:t>
      </w:r>
      <w:r w:rsidRPr="00ED4922">
        <w:rPr>
          <w:rFonts w:ascii="Times New Roman" w:eastAsia="Times New Roman" w:hAnsi="Times New Roman"/>
          <w:sz w:val="24"/>
          <w:szCs w:val="24"/>
          <w:lang w:eastAsia="ar-SA"/>
        </w:rPr>
        <w:t xml:space="preserve"> międzyokresow</w:t>
      </w:r>
      <w:r w:rsidR="00CD12F7" w:rsidRPr="00ED4922">
        <w:rPr>
          <w:rFonts w:ascii="Times New Roman" w:eastAsia="Times New Roman" w:hAnsi="Times New Roman"/>
          <w:sz w:val="24"/>
          <w:szCs w:val="24"/>
          <w:lang w:eastAsia="ar-SA"/>
        </w:rPr>
        <w:t>e, które</w:t>
      </w:r>
      <w:r w:rsidRPr="00ED4922">
        <w:rPr>
          <w:rFonts w:ascii="Times New Roman" w:eastAsia="Times New Roman" w:hAnsi="Times New Roman"/>
          <w:sz w:val="24"/>
          <w:szCs w:val="24"/>
          <w:lang w:eastAsia="ar-SA"/>
        </w:rPr>
        <w:t xml:space="preserve"> trwają nie dłużej niż </w:t>
      </w:r>
      <w:r w:rsidR="008E070A">
        <w:rPr>
          <w:rFonts w:ascii="Times New Roman" w:eastAsia="Times New Roman" w:hAnsi="Times New Roman"/>
          <w:sz w:val="24"/>
          <w:szCs w:val="24"/>
          <w:lang w:eastAsia="ar-SA"/>
        </w:rPr>
        <w:t>12 miesięcy od dnia bilansowego,</w:t>
      </w:r>
    </w:p>
    <w:p w:rsidR="00677819" w:rsidRPr="00ED4922" w:rsidRDefault="00A016D7" w:rsidP="00677819">
      <w:pPr>
        <w:suppressAutoHyphens/>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t>5</w:t>
      </w:r>
      <w:r w:rsidR="00677819" w:rsidRPr="00ED4922">
        <w:rPr>
          <w:rFonts w:ascii="Times New Roman" w:eastAsia="Times New Roman" w:hAnsi="Times New Roman"/>
          <w:sz w:val="24"/>
          <w:szCs w:val="24"/>
          <w:lang w:eastAsia="ar-SA"/>
        </w:rPr>
        <w:t xml:space="preserve">) </w:t>
      </w:r>
      <w:r w:rsidR="00964826" w:rsidRPr="00ED4922">
        <w:rPr>
          <w:rFonts w:ascii="Times New Roman" w:eastAsia="Times New Roman" w:hAnsi="Times New Roman"/>
          <w:bCs/>
          <w:sz w:val="24"/>
          <w:szCs w:val="24"/>
          <w:lang w:eastAsia="ar-SA"/>
        </w:rPr>
        <w:t>zobowiązania</w:t>
      </w:r>
      <w:r w:rsidR="008E070A">
        <w:rPr>
          <w:rFonts w:ascii="Times New Roman" w:eastAsia="Times New Roman" w:hAnsi="Times New Roman"/>
          <w:bCs/>
          <w:sz w:val="24"/>
          <w:szCs w:val="24"/>
          <w:lang w:eastAsia="ar-SA"/>
        </w:rPr>
        <w:t>,</w:t>
      </w:r>
    </w:p>
    <w:p w:rsidR="00677819" w:rsidRPr="00ED4922" w:rsidRDefault="00A016D7" w:rsidP="00677819">
      <w:pPr>
        <w:suppressAutoHyphens/>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t>6</w:t>
      </w:r>
      <w:r w:rsidR="00677819" w:rsidRPr="00ED4922">
        <w:rPr>
          <w:rFonts w:ascii="Times New Roman" w:eastAsia="Times New Roman" w:hAnsi="Times New Roman"/>
          <w:sz w:val="24"/>
          <w:szCs w:val="24"/>
          <w:lang w:eastAsia="ar-SA"/>
        </w:rPr>
        <w:t>) pozostałe aktywa i pasywa</w:t>
      </w:r>
      <w:r w:rsidR="00356103" w:rsidRPr="00ED4922">
        <w:rPr>
          <w:rFonts w:ascii="Times New Roman" w:eastAsia="Times New Roman" w:hAnsi="Times New Roman"/>
          <w:sz w:val="24"/>
          <w:szCs w:val="24"/>
          <w:lang w:eastAsia="ar-SA"/>
        </w:rPr>
        <w:t xml:space="preserve"> w tym kapitał obcy: kredyty, środki z pożyczki.</w:t>
      </w:r>
    </w:p>
    <w:p w:rsidR="00677819" w:rsidRPr="005B2F1E" w:rsidRDefault="00677819" w:rsidP="00677819">
      <w:pPr>
        <w:suppressAutoHyphens/>
        <w:spacing w:after="0" w:line="360" w:lineRule="auto"/>
        <w:ind w:left="1980"/>
        <w:jc w:val="both"/>
        <w:rPr>
          <w:rFonts w:ascii="Times New Roman" w:eastAsia="Times New Roman" w:hAnsi="Times New Roman"/>
          <w:sz w:val="24"/>
          <w:szCs w:val="24"/>
          <w:lang w:eastAsia="ar-SA"/>
        </w:rPr>
      </w:pP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xml:space="preserve">§ </w:t>
      </w:r>
      <w:r w:rsidR="000676FB" w:rsidRPr="005B2F1E">
        <w:rPr>
          <w:rFonts w:ascii="Times New Roman" w:eastAsia="Arial" w:hAnsi="Times New Roman"/>
          <w:b/>
          <w:sz w:val="24"/>
          <w:szCs w:val="24"/>
          <w:lang w:eastAsia="ar-SA"/>
        </w:rPr>
        <w:t>13</w:t>
      </w:r>
    </w:p>
    <w:p w:rsidR="00677819" w:rsidRPr="005B2F1E" w:rsidRDefault="00677819" w:rsidP="00677819">
      <w:pPr>
        <w:tabs>
          <w:tab w:val="left" w:pos="360"/>
        </w:tabs>
        <w:suppressAutoHyphens/>
        <w:spacing w:after="0" w:line="360" w:lineRule="auto"/>
        <w:jc w:val="both"/>
        <w:rPr>
          <w:rFonts w:ascii="Times New Roman" w:eastAsia="Times New Roman" w:hAnsi="Times New Roman"/>
          <w:color w:val="000000"/>
          <w:sz w:val="24"/>
          <w:szCs w:val="24"/>
          <w:lang w:eastAsia="ar-SA"/>
        </w:rPr>
      </w:pPr>
      <w:r w:rsidRPr="005B2F1E">
        <w:rPr>
          <w:rFonts w:ascii="Times New Roman" w:eastAsia="Times New Roman" w:hAnsi="Times New Roman"/>
          <w:color w:val="000000"/>
          <w:sz w:val="24"/>
          <w:szCs w:val="24"/>
          <w:lang w:eastAsia="ar-SA"/>
        </w:rPr>
        <w:t>1. Inwentaryzacją należy objąć również:</w:t>
      </w:r>
    </w:p>
    <w:p w:rsidR="00677819" w:rsidRPr="005B2F1E" w:rsidRDefault="00677819" w:rsidP="00677819">
      <w:pPr>
        <w:suppressAutoHyphens/>
        <w:spacing w:after="0" w:line="360" w:lineRule="auto"/>
        <w:jc w:val="both"/>
        <w:rPr>
          <w:rFonts w:ascii="Times New Roman" w:eastAsia="Times New Roman" w:hAnsi="Times New Roman"/>
          <w:color w:val="000000"/>
          <w:sz w:val="24"/>
          <w:szCs w:val="24"/>
          <w:lang w:eastAsia="ar-SA"/>
        </w:rPr>
      </w:pPr>
      <w:r w:rsidRPr="005B2F1E">
        <w:rPr>
          <w:rFonts w:ascii="Times New Roman" w:eastAsia="Times New Roman" w:hAnsi="Times New Roman"/>
          <w:color w:val="000000"/>
          <w:sz w:val="24"/>
          <w:szCs w:val="24"/>
          <w:lang w:eastAsia="ar-SA"/>
        </w:rPr>
        <w:t>1) znajdujące się w jednostce obce składniki aktywów, które zostały powierzone do przechowywania;</w:t>
      </w:r>
    </w:p>
    <w:p w:rsidR="00677819" w:rsidRPr="005B2F1E" w:rsidRDefault="00677819" w:rsidP="00677819">
      <w:pPr>
        <w:suppressAutoHyphens/>
        <w:spacing w:after="0" w:line="360" w:lineRule="auto"/>
        <w:jc w:val="both"/>
        <w:rPr>
          <w:rFonts w:ascii="Times New Roman" w:eastAsia="Times New Roman" w:hAnsi="Times New Roman"/>
          <w:color w:val="000000"/>
          <w:sz w:val="24"/>
          <w:szCs w:val="24"/>
          <w:lang w:eastAsia="ar-SA"/>
        </w:rPr>
      </w:pPr>
      <w:r w:rsidRPr="005B2F1E">
        <w:rPr>
          <w:rFonts w:ascii="Times New Roman" w:eastAsia="Times New Roman" w:hAnsi="Times New Roman"/>
          <w:color w:val="000000"/>
          <w:sz w:val="24"/>
          <w:szCs w:val="24"/>
          <w:lang w:eastAsia="ar-SA"/>
        </w:rPr>
        <w:t>2) własne składniki aktywów, które zostały powierzone innym jednostkom w celu ich przechowywania.</w:t>
      </w:r>
    </w:p>
    <w:p w:rsidR="00677819" w:rsidRPr="005B2F1E" w:rsidRDefault="00677819" w:rsidP="00677819">
      <w:pPr>
        <w:tabs>
          <w:tab w:val="left" w:pos="360"/>
        </w:tabs>
        <w:suppressAutoHyphens/>
        <w:spacing w:after="0" w:line="360" w:lineRule="auto"/>
        <w:jc w:val="both"/>
        <w:rPr>
          <w:rFonts w:ascii="Times New Roman" w:eastAsia="Times New Roman" w:hAnsi="Times New Roman"/>
          <w:color w:val="000000"/>
          <w:sz w:val="24"/>
          <w:szCs w:val="24"/>
          <w:lang w:eastAsia="ar-SA"/>
        </w:rPr>
      </w:pPr>
      <w:r w:rsidRPr="005B2F1E">
        <w:rPr>
          <w:rFonts w:ascii="Times New Roman" w:eastAsia="Times New Roman" w:hAnsi="Times New Roman"/>
          <w:color w:val="000000"/>
          <w:sz w:val="24"/>
          <w:szCs w:val="24"/>
          <w:lang w:eastAsia="ar-SA"/>
        </w:rPr>
        <w:t>2. Stan składników aktywów powierzonych innym jednostkom w użytkowanie</w:t>
      </w:r>
      <w:r w:rsidR="008E070A">
        <w:rPr>
          <w:rFonts w:ascii="Times New Roman" w:eastAsia="Times New Roman" w:hAnsi="Times New Roman"/>
          <w:color w:val="000000"/>
          <w:sz w:val="24"/>
          <w:szCs w:val="24"/>
          <w:lang w:eastAsia="ar-SA"/>
        </w:rPr>
        <w:t>, które</w:t>
      </w:r>
      <w:r w:rsidRPr="005B2F1E">
        <w:rPr>
          <w:rFonts w:ascii="Times New Roman" w:eastAsia="Times New Roman" w:hAnsi="Times New Roman"/>
          <w:color w:val="000000"/>
          <w:sz w:val="24"/>
          <w:szCs w:val="24"/>
          <w:lang w:eastAsia="ar-SA"/>
        </w:rPr>
        <w:t xml:space="preserve"> sprawdza się w drodze uzyskania wyników spisu z jednostki, której zostały powierzone. </w:t>
      </w:r>
    </w:p>
    <w:p w:rsidR="00677819" w:rsidRPr="005B2F1E" w:rsidRDefault="00677819" w:rsidP="00677819">
      <w:pPr>
        <w:tabs>
          <w:tab w:val="left" w:pos="360"/>
        </w:tabs>
        <w:suppressAutoHyphens/>
        <w:spacing w:after="0" w:line="360" w:lineRule="auto"/>
        <w:jc w:val="both"/>
        <w:rPr>
          <w:rFonts w:ascii="Times New Roman" w:eastAsia="Times New Roman" w:hAnsi="Times New Roman"/>
          <w:color w:val="000000"/>
          <w:sz w:val="24"/>
          <w:szCs w:val="24"/>
          <w:lang w:eastAsia="ar-SA"/>
        </w:rPr>
      </w:pPr>
    </w:p>
    <w:p w:rsidR="00677819" w:rsidRPr="005B2F1E" w:rsidRDefault="000676FB"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14</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1. Do kompetencji</w:t>
      </w:r>
      <w:r w:rsidRPr="005B2F1E">
        <w:rPr>
          <w:rFonts w:ascii="Times New Roman" w:eastAsia="Times New Roman" w:hAnsi="Times New Roman"/>
          <w:i/>
          <w:sz w:val="24"/>
          <w:szCs w:val="24"/>
          <w:lang w:eastAsia="pl-PL"/>
        </w:rPr>
        <w:t xml:space="preserve"> </w:t>
      </w:r>
      <w:r w:rsidRPr="00ED4922">
        <w:rPr>
          <w:rFonts w:ascii="Times New Roman" w:eastAsia="Times New Roman" w:hAnsi="Times New Roman"/>
          <w:sz w:val="24"/>
          <w:szCs w:val="24"/>
          <w:lang w:eastAsia="pl-PL"/>
        </w:rPr>
        <w:t>kierownika jednostki</w:t>
      </w:r>
      <w:r w:rsidRPr="005B2F1E">
        <w:rPr>
          <w:rFonts w:ascii="Times New Roman" w:eastAsia="Times New Roman" w:hAnsi="Times New Roman"/>
          <w:sz w:val="24"/>
          <w:szCs w:val="24"/>
          <w:lang w:eastAsia="pl-PL"/>
        </w:rPr>
        <w:t xml:space="preserve"> w zakresie inwentaryzacji nale</w:t>
      </w:r>
      <w:r w:rsidRPr="005B2F1E">
        <w:rPr>
          <w:rFonts w:ascii="Times New Roman" w:eastAsia="TimesNewRoman" w:hAnsi="Times New Roman"/>
          <w:sz w:val="24"/>
          <w:szCs w:val="24"/>
          <w:lang w:eastAsia="pl-PL"/>
        </w:rPr>
        <w:t>ż</w:t>
      </w:r>
      <w:r w:rsidRPr="005B2F1E">
        <w:rPr>
          <w:rFonts w:ascii="Times New Roman" w:eastAsia="Times New Roman" w:hAnsi="Times New Roman"/>
          <w:sz w:val="24"/>
          <w:szCs w:val="24"/>
          <w:lang w:eastAsia="pl-PL"/>
        </w:rPr>
        <w:t>y:</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1) wydawanie wewn</w:t>
      </w:r>
      <w:r w:rsidRPr="005B2F1E">
        <w:rPr>
          <w:rFonts w:ascii="Times New Roman" w:eastAsia="TimesNewRoman" w:hAnsi="Times New Roman"/>
          <w:sz w:val="24"/>
          <w:szCs w:val="24"/>
          <w:lang w:eastAsia="pl-PL"/>
        </w:rPr>
        <w:t>ę</w:t>
      </w:r>
      <w:r w:rsidRPr="005B2F1E">
        <w:rPr>
          <w:rFonts w:ascii="Times New Roman" w:eastAsia="Times New Roman" w:hAnsi="Times New Roman"/>
          <w:sz w:val="24"/>
          <w:szCs w:val="24"/>
          <w:lang w:eastAsia="pl-PL"/>
        </w:rPr>
        <w:t>trznych przepisów w zakresie inwentaryzacji, w szczególno</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ci zarz</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dzenia wewn</w:t>
      </w:r>
      <w:r w:rsidRPr="005B2F1E">
        <w:rPr>
          <w:rFonts w:ascii="Times New Roman" w:eastAsia="TimesNewRoman" w:hAnsi="Times New Roman"/>
          <w:sz w:val="24"/>
          <w:szCs w:val="24"/>
          <w:lang w:eastAsia="pl-PL"/>
        </w:rPr>
        <w:t>ę</w:t>
      </w:r>
      <w:r w:rsidRPr="005B2F1E">
        <w:rPr>
          <w:rFonts w:ascii="Times New Roman" w:eastAsia="Times New Roman" w:hAnsi="Times New Roman"/>
          <w:sz w:val="24"/>
          <w:szCs w:val="24"/>
          <w:lang w:eastAsia="pl-PL"/>
        </w:rPr>
        <w:t>trznego w sprawie przeprowadzenia inwentaryzacji;</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2) powoływanie osób zobowi</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zanych do przeprowadzenia inwentaryzacji;</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3) zatwierdzenie wniosków komisji inwentaryzacyjnej;</w:t>
      </w:r>
    </w:p>
    <w:p w:rsidR="00677819" w:rsidRPr="005B2F1E" w:rsidRDefault="00677819" w:rsidP="00677819">
      <w:pPr>
        <w:autoSpaceDE w:val="0"/>
        <w:autoSpaceDN w:val="0"/>
        <w:adjustRightInd w:val="0"/>
        <w:spacing w:after="0" w:line="360" w:lineRule="auto"/>
        <w:jc w:val="both"/>
        <w:rPr>
          <w:rFonts w:ascii="Times New Roman" w:eastAsia="TimesNewRoman" w:hAnsi="Times New Roman"/>
          <w:sz w:val="24"/>
          <w:szCs w:val="24"/>
          <w:lang w:eastAsia="pl-PL"/>
        </w:rPr>
      </w:pPr>
      <w:r w:rsidRPr="005B2F1E">
        <w:rPr>
          <w:rFonts w:ascii="Times New Roman" w:eastAsia="Times New Roman" w:hAnsi="Times New Roman"/>
          <w:sz w:val="24"/>
          <w:szCs w:val="24"/>
          <w:lang w:eastAsia="pl-PL"/>
        </w:rPr>
        <w:t>4) wydawanie polece</w:t>
      </w:r>
      <w:r w:rsidRPr="005B2F1E">
        <w:rPr>
          <w:rFonts w:ascii="Times New Roman" w:eastAsia="TimesNewRoman" w:hAnsi="Times New Roman"/>
          <w:sz w:val="24"/>
          <w:szCs w:val="24"/>
          <w:lang w:eastAsia="pl-PL"/>
        </w:rPr>
        <w:t xml:space="preserve">ń </w:t>
      </w:r>
      <w:r w:rsidRPr="005B2F1E">
        <w:rPr>
          <w:rFonts w:ascii="Times New Roman" w:eastAsia="Times New Roman" w:hAnsi="Times New Roman"/>
          <w:sz w:val="24"/>
          <w:szCs w:val="24"/>
          <w:lang w:eastAsia="pl-PL"/>
        </w:rPr>
        <w:t>w sprawie wykorzystania w przyszło</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ci uwag i spostrze</w:t>
      </w:r>
      <w:r w:rsidRPr="005B2F1E">
        <w:rPr>
          <w:rFonts w:ascii="Times New Roman" w:eastAsia="TimesNewRoman" w:hAnsi="Times New Roman"/>
          <w:sz w:val="24"/>
          <w:szCs w:val="24"/>
          <w:lang w:eastAsia="pl-PL"/>
        </w:rPr>
        <w:t>ż</w:t>
      </w:r>
      <w:r w:rsidRPr="005B2F1E">
        <w:rPr>
          <w:rFonts w:ascii="Times New Roman" w:eastAsia="Times New Roman" w:hAnsi="Times New Roman"/>
          <w:sz w:val="24"/>
          <w:szCs w:val="24"/>
          <w:lang w:eastAsia="pl-PL"/>
        </w:rPr>
        <w:t>e</w:t>
      </w:r>
      <w:r w:rsidRPr="005B2F1E">
        <w:rPr>
          <w:rFonts w:ascii="Times New Roman" w:eastAsia="TimesNewRoman" w:hAnsi="Times New Roman"/>
          <w:sz w:val="24"/>
          <w:szCs w:val="24"/>
          <w:lang w:eastAsia="pl-PL"/>
        </w:rPr>
        <w:t xml:space="preserve">ń </w:t>
      </w:r>
      <w:r w:rsidRPr="005B2F1E">
        <w:rPr>
          <w:rFonts w:ascii="Times New Roman" w:eastAsia="Times New Roman" w:hAnsi="Times New Roman"/>
          <w:sz w:val="24"/>
          <w:szCs w:val="24"/>
          <w:lang w:eastAsia="pl-PL"/>
        </w:rPr>
        <w:t>dokonanych podczas inwentaryzacji oraz innych decyzji w sprawie inwentaryzacji.</w:t>
      </w:r>
    </w:p>
    <w:p w:rsidR="00DB52FF" w:rsidRPr="005B2F1E" w:rsidRDefault="00ED4922" w:rsidP="00DB52FF">
      <w:pPr>
        <w:autoSpaceDE w:val="0"/>
        <w:autoSpaceDN w:val="0"/>
        <w:adjustRightInd w:val="0"/>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5</w:t>
      </w:r>
      <w:r w:rsidR="00DB52FF" w:rsidRPr="005B2F1E">
        <w:rPr>
          <w:rFonts w:ascii="Times New Roman" w:eastAsia="Times New Roman" w:hAnsi="Times New Roman"/>
          <w:sz w:val="24"/>
          <w:szCs w:val="24"/>
          <w:lang w:eastAsia="pl-PL"/>
        </w:rPr>
        <w:t>) sprawowanie ogólnego nadzoru nad całokształtem prac inwentaryzacyjnych, tj. nadzór nad prawidłowo</w:t>
      </w:r>
      <w:r w:rsidR="00DB52FF" w:rsidRPr="005B2F1E">
        <w:rPr>
          <w:rFonts w:ascii="Times New Roman" w:eastAsia="TimesNewRoman" w:hAnsi="Times New Roman"/>
          <w:sz w:val="24"/>
          <w:szCs w:val="24"/>
          <w:lang w:eastAsia="pl-PL"/>
        </w:rPr>
        <w:t>ś</w:t>
      </w:r>
      <w:r w:rsidR="00DB52FF" w:rsidRPr="005B2F1E">
        <w:rPr>
          <w:rFonts w:ascii="Times New Roman" w:eastAsia="Times New Roman" w:hAnsi="Times New Roman"/>
          <w:sz w:val="24"/>
          <w:szCs w:val="24"/>
          <w:lang w:eastAsia="pl-PL"/>
        </w:rPr>
        <w:t>ci</w:t>
      </w:r>
      <w:r w:rsidR="00DB52FF" w:rsidRPr="005B2F1E">
        <w:rPr>
          <w:rFonts w:ascii="Times New Roman" w:eastAsia="TimesNewRoman" w:hAnsi="Times New Roman"/>
          <w:sz w:val="24"/>
          <w:szCs w:val="24"/>
          <w:lang w:eastAsia="pl-PL"/>
        </w:rPr>
        <w:t>ą</w:t>
      </w:r>
      <w:r w:rsidR="00DB52FF" w:rsidRPr="005B2F1E">
        <w:rPr>
          <w:rFonts w:ascii="Times New Roman" w:eastAsia="Times New Roman" w:hAnsi="Times New Roman"/>
          <w:sz w:val="24"/>
          <w:szCs w:val="24"/>
          <w:lang w:eastAsia="pl-PL"/>
        </w:rPr>
        <w:t>, kompletno</w:t>
      </w:r>
      <w:r w:rsidR="00DB52FF" w:rsidRPr="005B2F1E">
        <w:rPr>
          <w:rFonts w:ascii="Times New Roman" w:eastAsia="TimesNewRoman" w:hAnsi="Times New Roman"/>
          <w:sz w:val="24"/>
          <w:szCs w:val="24"/>
          <w:lang w:eastAsia="pl-PL"/>
        </w:rPr>
        <w:t>ś</w:t>
      </w:r>
      <w:r w:rsidR="00DB52FF" w:rsidRPr="005B2F1E">
        <w:rPr>
          <w:rFonts w:ascii="Times New Roman" w:eastAsia="Times New Roman" w:hAnsi="Times New Roman"/>
          <w:sz w:val="24"/>
          <w:szCs w:val="24"/>
          <w:lang w:eastAsia="pl-PL"/>
        </w:rPr>
        <w:t>ci</w:t>
      </w:r>
      <w:r w:rsidR="00DB52FF" w:rsidRPr="005B2F1E">
        <w:rPr>
          <w:rFonts w:ascii="Times New Roman" w:eastAsia="TimesNewRoman" w:hAnsi="Times New Roman"/>
          <w:sz w:val="24"/>
          <w:szCs w:val="24"/>
          <w:lang w:eastAsia="pl-PL"/>
        </w:rPr>
        <w:t xml:space="preserve">ą </w:t>
      </w:r>
      <w:r w:rsidR="00DB52FF" w:rsidRPr="005B2F1E">
        <w:rPr>
          <w:rFonts w:ascii="Times New Roman" w:eastAsia="Times New Roman" w:hAnsi="Times New Roman"/>
          <w:sz w:val="24"/>
          <w:szCs w:val="24"/>
          <w:lang w:eastAsia="pl-PL"/>
        </w:rPr>
        <w:t>i terminowo</w:t>
      </w:r>
      <w:r w:rsidR="00DB52FF" w:rsidRPr="005B2F1E">
        <w:rPr>
          <w:rFonts w:ascii="Times New Roman" w:eastAsia="TimesNewRoman" w:hAnsi="Times New Roman"/>
          <w:sz w:val="24"/>
          <w:szCs w:val="24"/>
          <w:lang w:eastAsia="pl-PL"/>
        </w:rPr>
        <w:t>ś</w:t>
      </w:r>
      <w:r w:rsidR="00DB52FF" w:rsidRPr="005B2F1E">
        <w:rPr>
          <w:rFonts w:ascii="Times New Roman" w:eastAsia="Times New Roman" w:hAnsi="Times New Roman"/>
          <w:sz w:val="24"/>
          <w:szCs w:val="24"/>
          <w:lang w:eastAsia="pl-PL"/>
        </w:rPr>
        <w:t>ci</w:t>
      </w:r>
      <w:r w:rsidR="00DB52FF" w:rsidRPr="005B2F1E">
        <w:rPr>
          <w:rFonts w:ascii="Times New Roman" w:eastAsia="TimesNewRoman" w:hAnsi="Times New Roman"/>
          <w:sz w:val="24"/>
          <w:szCs w:val="24"/>
          <w:lang w:eastAsia="pl-PL"/>
        </w:rPr>
        <w:t xml:space="preserve">ą </w:t>
      </w:r>
      <w:r w:rsidR="00DB52FF" w:rsidRPr="005B2F1E">
        <w:rPr>
          <w:rFonts w:ascii="Times New Roman" w:eastAsia="Times New Roman" w:hAnsi="Times New Roman"/>
          <w:sz w:val="24"/>
          <w:szCs w:val="24"/>
          <w:lang w:eastAsia="pl-PL"/>
        </w:rPr>
        <w:t>spisów inwentaryzacyjnych;</w:t>
      </w:r>
    </w:p>
    <w:p w:rsidR="00DB52FF" w:rsidRPr="005B2F1E" w:rsidRDefault="00ED4922" w:rsidP="00DB52FF">
      <w:pPr>
        <w:autoSpaceDE w:val="0"/>
        <w:autoSpaceDN w:val="0"/>
        <w:adjustRightInd w:val="0"/>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6</w:t>
      </w:r>
      <w:r w:rsidR="00DB52FF" w:rsidRPr="005B2F1E">
        <w:rPr>
          <w:rFonts w:ascii="Times New Roman" w:eastAsia="Times New Roman" w:hAnsi="Times New Roman"/>
          <w:sz w:val="24"/>
          <w:szCs w:val="24"/>
          <w:lang w:eastAsia="pl-PL"/>
        </w:rPr>
        <w:t xml:space="preserve">) </w:t>
      </w:r>
      <w:r w:rsidR="004C1201" w:rsidRPr="005B2F1E">
        <w:rPr>
          <w:rFonts w:ascii="Times New Roman" w:eastAsia="Times New Roman" w:hAnsi="Times New Roman"/>
          <w:sz w:val="24"/>
          <w:szCs w:val="24"/>
          <w:lang w:eastAsia="pl-PL"/>
        </w:rPr>
        <w:t>zapewnienie przeprowadzenia</w:t>
      </w:r>
      <w:r w:rsidR="00DB52FF" w:rsidRPr="005B2F1E">
        <w:rPr>
          <w:rFonts w:ascii="Times New Roman" w:eastAsia="Times New Roman" w:hAnsi="Times New Roman"/>
          <w:sz w:val="24"/>
          <w:szCs w:val="24"/>
          <w:lang w:eastAsia="pl-PL"/>
        </w:rPr>
        <w:t xml:space="preserve"> szkolenia komisji inwentaryzacyjnej</w:t>
      </w:r>
      <w:r w:rsidR="004C1201" w:rsidRPr="005B2F1E">
        <w:rPr>
          <w:rFonts w:ascii="Times New Roman" w:eastAsia="Times New Roman" w:hAnsi="Times New Roman"/>
          <w:sz w:val="24"/>
          <w:szCs w:val="24"/>
          <w:lang w:eastAsia="pl-PL"/>
        </w:rPr>
        <w:t>, wskazanie</w:t>
      </w:r>
      <w:r w:rsidR="004C1201" w:rsidRPr="005B2F1E">
        <w:rPr>
          <w:rFonts w:ascii="Times New Roman" w:hAnsi="Times New Roman"/>
          <w:color w:val="222222"/>
          <w:shd w:val="clear" w:color="auto" w:fill="FFFFFF"/>
        </w:rPr>
        <w:t xml:space="preserve"> osoby mającej merytoryczną wiedzę w tym zakresie;</w:t>
      </w:r>
    </w:p>
    <w:p w:rsidR="00DB52FF" w:rsidRPr="005B2F1E" w:rsidRDefault="00ED4922" w:rsidP="00DB52FF">
      <w:pPr>
        <w:autoSpaceDE w:val="0"/>
        <w:autoSpaceDN w:val="0"/>
        <w:adjustRightInd w:val="0"/>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7</w:t>
      </w:r>
      <w:r w:rsidR="00DB52FF" w:rsidRPr="005B2F1E">
        <w:rPr>
          <w:rFonts w:ascii="Times New Roman" w:eastAsia="Times New Roman" w:hAnsi="Times New Roman"/>
          <w:sz w:val="24"/>
          <w:szCs w:val="24"/>
          <w:lang w:eastAsia="pl-PL"/>
        </w:rPr>
        <w:t>) uzgadnianie z przewodnicz</w:t>
      </w:r>
      <w:r w:rsidR="00DB52FF" w:rsidRPr="005B2F1E">
        <w:rPr>
          <w:rFonts w:ascii="Times New Roman" w:eastAsia="TimesNewRoman" w:hAnsi="Times New Roman"/>
          <w:sz w:val="24"/>
          <w:szCs w:val="24"/>
          <w:lang w:eastAsia="pl-PL"/>
        </w:rPr>
        <w:t>ą</w:t>
      </w:r>
      <w:r w:rsidR="00DB52FF" w:rsidRPr="005B2F1E">
        <w:rPr>
          <w:rFonts w:ascii="Times New Roman" w:eastAsia="Times New Roman" w:hAnsi="Times New Roman"/>
          <w:sz w:val="24"/>
          <w:szCs w:val="24"/>
          <w:lang w:eastAsia="pl-PL"/>
        </w:rPr>
        <w:t>cym komisji inwentaryzacyjnej terminarza wykonywania poszczególnych etapów inwentaryzacji;</w:t>
      </w:r>
    </w:p>
    <w:p w:rsidR="00DB52FF" w:rsidRPr="005B2F1E" w:rsidRDefault="00ED4922" w:rsidP="00DB52FF">
      <w:pPr>
        <w:autoSpaceDE w:val="0"/>
        <w:autoSpaceDN w:val="0"/>
        <w:adjustRightInd w:val="0"/>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8</w:t>
      </w:r>
      <w:r w:rsidR="00DB52FF" w:rsidRPr="005B2F1E">
        <w:rPr>
          <w:rFonts w:ascii="Times New Roman" w:eastAsia="Times New Roman" w:hAnsi="Times New Roman"/>
          <w:sz w:val="24"/>
          <w:szCs w:val="24"/>
          <w:lang w:eastAsia="pl-PL"/>
        </w:rPr>
        <w:t>) zapewnienie uzgodnienia ewidencji ksi</w:t>
      </w:r>
      <w:r w:rsidR="00DB52FF" w:rsidRPr="005B2F1E">
        <w:rPr>
          <w:rFonts w:ascii="Times New Roman" w:eastAsia="TimesNewRoman" w:hAnsi="Times New Roman"/>
          <w:sz w:val="24"/>
          <w:szCs w:val="24"/>
          <w:lang w:eastAsia="pl-PL"/>
        </w:rPr>
        <w:t>ę</w:t>
      </w:r>
      <w:r w:rsidR="00DB52FF" w:rsidRPr="005B2F1E">
        <w:rPr>
          <w:rFonts w:ascii="Times New Roman" w:eastAsia="Times New Roman" w:hAnsi="Times New Roman"/>
          <w:sz w:val="24"/>
          <w:szCs w:val="24"/>
          <w:lang w:eastAsia="pl-PL"/>
        </w:rPr>
        <w:t>gowej z ewidencj</w:t>
      </w:r>
      <w:r w:rsidR="00DB52FF" w:rsidRPr="005B2F1E">
        <w:rPr>
          <w:rFonts w:ascii="Times New Roman" w:eastAsia="TimesNewRoman" w:hAnsi="Times New Roman"/>
          <w:sz w:val="24"/>
          <w:szCs w:val="24"/>
          <w:lang w:eastAsia="pl-PL"/>
        </w:rPr>
        <w:t xml:space="preserve">ą </w:t>
      </w:r>
      <w:r w:rsidR="00DB52FF" w:rsidRPr="005B2F1E">
        <w:rPr>
          <w:rFonts w:ascii="Times New Roman" w:eastAsia="Times New Roman" w:hAnsi="Times New Roman"/>
          <w:sz w:val="24"/>
          <w:szCs w:val="24"/>
          <w:lang w:eastAsia="pl-PL"/>
        </w:rPr>
        <w:t>prowadzon</w:t>
      </w:r>
      <w:r w:rsidR="00DB52FF" w:rsidRPr="005B2F1E">
        <w:rPr>
          <w:rFonts w:ascii="Times New Roman" w:eastAsia="TimesNewRoman" w:hAnsi="Times New Roman"/>
          <w:sz w:val="24"/>
          <w:szCs w:val="24"/>
          <w:lang w:eastAsia="pl-PL"/>
        </w:rPr>
        <w:t xml:space="preserve">ą </w:t>
      </w:r>
      <w:r w:rsidR="00DB52FF" w:rsidRPr="005B2F1E">
        <w:rPr>
          <w:rFonts w:ascii="Times New Roman" w:eastAsia="Times New Roman" w:hAnsi="Times New Roman"/>
          <w:sz w:val="24"/>
          <w:szCs w:val="24"/>
          <w:lang w:eastAsia="pl-PL"/>
        </w:rPr>
        <w:t>w poszczególnych polach spisowych;</w:t>
      </w:r>
    </w:p>
    <w:p w:rsidR="00DB52FF" w:rsidRPr="005B2F1E" w:rsidRDefault="00ED4922" w:rsidP="00DB52FF">
      <w:pPr>
        <w:autoSpaceDE w:val="0"/>
        <w:autoSpaceDN w:val="0"/>
        <w:adjustRightInd w:val="0"/>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9</w:t>
      </w:r>
      <w:r w:rsidR="00DB52FF" w:rsidRPr="005B2F1E">
        <w:rPr>
          <w:rFonts w:ascii="Times New Roman" w:eastAsia="Times New Roman" w:hAnsi="Times New Roman"/>
          <w:sz w:val="24"/>
          <w:szCs w:val="24"/>
          <w:lang w:eastAsia="pl-PL"/>
        </w:rPr>
        <w:t>) zapewnienie dokonania inwentaryzacji aktywów i pasywów nieobj</w:t>
      </w:r>
      <w:r w:rsidR="00DB52FF" w:rsidRPr="005B2F1E">
        <w:rPr>
          <w:rFonts w:ascii="Times New Roman" w:eastAsia="TimesNewRoman" w:hAnsi="Times New Roman"/>
          <w:sz w:val="24"/>
          <w:szCs w:val="24"/>
          <w:lang w:eastAsia="pl-PL"/>
        </w:rPr>
        <w:t>ę</w:t>
      </w:r>
      <w:r w:rsidR="00DB52FF" w:rsidRPr="005B2F1E">
        <w:rPr>
          <w:rFonts w:ascii="Times New Roman" w:eastAsia="Times New Roman" w:hAnsi="Times New Roman"/>
          <w:sz w:val="24"/>
          <w:szCs w:val="24"/>
          <w:lang w:eastAsia="pl-PL"/>
        </w:rPr>
        <w:t xml:space="preserve">tych spisami z natury, tj. </w:t>
      </w:r>
      <w:r w:rsidR="00DB52FF" w:rsidRPr="005B2F1E">
        <w:rPr>
          <w:rFonts w:ascii="Times New Roman" w:eastAsia="TimesNewRoman" w:hAnsi="Times New Roman"/>
          <w:sz w:val="24"/>
          <w:szCs w:val="24"/>
          <w:lang w:eastAsia="pl-PL"/>
        </w:rPr>
        <w:t>ś</w:t>
      </w:r>
      <w:r w:rsidR="00DB52FF" w:rsidRPr="005B2F1E">
        <w:rPr>
          <w:rFonts w:ascii="Times New Roman" w:eastAsia="Times New Roman" w:hAnsi="Times New Roman"/>
          <w:sz w:val="24"/>
          <w:szCs w:val="24"/>
          <w:lang w:eastAsia="pl-PL"/>
        </w:rPr>
        <w:t>rodków pieni</w:t>
      </w:r>
      <w:r w:rsidR="00DB52FF" w:rsidRPr="005B2F1E">
        <w:rPr>
          <w:rFonts w:ascii="Times New Roman" w:eastAsia="TimesNewRoman" w:hAnsi="Times New Roman"/>
          <w:sz w:val="24"/>
          <w:szCs w:val="24"/>
          <w:lang w:eastAsia="pl-PL"/>
        </w:rPr>
        <w:t>ęż</w:t>
      </w:r>
      <w:r w:rsidR="00DB52FF" w:rsidRPr="005B2F1E">
        <w:rPr>
          <w:rFonts w:ascii="Times New Roman" w:eastAsia="Times New Roman" w:hAnsi="Times New Roman"/>
          <w:sz w:val="24"/>
          <w:szCs w:val="24"/>
          <w:lang w:eastAsia="pl-PL"/>
        </w:rPr>
        <w:t>nych oraz rozrachunków, z wyj</w:t>
      </w:r>
      <w:r w:rsidR="00DB52FF" w:rsidRPr="005B2F1E">
        <w:rPr>
          <w:rFonts w:ascii="Times New Roman" w:eastAsia="TimesNewRoman" w:hAnsi="Times New Roman"/>
          <w:sz w:val="24"/>
          <w:szCs w:val="24"/>
          <w:lang w:eastAsia="pl-PL"/>
        </w:rPr>
        <w:t>ą</w:t>
      </w:r>
      <w:r w:rsidR="00DB52FF" w:rsidRPr="005B2F1E">
        <w:rPr>
          <w:rFonts w:ascii="Times New Roman" w:eastAsia="Times New Roman" w:hAnsi="Times New Roman"/>
          <w:sz w:val="24"/>
          <w:szCs w:val="24"/>
          <w:lang w:eastAsia="pl-PL"/>
        </w:rPr>
        <w:t>tkiem spornych i w</w:t>
      </w:r>
      <w:r w:rsidR="00DB52FF" w:rsidRPr="005B2F1E">
        <w:rPr>
          <w:rFonts w:ascii="Times New Roman" w:eastAsia="TimesNewRoman" w:hAnsi="Times New Roman"/>
          <w:sz w:val="24"/>
          <w:szCs w:val="24"/>
          <w:lang w:eastAsia="pl-PL"/>
        </w:rPr>
        <w:t>ą</w:t>
      </w:r>
      <w:r w:rsidR="00DB52FF" w:rsidRPr="005B2F1E">
        <w:rPr>
          <w:rFonts w:ascii="Times New Roman" w:eastAsia="Times New Roman" w:hAnsi="Times New Roman"/>
          <w:sz w:val="24"/>
          <w:szCs w:val="24"/>
          <w:lang w:eastAsia="pl-PL"/>
        </w:rPr>
        <w:t>tpliwych, publicznoprawnych oraz z pracownikami i innymi osobami nieprowadz</w:t>
      </w:r>
      <w:r w:rsidR="00DB52FF" w:rsidRPr="005B2F1E">
        <w:rPr>
          <w:rFonts w:ascii="Times New Roman" w:eastAsia="TimesNewRoman" w:hAnsi="Times New Roman"/>
          <w:sz w:val="24"/>
          <w:szCs w:val="24"/>
          <w:lang w:eastAsia="pl-PL"/>
        </w:rPr>
        <w:t>ą</w:t>
      </w:r>
      <w:r w:rsidR="00DB52FF" w:rsidRPr="005B2F1E">
        <w:rPr>
          <w:rFonts w:ascii="Times New Roman" w:eastAsia="Times New Roman" w:hAnsi="Times New Roman"/>
          <w:sz w:val="24"/>
          <w:szCs w:val="24"/>
          <w:lang w:eastAsia="pl-PL"/>
        </w:rPr>
        <w:t>cymi ewidencji ‒ drog</w:t>
      </w:r>
      <w:r w:rsidR="00DB52FF" w:rsidRPr="005B2F1E">
        <w:rPr>
          <w:rFonts w:ascii="Times New Roman" w:eastAsia="TimesNewRoman" w:hAnsi="Times New Roman"/>
          <w:sz w:val="24"/>
          <w:szCs w:val="24"/>
          <w:lang w:eastAsia="pl-PL"/>
        </w:rPr>
        <w:t xml:space="preserve">ą </w:t>
      </w:r>
      <w:r w:rsidR="00DB52FF" w:rsidRPr="005B2F1E">
        <w:rPr>
          <w:rFonts w:ascii="Times New Roman" w:eastAsia="Times New Roman" w:hAnsi="Times New Roman"/>
          <w:sz w:val="24"/>
          <w:szCs w:val="24"/>
          <w:lang w:eastAsia="pl-PL"/>
        </w:rPr>
        <w:t>uzgodnienia sald;</w:t>
      </w:r>
    </w:p>
    <w:p w:rsidR="00DB52FF" w:rsidRPr="005B2F1E" w:rsidRDefault="00ED4922" w:rsidP="00DB52FF">
      <w:pPr>
        <w:autoSpaceDE w:val="0"/>
        <w:autoSpaceDN w:val="0"/>
        <w:adjustRightInd w:val="0"/>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10</w:t>
      </w:r>
      <w:r w:rsidR="00DB52FF" w:rsidRPr="005B2F1E">
        <w:rPr>
          <w:rFonts w:ascii="Times New Roman" w:eastAsia="Times New Roman" w:hAnsi="Times New Roman"/>
          <w:sz w:val="24"/>
          <w:szCs w:val="24"/>
          <w:lang w:eastAsia="pl-PL"/>
        </w:rPr>
        <w:t>) zapewnienie dokonania inwentaryzacji aktywów i pasywów nieobj</w:t>
      </w:r>
      <w:r w:rsidR="00DB52FF" w:rsidRPr="005B2F1E">
        <w:rPr>
          <w:rFonts w:ascii="Times New Roman" w:eastAsia="TimesNewRoman" w:hAnsi="Times New Roman"/>
          <w:sz w:val="24"/>
          <w:szCs w:val="24"/>
          <w:lang w:eastAsia="pl-PL"/>
        </w:rPr>
        <w:t>ę</w:t>
      </w:r>
      <w:r w:rsidR="00DB52FF" w:rsidRPr="005B2F1E">
        <w:rPr>
          <w:rFonts w:ascii="Times New Roman" w:eastAsia="Times New Roman" w:hAnsi="Times New Roman"/>
          <w:sz w:val="24"/>
          <w:szCs w:val="24"/>
          <w:lang w:eastAsia="pl-PL"/>
        </w:rPr>
        <w:t>tych spisami z natury i potwierdzeniem sald, tj. pozostałych aktywów i pasywów – drog</w:t>
      </w:r>
      <w:r w:rsidR="00DB52FF" w:rsidRPr="005B2F1E">
        <w:rPr>
          <w:rFonts w:ascii="Times New Roman" w:eastAsia="TimesNewRoman" w:hAnsi="Times New Roman"/>
          <w:sz w:val="24"/>
          <w:szCs w:val="24"/>
          <w:lang w:eastAsia="pl-PL"/>
        </w:rPr>
        <w:t xml:space="preserve">ą </w:t>
      </w:r>
      <w:r w:rsidR="00DB52FF" w:rsidRPr="005B2F1E">
        <w:rPr>
          <w:rFonts w:ascii="Times New Roman" w:eastAsia="Times New Roman" w:hAnsi="Times New Roman"/>
          <w:sz w:val="24"/>
          <w:szCs w:val="24"/>
          <w:lang w:eastAsia="pl-PL"/>
        </w:rPr>
        <w:t>weryfikacji stanów ksi</w:t>
      </w:r>
      <w:r w:rsidR="00DB52FF" w:rsidRPr="005B2F1E">
        <w:rPr>
          <w:rFonts w:ascii="Times New Roman" w:eastAsia="TimesNewRoman" w:hAnsi="Times New Roman"/>
          <w:sz w:val="24"/>
          <w:szCs w:val="24"/>
          <w:lang w:eastAsia="pl-PL"/>
        </w:rPr>
        <w:t>ę</w:t>
      </w:r>
      <w:r w:rsidR="00DB52FF" w:rsidRPr="005B2F1E">
        <w:rPr>
          <w:rFonts w:ascii="Times New Roman" w:eastAsia="Times New Roman" w:hAnsi="Times New Roman"/>
          <w:sz w:val="24"/>
          <w:szCs w:val="24"/>
          <w:lang w:eastAsia="pl-PL"/>
        </w:rPr>
        <w:t>gowych z dokumentacj</w:t>
      </w:r>
      <w:r w:rsidR="00DB52FF" w:rsidRPr="005B2F1E">
        <w:rPr>
          <w:rFonts w:ascii="Times New Roman" w:eastAsia="TimesNewRoman" w:hAnsi="Times New Roman"/>
          <w:sz w:val="24"/>
          <w:szCs w:val="24"/>
          <w:lang w:eastAsia="pl-PL"/>
        </w:rPr>
        <w:t>ą</w:t>
      </w:r>
      <w:r w:rsidR="00DB52FF" w:rsidRPr="005B2F1E">
        <w:rPr>
          <w:rFonts w:ascii="Times New Roman" w:eastAsia="Times New Roman" w:hAnsi="Times New Roman"/>
          <w:sz w:val="24"/>
          <w:szCs w:val="24"/>
          <w:lang w:eastAsia="pl-PL"/>
        </w:rPr>
        <w:t>;</w:t>
      </w:r>
    </w:p>
    <w:p w:rsidR="00DB52FF" w:rsidRPr="005B2F1E" w:rsidRDefault="00ED4922" w:rsidP="00DB52FF">
      <w:pPr>
        <w:autoSpaceDE w:val="0"/>
        <w:autoSpaceDN w:val="0"/>
        <w:adjustRightInd w:val="0"/>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11</w:t>
      </w:r>
      <w:r w:rsidR="00DB52FF" w:rsidRPr="005B2F1E">
        <w:rPr>
          <w:rFonts w:ascii="Times New Roman" w:eastAsia="Times New Roman" w:hAnsi="Times New Roman"/>
          <w:sz w:val="24"/>
          <w:szCs w:val="24"/>
          <w:lang w:eastAsia="pl-PL"/>
        </w:rPr>
        <w:t>) zapewnienie wyceny arkuszy spisowych;</w:t>
      </w:r>
    </w:p>
    <w:p w:rsidR="00DB52FF" w:rsidRPr="005B2F1E" w:rsidRDefault="00ED4922" w:rsidP="00DB52FF">
      <w:pPr>
        <w:autoSpaceDE w:val="0"/>
        <w:autoSpaceDN w:val="0"/>
        <w:adjustRightInd w:val="0"/>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12</w:t>
      </w:r>
      <w:r w:rsidR="00DB52FF" w:rsidRPr="005B2F1E">
        <w:rPr>
          <w:rFonts w:ascii="Times New Roman" w:eastAsia="Times New Roman" w:hAnsi="Times New Roman"/>
          <w:sz w:val="24"/>
          <w:szCs w:val="24"/>
          <w:lang w:eastAsia="pl-PL"/>
        </w:rPr>
        <w:t>) zaopiniowanie wniosków komisji inwentaryzacyjnej w sprawie rozliczenia ró</w:t>
      </w:r>
      <w:r w:rsidR="00DB52FF" w:rsidRPr="005B2F1E">
        <w:rPr>
          <w:rFonts w:ascii="Times New Roman" w:eastAsia="TimesNewRoman" w:hAnsi="Times New Roman"/>
          <w:sz w:val="24"/>
          <w:szCs w:val="24"/>
          <w:lang w:eastAsia="pl-PL"/>
        </w:rPr>
        <w:t>ż</w:t>
      </w:r>
      <w:r w:rsidR="00DB52FF" w:rsidRPr="005B2F1E">
        <w:rPr>
          <w:rFonts w:ascii="Times New Roman" w:eastAsia="Times New Roman" w:hAnsi="Times New Roman"/>
          <w:sz w:val="24"/>
          <w:szCs w:val="24"/>
          <w:lang w:eastAsia="pl-PL"/>
        </w:rPr>
        <w:t>nic inwentaryzacyjnych;</w:t>
      </w:r>
    </w:p>
    <w:p w:rsidR="00EF6BC4" w:rsidRPr="005B2F1E" w:rsidRDefault="00ED4922" w:rsidP="00EF6BC4">
      <w:pPr>
        <w:autoSpaceDE w:val="0"/>
        <w:autoSpaceDN w:val="0"/>
        <w:adjustRightInd w:val="0"/>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13</w:t>
      </w:r>
      <w:r w:rsidR="00EF6BC4" w:rsidRPr="005B2F1E">
        <w:rPr>
          <w:rFonts w:ascii="Times New Roman" w:eastAsia="Times New Roman" w:hAnsi="Times New Roman"/>
          <w:sz w:val="24"/>
          <w:szCs w:val="24"/>
          <w:lang w:eastAsia="pl-PL"/>
        </w:rPr>
        <w:t>) wydanie ostatecznej decyzji co do sposobu rozliczenia różnic inwentaryzacyjnych;</w:t>
      </w:r>
    </w:p>
    <w:p w:rsidR="00DB52FF" w:rsidRPr="005B2F1E" w:rsidRDefault="00DB52FF" w:rsidP="00DB52FF">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1</w:t>
      </w:r>
      <w:r w:rsidR="00ED4922">
        <w:rPr>
          <w:rFonts w:ascii="Times New Roman" w:eastAsia="Times New Roman" w:hAnsi="Times New Roman"/>
          <w:sz w:val="24"/>
          <w:szCs w:val="24"/>
          <w:lang w:eastAsia="pl-PL"/>
        </w:rPr>
        <w:t>4</w:t>
      </w:r>
      <w:r w:rsidRPr="005B2F1E">
        <w:rPr>
          <w:rFonts w:ascii="Times New Roman" w:eastAsia="Times New Roman" w:hAnsi="Times New Roman"/>
          <w:sz w:val="24"/>
          <w:szCs w:val="24"/>
          <w:lang w:eastAsia="pl-PL"/>
        </w:rPr>
        <w:t>) ustalenie terminów rozpocz</w:t>
      </w:r>
      <w:r w:rsidRPr="005B2F1E">
        <w:rPr>
          <w:rFonts w:ascii="Times New Roman" w:eastAsia="TimesNewRoman" w:hAnsi="Times New Roman"/>
          <w:sz w:val="24"/>
          <w:szCs w:val="24"/>
          <w:lang w:eastAsia="pl-PL"/>
        </w:rPr>
        <w:t>ę</w:t>
      </w:r>
      <w:r w:rsidRPr="005B2F1E">
        <w:rPr>
          <w:rFonts w:ascii="Times New Roman" w:eastAsia="Times New Roman" w:hAnsi="Times New Roman"/>
          <w:sz w:val="24"/>
          <w:szCs w:val="24"/>
          <w:lang w:eastAsia="pl-PL"/>
        </w:rPr>
        <w:t>cia i zako</w:t>
      </w:r>
      <w:r w:rsidRPr="005B2F1E">
        <w:rPr>
          <w:rFonts w:ascii="Times New Roman" w:eastAsia="TimesNewRoman" w:hAnsi="Times New Roman"/>
          <w:sz w:val="24"/>
          <w:szCs w:val="24"/>
          <w:lang w:eastAsia="pl-PL"/>
        </w:rPr>
        <w:t>ń</w:t>
      </w:r>
      <w:r w:rsidRPr="005B2F1E">
        <w:rPr>
          <w:rFonts w:ascii="Times New Roman" w:eastAsia="Times New Roman" w:hAnsi="Times New Roman"/>
          <w:sz w:val="24"/>
          <w:szCs w:val="24"/>
          <w:lang w:eastAsia="pl-PL"/>
        </w:rPr>
        <w:t>czenia prac inwentaryzacyjnych – opracowanie planu inwentaryzacji.</w:t>
      </w:r>
    </w:p>
    <w:p w:rsidR="00EF6BC4" w:rsidRPr="005B2F1E" w:rsidRDefault="00EF6BC4" w:rsidP="00873B10">
      <w:pPr>
        <w:autoSpaceDE w:val="0"/>
        <w:autoSpaceDN w:val="0"/>
        <w:adjustRightInd w:val="0"/>
        <w:spacing w:after="0" w:line="360" w:lineRule="auto"/>
        <w:jc w:val="both"/>
        <w:rPr>
          <w:rFonts w:ascii="Times New Roman" w:eastAsia="Times New Roman" w:hAnsi="Times New Roman"/>
          <w:sz w:val="24"/>
          <w:szCs w:val="24"/>
          <w:lang w:eastAsia="pl-PL"/>
        </w:rPr>
      </w:pPr>
    </w:p>
    <w:p w:rsidR="00873B10" w:rsidRPr="005B2F1E" w:rsidRDefault="00ED4922" w:rsidP="00873B10">
      <w:pPr>
        <w:autoSpaceDE w:val="0"/>
        <w:autoSpaceDN w:val="0"/>
        <w:adjustRightInd w:val="0"/>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r w:rsidR="00873B10" w:rsidRPr="005B2F1E">
        <w:rPr>
          <w:rFonts w:ascii="Times New Roman" w:eastAsia="Times New Roman" w:hAnsi="Times New Roman"/>
          <w:sz w:val="24"/>
          <w:szCs w:val="24"/>
          <w:lang w:eastAsia="pl-PL"/>
        </w:rPr>
        <w:t>. Do uprawnie</w:t>
      </w:r>
      <w:r w:rsidR="00873B10" w:rsidRPr="005B2F1E">
        <w:rPr>
          <w:rFonts w:ascii="Times New Roman" w:eastAsia="TimesNewRoman" w:hAnsi="Times New Roman"/>
          <w:sz w:val="24"/>
          <w:szCs w:val="24"/>
          <w:lang w:eastAsia="pl-PL"/>
        </w:rPr>
        <w:t xml:space="preserve">ń </w:t>
      </w:r>
      <w:r w:rsidR="00873B10" w:rsidRPr="005B2F1E">
        <w:rPr>
          <w:rFonts w:ascii="Times New Roman" w:eastAsia="Times New Roman" w:hAnsi="Times New Roman"/>
          <w:sz w:val="24"/>
          <w:szCs w:val="24"/>
          <w:lang w:eastAsia="pl-PL"/>
        </w:rPr>
        <w:t>i obowi</w:t>
      </w:r>
      <w:r w:rsidR="00873B10" w:rsidRPr="005B2F1E">
        <w:rPr>
          <w:rFonts w:ascii="Times New Roman" w:eastAsia="TimesNewRoman" w:hAnsi="Times New Roman"/>
          <w:sz w:val="24"/>
          <w:szCs w:val="24"/>
          <w:lang w:eastAsia="pl-PL"/>
        </w:rPr>
        <w:t>ą</w:t>
      </w:r>
      <w:r w:rsidR="00873B10" w:rsidRPr="005B2F1E">
        <w:rPr>
          <w:rFonts w:ascii="Times New Roman" w:eastAsia="Times New Roman" w:hAnsi="Times New Roman"/>
          <w:sz w:val="24"/>
          <w:szCs w:val="24"/>
          <w:lang w:eastAsia="pl-PL"/>
        </w:rPr>
        <w:t xml:space="preserve">zków </w:t>
      </w:r>
      <w:r w:rsidR="00873B10" w:rsidRPr="00ED4922">
        <w:rPr>
          <w:rFonts w:ascii="Times New Roman" w:eastAsia="Times New Roman" w:hAnsi="Times New Roman"/>
          <w:sz w:val="24"/>
          <w:szCs w:val="24"/>
          <w:lang w:eastAsia="pl-PL"/>
        </w:rPr>
        <w:t>przewodnicz</w:t>
      </w:r>
      <w:r w:rsidR="00873B10" w:rsidRPr="00ED4922">
        <w:rPr>
          <w:rFonts w:ascii="Times New Roman" w:eastAsia="TimesNewRoman" w:hAnsi="Times New Roman"/>
          <w:sz w:val="24"/>
          <w:szCs w:val="24"/>
          <w:lang w:eastAsia="pl-PL"/>
        </w:rPr>
        <w:t>ą</w:t>
      </w:r>
      <w:r w:rsidR="00873B10" w:rsidRPr="00ED4922">
        <w:rPr>
          <w:rFonts w:ascii="Times New Roman" w:eastAsia="Times New Roman" w:hAnsi="Times New Roman"/>
          <w:sz w:val="24"/>
          <w:szCs w:val="24"/>
          <w:lang w:eastAsia="pl-PL"/>
        </w:rPr>
        <w:t>cego komisji inwentaryzacyjnej</w:t>
      </w:r>
      <w:r w:rsidR="00873B10" w:rsidRPr="005B2F1E">
        <w:rPr>
          <w:rFonts w:ascii="Times New Roman" w:eastAsia="Times New Roman" w:hAnsi="Times New Roman"/>
          <w:sz w:val="24"/>
          <w:szCs w:val="24"/>
          <w:lang w:eastAsia="pl-PL"/>
        </w:rPr>
        <w:t xml:space="preserve"> nale</w:t>
      </w:r>
      <w:r w:rsidR="00873B10" w:rsidRPr="005B2F1E">
        <w:rPr>
          <w:rFonts w:ascii="Times New Roman" w:eastAsia="TimesNewRoman" w:hAnsi="Times New Roman"/>
          <w:sz w:val="24"/>
          <w:szCs w:val="24"/>
          <w:lang w:eastAsia="pl-PL"/>
        </w:rPr>
        <w:t>ż</w:t>
      </w:r>
      <w:r w:rsidR="00873B10" w:rsidRPr="005B2F1E">
        <w:rPr>
          <w:rFonts w:ascii="Times New Roman" w:eastAsia="Times New Roman" w:hAnsi="Times New Roman"/>
          <w:sz w:val="24"/>
          <w:szCs w:val="24"/>
          <w:lang w:eastAsia="pl-PL"/>
        </w:rPr>
        <w:t>y w szczególno</w:t>
      </w:r>
      <w:r w:rsidR="00873B10" w:rsidRPr="005B2F1E">
        <w:rPr>
          <w:rFonts w:ascii="Times New Roman" w:eastAsia="TimesNewRoman" w:hAnsi="Times New Roman"/>
          <w:sz w:val="24"/>
          <w:szCs w:val="24"/>
          <w:lang w:eastAsia="pl-PL"/>
        </w:rPr>
        <w:t>ś</w:t>
      </w:r>
      <w:r w:rsidR="00873B10" w:rsidRPr="005B2F1E">
        <w:rPr>
          <w:rFonts w:ascii="Times New Roman" w:eastAsia="Times New Roman" w:hAnsi="Times New Roman"/>
          <w:sz w:val="24"/>
          <w:szCs w:val="24"/>
          <w:lang w:eastAsia="pl-PL"/>
        </w:rPr>
        <w:t>ci:</w:t>
      </w:r>
    </w:p>
    <w:p w:rsidR="00873B10" w:rsidRPr="005B2F1E" w:rsidRDefault="00873B10" w:rsidP="00873B10">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1) organizowanie prac przygotowawczych do inwentaryzacji rzeczowych składników maj</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tku oraz pozostałych składników bilansowych, a tak</w:t>
      </w:r>
      <w:r w:rsidRPr="005B2F1E">
        <w:rPr>
          <w:rFonts w:ascii="Times New Roman" w:eastAsia="TimesNewRoman" w:hAnsi="Times New Roman"/>
          <w:sz w:val="24"/>
          <w:szCs w:val="24"/>
          <w:lang w:eastAsia="pl-PL"/>
        </w:rPr>
        <w:t>ż</w:t>
      </w:r>
      <w:r w:rsidRPr="005B2F1E">
        <w:rPr>
          <w:rFonts w:ascii="Times New Roman" w:eastAsia="Times New Roman" w:hAnsi="Times New Roman"/>
          <w:sz w:val="24"/>
          <w:szCs w:val="24"/>
          <w:lang w:eastAsia="pl-PL"/>
        </w:rPr>
        <w:t>e dopilnowanie ich wykonania we wła</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ciwym terminie;</w:t>
      </w:r>
    </w:p>
    <w:p w:rsidR="00873B10" w:rsidRPr="005B2F1E" w:rsidRDefault="00873B10" w:rsidP="00873B10">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2) prowadzenie rozliczenia arkuszy spisowych z natury stanowi</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 xml:space="preserve">cych druki </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cisłego zarachowania;</w:t>
      </w:r>
    </w:p>
    <w:p w:rsidR="00873B10" w:rsidRPr="005B2F1E" w:rsidRDefault="00873B10" w:rsidP="00873B10">
      <w:pPr>
        <w:tabs>
          <w:tab w:val="left" w:pos="426"/>
        </w:tabs>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3) skompletowanie wszystkich protokołów inwentaryzacyjnych sporz</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dzonych dla składników bilansowych inwentaryzowanych innymi metodami ni</w:t>
      </w:r>
      <w:r w:rsidRPr="005B2F1E">
        <w:rPr>
          <w:rFonts w:ascii="Times New Roman" w:eastAsia="TimesNewRoman" w:hAnsi="Times New Roman"/>
          <w:sz w:val="24"/>
          <w:szCs w:val="24"/>
          <w:lang w:eastAsia="pl-PL"/>
        </w:rPr>
        <w:t xml:space="preserve">ż </w:t>
      </w:r>
      <w:r w:rsidRPr="005B2F1E">
        <w:rPr>
          <w:rFonts w:ascii="Times New Roman" w:eastAsia="Times New Roman" w:hAnsi="Times New Roman"/>
          <w:sz w:val="24"/>
          <w:szCs w:val="24"/>
          <w:lang w:eastAsia="pl-PL"/>
        </w:rPr>
        <w:t>spis z natury;</w:t>
      </w:r>
    </w:p>
    <w:p w:rsidR="00873B10" w:rsidRPr="005B2F1E" w:rsidRDefault="00873B10" w:rsidP="00873B10">
      <w:pPr>
        <w:tabs>
          <w:tab w:val="left" w:pos="426"/>
        </w:tabs>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4) stawianie uzasadnionych wniosków w sprawie:</w:t>
      </w:r>
    </w:p>
    <w:p w:rsidR="00873B10" w:rsidRPr="005B2F1E" w:rsidRDefault="00873B10" w:rsidP="00873B10">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a) zmiany terminu inwentaryzacji,</w:t>
      </w:r>
    </w:p>
    <w:p w:rsidR="00873B10" w:rsidRPr="005B2F1E" w:rsidRDefault="00873B10" w:rsidP="00873B10">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b) inwentaryzacji niektórych składników na podstawie oblicze</w:t>
      </w:r>
      <w:r w:rsidRPr="005B2F1E">
        <w:rPr>
          <w:rFonts w:ascii="Times New Roman" w:eastAsia="TimesNewRoman" w:hAnsi="Times New Roman"/>
          <w:sz w:val="24"/>
          <w:szCs w:val="24"/>
          <w:lang w:eastAsia="pl-PL"/>
        </w:rPr>
        <w:t xml:space="preserve">ń </w:t>
      </w:r>
      <w:r w:rsidRPr="005B2F1E">
        <w:rPr>
          <w:rFonts w:ascii="Times New Roman" w:eastAsia="Times New Roman" w:hAnsi="Times New Roman"/>
          <w:sz w:val="24"/>
          <w:szCs w:val="24"/>
          <w:lang w:eastAsia="pl-PL"/>
        </w:rPr>
        <w:t>technicznych lub szacunku,</w:t>
      </w:r>
    </w:p>
    <w:p w:rsidR="00873B10" w:rsidRPr="005B2F1E" w:rsidRDefault="00873B10" w:rsidP="00873B10">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c) powołania fachowców lub rzeczoznawców do ustalenia stanów rzeczywistych składników maj</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tku inwentaryzowanych na podstawie obmiaru lub szacunku,</w:t>
      </w:r>
    </w:p>
    <w:p w:rsidR="00873B10" w:rsidRPr="005B2F1E" w:rsidRDefault="00873B10" w:rsidP="00873B10">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lastRenderedPageBreak/>
        <w:t xml:space="preserve">d) przeprowadzenia inwentaryzacji w sposób uproszczony, </w:t>
      </w:r>
    </w:p>
    <w:p w:rsidR="00873B10" w:rsidRPr="005B2F1E" w:rsidRDefault="00873B10" w:rsidP="00873B10">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e) przeprowadzenia spisów uzupełniaj</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cych lub powtórnych;</w:t>
      </w:r>
    </w:p>
    <w:p w:rsidR="00873B10" w:rsidRPr="005B2F1E" w:rsidRDefault="00873B10" w:rsidP="00873B10">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5) kontrolowanie przygotowa</w:t>
      </w:r>
      <w:r w:rsidRPr="005B2F1E">
        <w:rPr>
          <w:rFonts w:ascii="Times New Roman" w:eastAsia="TimesNewRoman" w:hAnsi="Times New Roman"/>
          <w:sz w:val="24"/>
          <w:szCs w:val="24"/>
          <w:lang w:eastAsia="pl-PL"/>
        </w:rPr>
        <w:t xml:space="preserve">ń </w:t>
      </w:r>
      <w:r w:rsidRPr="005B2F1E">
        <w:rPr>
          <w:rFonts w:ascii="Times New Roman" w:eastAsia="Times New Roman" w:hAnsi="Times New Roman"/>
          <w:sz w:val="24"/>
          <w:szCs w:val="24"/>
          <w:lang w:eastAsia="pl-PL"/>
        </w:rPr>
        <w:t>do przeprowadzenia inwentaryzacji (np. odpowiednie przygotowanie składników rzeczowych w magazynach);</w:t>
      </w:r>
    </w:p>
    <w:p w:rsidR="00873B10" w:rsidRPr="005B2F1E" w:rsidRDefault="00873B10" w:rsidP="00873B10">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6) kontrolowanie, pod wzgl</w:t>
      </w:r>
      <w:r w:rsidRPr="005B2F1E">
        <w:rPr>
          <w:rFonts w:ascii="Times New Roman" w:eastAsia="TimesNewRoman" w:hAnsi="Times New Roman"/>
          <w:sz w:val="24"/>
          <w:szCs w:val="24"/>
          <w:lang w:eastAsia="pl-PL"/>
        </w:rPr>
        <w:t>ę</w:t>
      </w:r>
      <w:r w:rsidRPr="005B2F1E">
        <w:rPr>
          <w:rFonts w:ascii="Times New Roman" w:eastAsia="Times New Roman" w:hAnsi="Times New Roman"/>
          <w:sz w:val="24"/>
          <w:szCs w:val="24"/>
          <w:lang w:eastAsia="pl-PL"/>
        </w:rPr>
        <w:t>dem formalnym i rachunkowym, wypełnionych arkuszy inwentaryzacyjnych i innych dokumentów z inwentaryzacji;</w:t>
      </w:r>
    </w:p>
    <w:p w:rsidR="00873B10" w:rsidRPr="005B2F1E" w:rsidRDefault="00873B10" w:rsidP="00873B10">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7) dopilnowanie terminowego zło</w:t>
      </w:r>
      <w:r w:rsidRPr="005B2F1E">
        <w:rPr>
          <w:rFonts w:ascii="Times New Roman" w:eastAsia="TimesNewRoman" w:hAnsi="Times New Roman"/>
          <w:sz w:val="24"/>
          <w:szCs w:val="24"/>
          <w:lang w:eastAsia="pl-PL"/>
        </w:rPr>
        <w:t>ż</w:t>
      </w:r>
      <w:r w:rsidRPr="005B2F1E">
        <w:rPr>
          <w:rFonts w:ascii="Times New Roman" w:eastAsia="Times New Roman" w:hAnsi="Times New Roman"/>
          <w:sz w:val="24"/>
          <w:szCs w:val="24"/>
          <w:lang w:eastAsia="pl-PL"/>
        </w:rPr>
        <w:t>enia wyja</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nie</w:t>
      </w:r>
      <w:r w:rsidRPr="005B2F1E">
        <w:rPr>
          <w:rFonts w:ascii="Times New Roman" w:eastAsia="TimesNewRoman" w:hAnsi="Times New Roman"/>
          <w:sz w:val="24"/>
          <w:szCs w:val="24"/>
          <w:lang w:eastAsia="pl-PL"/>
        </w:rPr>
        <w:t xml:space="preserve">ń </w:t>
      </w:r>
      <w:r w:rsidRPr="005B2F1E">
        <w:rPr>
          <w:rFonts w:ascii="Times New Roman" w:eastAsia="Times New Roman" w:hAnsi="Times New Roman"/>
          <w:sz w:val="24"/>
          <w:szCs w:val="24"/>
          <w:lang w:eastAsia="pl-PL"/>
        </w:rPr>
        <w:t>odno</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nie ewentualnych ró</w:t>
      </w:r>
      <w:r w:rsidRPr="005B2F1E">
        <w:rPr>
          <w:rFonts w:ascii="Times New Roman" w:eastAsia="TimesNewRoman" w:hAnsi="Times New Roman"/>
          <w:sz w:val="24"/>
          <w:szCs w:val="24"/>
          <w:lang w:eastAsia="pl-PL"/>
        </w:rPr>
        <w:t>ż</w:t>
      </w:r>
      <w:r w:rsidRPr="005B2F1E">
        <w:rPr>
          <w:rFonts w:ascii="Times New Roman" w:eastAsia="Times New Roman" w:hAnsi="Times New Roman"/>
          <w:sz w:val="24"/>
          <w:szCs w:val="24"/>
          <w:lang w:eastAsia="pl-PL"/>
        </w:rPr>
        <w:t>nic inwentaryzacyjnych przez osoby odpowiedzialne za ich powstanie;</w:t>
      </w:r>
    </w:p>
    <w:p w:rsidR="00873B10" w:rsidRPr="005B2F1E" w:rsidRDefault="00873B10" w:rsidP="00873B10">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8) ustalenie przyczyn powstania ró</w:t>
      </w:r>
      <w:r w:rsidRPr="005B2F1E">
        <w:rPr>
          <w:rFonts w:ascii="Times New Roman" w:eastAsia="TimesNewRoman" w:hAnsi="Times New Roman"/>
          <w:sz w:val="24"/>
          <w:szCs w:val="24"/>
          <w:lang w:eastAsia="pl-PL"/>
        </w:rPr>
        <w:t>ż</w:t>
      </w:r>
      <w:r w:rsidRPr="005B2F1E">
        <w:rPr>
          <w:rFonts w:ascii="Times New Roman" w:eastAsia="Times New Roman" w:hAnsi="Times New Roman"/>
          <w:sz w:val="24"/>
          <w:szCs w:val="24"/>
          <w:lang w:eastAsia="pl-PL"/>
        </w:rPr>
        <w:t>nic inwentaryzacyjnych i postawienie wniosków w sprawie ich rozliczenia;</w:t>
      </w:r>
    </w:p>
    <w:p w:rsidR="00873B10" w:rsidRPr="005B2F1E" w:rsidRDefault="00873B10" w:rsidP="00873B10">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9) przygotowanie wniosków o wszcz</w:t>
      </w:r>
      <w:r w:rsidRPr="005B2F1E">
        <w:rPr>
          <w:rFonts w:ascii="Times New Roman" w:eastAsia="TimesNewRoman" w:hAnsi="Times New Roman"/>
          <w:sz w:val="24"/>
          <w:szCs w:val="24"/>
          <w:lang w:eastAsia="pl-PL"/>
        </w:rPr>
        <w:t>ę</w:t>
      </w:r>
      <w:r w:rsidRPr="005B2F1E">
        <w:rPr>
          <w:rFonts w:ascii="Times New Roman" w:eastAsia="Times New Roman" w:hAnsi="Times New Roman"/>
          <w:sz w:val="24"/>
          <w:szCs w:val="24"/>
          <w:lang w:eastAsia="pl-PL"/>
        </w:rPr>
        <w:t>cie dochodzenia w przypadku ujawnienia niedoborów i szkód zawinionych;</w:t>
      </w:r>
    </w:p>
    <w:p w:rsidR="00873B10" w:rsidRPr="005B2F1E" w:rsidRDefault="00873B10" w:rsidP="00873B10">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10) stawianie wniosków w sprawie sposobu zagospodarowania (ujawnionych w czasie inwentaryzacji zapasów niepełnowarto</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ciowych, zb</w:t>
      </w:r>
      <w:r w:rsidRPr="005B2F1E">
        <w:rPr>
          <w:rFonts w:ascii="Times New Roman" w:eastAsia="TimesNewRoman" w:hAnsi="Times New Roman"/>
          <w:sz w:val="24"/>
          <w:szCs w:val="24"/>
          <w:lang w:eastAsia="pl-PL"/>
        </w:rPr>
        <w:t>ę</w:t>
      </w:r>
      <w:r w:rsidRPr="005B2F1E">
        <w:rPr>
          <w:rFonts w:ascii="Times New Roman" w:eastAsia="Times New Roman" w:hAnsi="Times New Roman"/>
          <w:sz w:val="24"/>
          <w:szCs w:val="24"/>
          <w:lang w:eastAsia="pl-PL"/>
        </w:rPr>
        <w:t>dnych lub nadmiernych) oraz w sprawie usprawnienia gospodarki rzeczowymi i pieni</w:t>
      </w:r>
      <w:r w:rsidRPr="005B2F1E">
        <w:rPr>
          <w:rFonts w:ascii="Times New Roman" w:eastAsia="TimesNewRoman" w:hAnsi="Times New Roman"/>
          <w:sz w:val="24"/>
          <w:szCs w:val="24"/>
          <w:lang w:eastAsia="pl-PL"/>
        </w:rPr>
        <w:t>ęż</w:t>
      </w:r>
      <w:r w:rsidRPr="005B2F1E">
        <w:rPr>
          <w:rFonts w:ascii="Times New Roman" w:eastAsia="Times New Roman" w:hAnsi="Times New Roman"/>
          <w:sz w:val="24"/>
          <w:szCs w:val="24"/>
          <w:lang w:eastAsia="pl-PL"/>
        </w:rPr>
        <w:t>nymi składnikami maj</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tku.</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p>
    <w:p w:rsidR="00677819" w:rsidRPr="005B2F1E" w:rsidRDefault="00ED4922" w:rsidP="00677819">
      <w:pPr>
        <w:autoSpaceDE w:val="0"/>
        <w:autoSpaceDN w:val="0"/>
        <w:adjustRightInd w:val="0"/>
        <w:spacing w:after="0" w:line="360" w:lineRule="auto"/>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3</w:t>
      </w:r>
      <w:r w:rsidR="00677819" w:rsidRPr="005B2F1E">
        <w:rPr>
          <w:rFonts w:ascii="Times New Roman" w:eastAsia="Times New Roman" w:hAnsi="Times New Roman"/>
          <w:sz w:val="24"/>
          <w:szCs w:val="24"/>
          <w:lang w:eastAsia="pl-PL"/>
        </w:rPr>
        <w:t>. Do obowi</w:t>
      </w:r>
      <w:r w:rsidR="00677819" w:rsidRPr="005B2F1E">
        <w:rPr>
          <w:rFonts w:ascii="Times New Roman" w:eastAsia="TimesNewRoman" w:hAnsi="Times New Roman"/>
          <w:sz w:val="24"/>
          <w:szCs w:val="24"/>
          <w:lang w:eastAsia="pl-PL"/>
        </w:rPr>
        <w:t>ą</w:t>
      </w:r>
      <w:r w:rsidR="00677819" w:rsidRPr="005B2F1E">
        <w:rPr>
          <w:rFonts w:ascii="Times New Roman" w:eastAsia="Times New Roman" w:hAnsi="Times New Roman"/>
          <w:sz w:val="24"/>
          <w:szCs w:val="24"/>
          <w:lang w:eastAsia="pl-PL"/>
        </w:rPr>
        <w:t xml:space="preserve">zków </w:t>
      </w:r>
      <w:r w:rsidR="00677819" w:rsidRPr="00ED4922">
        <w:rPr>
          <w:rFonts w:ascii="Times New Roman" w:eastAsia="Times New Roman" w:hAnsi="Times New Roman"/>
          <w:sz w:val="24"/>
          <w:szCs w:val="24"/>
          <w:lang w:eastAsia="pl-PL"/>
        </w:rPr>
        <w:t>zespołu spisowego</w:t>
      </w:r>
      <w:r w:rsidR="00677819" w:rsidRPr="005B2F1E">
        <w:rPr>
          <w:rFonts w:ascii="Times New Roman" w:eastAsia="Times New Roman" w:hAnsi="Times New Roman"/>
          <w:sz w:val="24"/>
          <w:szCs w:val="24"/>
          <w:lang w:eastAsia="pl-PL"/>
        </w:rPr>
        <w:t xml:space="preserve"> nale</w:t>
      </w:r>
      <w:r w:rsidR="00677819" w:rsidRPr="005B2F1E">
        <w:rPr>
          <w:rFonts w:ascii="Times New Roman" w:eastAsia="TimesNewRoman" w:hAnsi="Times New Roman"/>
          <w:sz w:val="24"/>
          <w:szCs w:val="24"/>
          <w:lang w:eastAsia="pl-PL"/>
        </w:rPr>
        <w:t>ż</w:t>
      </w:r>
      <w:r w:rsidR="00677819" w:rsidRPr="005B2F1E">
        <w:rPr>
          <w:rFonts w:ascii="Times New Roman" w:eastAsia="Times New Roman" w:hAnsi="Times New Roman"/>
          <w:sz w:val="24"/>
          <w:szCs w:val="24"/>
          <w:lang w:eastAsia="pl-PL"/>
        </w:rPr>
        <w:t>y:</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1) zapoznanie si</w:t>
      </w:r>
      <w:r w:rsidRPr="005B2F1E">
        <w:rPr>
          <w:rFonts w:ascii="Times New Roman" w:eastAsia="TimesNewRoman" w:hAnsi="Times New Roman"/>
          <w:sz w:val="24"/>
          <w:szCs w:val="24"/>
          <w:lang w:eastAsia="pl-PL"/>
        </w:rPr>
        <w:t xml:space="preserve">ę </w:t>
      </w:r>
      <w:r w:rsidRPr="005B2F1E">
        <w:rPr>
          <w:rFonts w:ascii="Times New Roman" w:eastAsia="Times New Roman" w:hAnsi="Times New Roman"/>
          <w:sz w:val="24"/>
          <w:szCs w:val="24"/>
          <w:lang w:eastAsia="pl-PL"/>
        </w:rPr>
        <w:t>z instrukcj</w:t>
      </w:r>
      <w:r w:rsidRPr="005B2F1E">
        <w:rPr>
          <w:rFonts w:ascii="Times New Roman" w:eastAsia="TimesNewRoman" w:hAnsi="Times New Roman"/>
          <w:sz w:val="24"/>
          <w:szCs w:val="24"/>
          <w:lang w:eastAsia="pl-PL"/>
        </w:rPr>
        <w:t xml:space="preserve">ą </w:t>
      </w:r>
      <w:r w:rsidRPr="005B2F1E">
        <w:rPr>
          <w:rFonts w:ascii="Times New Roman" w:eastAsia="Times New Roman" w:hAnsi="Times New Roman"/>
          <w:sz w:val="24"/>
          <w:szCs w:val="24"/>
          <w:lang w:eastAsia="pl-PL"/>
        </w:rPr>
        <w:t>inwentaryzacyjn</w:t>
      </w:r>
      <w:r w:rsidRPr="005B2F1E">
        <w:rPr>
          <w:rFonts w:ascii="Times New Roman" w:eastAsia="TimesNewRoman" w:hAnsi="Times New Roman"/>
          <w:sz w:val="24"/>
          <w:szCs w:val="24"/>
          <w:lang w:eastAsia="pl-PL"/>
        </w:rPr>
        <w:t xml:space="preserve">ą </w:t>
      </w:r>
      <w:r w:rsidRPr="005B2F1E">
        <w:rPr>
          <w:rFonts w:ascii="Times New Roman" w:eastAsia="Times New Roman" w:hAnsi="Times New Roman"/>
          <w:sz w:val="24"/>
          <w:szCs w:val="24"/>
          <w:lang w:eastAsia="pl-PL"/>
        </w:rPr>
        <w:t>oraz z przepisami o prowadzeniu spisu z natury;</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2) zaopatrzenie si</w:t>
      </w:r>
      <w:r w:rsidRPr="005B2F1E">
        <w:rPr>
          <w:rFonts w:ascii="Times New Roman" w:eastAsia="TimesNewRoman" w:hAnsi="Times New Roman"/>
          <w:sz w:val="24"/>
          <w:szCs w:val="24"/>
          <w:lang w:eastAsia="pl-PL"/>
        </w:rPr>
        <w:t xml:space="preserve">ę </w:t>
      </w:r>
      <w:r w:rsidRPr="005B2F1E">
        <w:rPr>
          <w:rFonts w:ascii="Times New Roman" w:eastAsia="Times New Roman" w:hAnsi="Times New Roman"/>
          <w:sz w:val="24"/>
          <w:szCs w:val="24"/>
          <w:lang w:eastAsia="pl-PL"/>
        </w:rPr>
        <w:t>w arkusze spisowe i inne potrzebne druki;</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3) poinformowanie osoby materialnie odpowiedzialnej o zarz</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dzeniu inwentaryzacji w okre</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lonym terminie;</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4) skompletowanie od tych osób o</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wiadcze</w:t>
      </w:r>
      <w:r w:rsidRPr="005B2F1E">
        <w:rPr>
          <w:rFonts w:ascii="Times New Roman" w:eastAsia="TimesNewRoman" w:hAnsi="Times New Roman"/>
          <w:sz w:val="24"/>
          <w:szCs w:val="24"/>
          <w:lang w:eastAsia="pl-PL"/>
        </w:rPr>
        <w:t xml:space="preserve">ń </w:t>
      </w:r>
      <w:r w:rsidRPr="005B2F1E">
        <w:rPr>
          <w:rFonts w:ascii="Times New Roman" w:eastAsia="Times New Roman" w:hAnsi="Times New Roman"/>
          <w:sz w:val="24"/>
          <w:szCs w:val="24"/>
          <w:lang w:eastAsia="pl-PL"/>
        </w:rPr>
        <w:t>przedinwentaryzacyjnych stwierdzaj</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 xml:space="preserve">cych m.in., </w:t>
      </w:r>
      <w:r w:rsidRPr="005B2F1E">
        <w:rPr>
          <w:rFonts w:ascii="Times New Roman" w:eastAsia="TimesNewRoman" w:hAnsi="Times New Roman"/>
          <w:sz w:val="24"/>
          <w:szCs w:val="24"/>
          <w:lang w:eastAsia="pl-PL"/>
        </w:rPr>
        <w:t>ż</w:t>
      </w:r>
      <w:r w:rsidRPr="005B2F1E">
        <w:rPr>
          <w:rFonts w:ascii="Times New Roman" w:eastAsia="Times New Roman" w:hAnsi="Times New Roman"/>
          <w:sz w:val="24"/>
          <w:szCs w:val="24"/>
          <w:lang w:eastAsia="pl-PL"/>
        </w:rPr>
        <w:t>e:</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a) dokumentacja jest aktualna i kompletna,</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b) wszystkie dowody zostały przekazane do ksi</w:t>
      </w:r>
      <w:r w:rsidRPr="005B2F1E">
        <w:rPr>
          <w:rFonts w:ascii="Times New Roman" w:eastAsia="TimesNewRoman" w:hAnsi="Times New Roman"/>
          <w:sz w:val="24"/>
          <w:szCs w:val="24"/>
          <w:lang w:eastAsia="pl-PL"/>
        </w:rPr>
        <w:t>ę</w:t>
      </w:r>
      <w:r w:rsidRPr="005B2F1E">
        <w:rPr>
          <w:rFonts w:ascii="Times New Roman" w:eastAsia="Times New Roman" w:hAnsi="Times New Roman"/>
          <w:sz w:val="24"/>
          <w:szCs w:val="24"/>
          <w:lang w:eastAsia="pl-PL"/>
        </w:rPr>
        <w:t>gowo</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 xml:space="preserve">ci, </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c) wszystkie składniki maj</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tkowe znajduj</w:t>
      </w:r>
      <w:r w:rsidRPr="005B2F1E">
        <w:rPr>
          <w:rFonts w:ascii="Times New Roman" w:eastAsia="TimesNewRoman" w:hAnsi="Times New Roman"/>
          <w:sz w:val="24"/>
          <w:szCs w:val="24"/>
          <w:lang w:eastAsia="pl-PL"/>
        </w:rPr>
        <w:t xml:space="preserve">ą </w:t>
      </w:r>
      <w:r w:rsidRPr="005B2F1E">
        <w:rPr>
          <w:rFonts w:ascii="Times New Roman" w:eastAsia="Times New Roman" w:hAnsi="Times New Roman"/>
          <w:sz w:val="24"/>
          <w:szCs w:val="24"/>
          <w:lang w:eastAsia="pl-PL"/>
        </w:rPr>
        <w:t>si</w:t>
      </w:r>
      <w:r w:rsidRPr="005B2F1E">
        <w:rPr>
          <w:rFonts w:ascii="Times New Roman" w:eastAsia="TimesNewRoman" w:hAnsi="Times New Roman"/>
          <w:sz w:val="24"/>
          <w:szCs w:val="24"/>
          <w:lang w:eastAsia="pl-PL"/>
        </w:rPr>
        <w:t xml:space="preserve">ę </w:t>
      </w:r>
      <w:r w:rsidRPr="005B2F1E">
        <w:rPr>
          <w:rFonts w:ascii="Times New Roman" w:eastAsia="Times New Roman" w:hAnsi="Times New Roman"/>
          <w:sz w:val="24"/>
          <w:szCs w:val="24"/>
          <w:lang w:eastAsia="pl-PL"/>
        </w:rPr>
        <w:t>w danej placówce lub innych wskazanych miejscach,</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d) nie wyst</w:t>
      </w:r>
      <w:r w:rsidRPr="005B2F1E">
        <w:rPr>
          <w:rFonts w:ascii="Times New Roman" w:eastAsia="TimesNewRoman" w:hAnsi="Times New Roman"/>
          <w:sz w:val="24"/>
          <w:szCs w:val="24"/>
          <w:lang w:eastAsia="pl-PL"/>
        </w:rPr>
        <w:t>ę</w:t>
      </w:r>
      <w:r w:rsidRPr="005B2F1E">
        <w:rPr>
          <w:rFonts w:ascii="Times New Roman" w:eastAsia="Times New Roman" w:hAnsi="Times New Roman"/>
          <w:sz w:val="24"/>
          <w:szCs w:val="24"/>
          <w:lang w:eastAsia="pl-PL"/>
        </w:rPr>
        <w:t>puj</w:t>
      </w:r>
      <w:r w:rsidRPr="005B2F1E">
        <w:rPr>
          <w:rFonts w:ascii="Times New Roman" w:eastAsia="TimesNewRoman" w:hAnsi="Times New Roman"/>
          <w:sz w:val="24"/>
          <w:szCs w:val="24"/>
          <w:lang w:eastAsia="pl-PL"/>
        </w:rPr>
        <w:t xml:space="preserve">ą </w:t>
      </w:r>
      <w:r w:rsidRPr="005B2F1E">
        <w:rPr>
          <w:rFonts w:ascii="Times New Roman" w:eastAsia="Times New Roman" w:hAnsi="Times New Roman"/>
          <w:sz w:val="24"/>
          <w:szCs w:val="24"/>
          <w:lang w:eastAsia="pl-PL"/>
        </w:rPr>
        <w:t>(lub wyst</w:t>
      </w:r>
      <w:r w:rsidRPr="005B2F1E">
        <w:rPr>
          <w:rFonts w:ascii="Times New Roman" w:eastAsia="TimesNewRoman" w:hAnsi="Times New Roman"/>
          <w:sz w:val="24"/>
          <w:szCs w:val="24"/>
          <w:lang w:eastAsia="pl-PL"/>
        </w:rPr>
        <w:t>ę</w:t>
      </w:r>
      <w:r w:rsidRPr="005B2F1E">
        <w:rPr>
          <w:rFonts w:ascii="Times New Roman" w:eastAsia="Times New Roman" w:hAnsi="Times New Roman"/>
          <w:sz w:val="24"/>
          <w:szCs w:val="24"/>
          <w:lang w:eastAsia="pl-PL"/>
        </w:rPr>
        <w:t>puj</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 okoliczno</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ci, które mog</w:t>
      </w:r>
      <w:r w:rsidRPr="005B2F1E">
        <w:rPr>
          <w:rFonts w:ascii="Times New Roman" w:eastAsia="TimesNewRoman" w:hAnsi="Times New Roman"/>
          <w:sz w:val="24"/>
          <w:szCs w:val="24"/>
          <w:lang w:eastAsia="pl-PL"/>
        </w:rPr>
        <w:t xml:space="preserve">ą </w:t>
      </w:r>
      <w:r w:rsidRPr="005B2F1E">
        <w:rPr>
          <w:rFonts w:ascii="Times New Roman" w:eastAsia="Times New Roman" w:hAnsi="Times New Roman"/>
          <w:sz w:val="24"/>
          <w:szCs w:val="24"/>
          <w:lang w:eastAsia="pl-PL"/>
        </w:rPr>
        <w:t>mie</w:t>
      </w:r>
      <w:r w:rsidRPr="005B2F1E">
        <w:rPr>
          <w:rFonts w:ascii="Times New Roman" w:eastAsia="TimesNewRoman" w:hAnsi="Times New Roman"/>
          <w:sz w:val="24"/>
          <w:szCs w:val="24"/>
          <w:lang w:eastAsia="pl-PL"/>
        </w:rPr>
        <w:t xml:space="preserve">ć </w:t>
      </w:r>
      <w:r w:rsidRPr="005B2F1E">
        <w:rPr>
          <w:rFonts w:ascii="Times New Roman" w:eastAsia="Times New Roman" w:hAnsi="Times New Roman"/>
          <w:sz w:val="24"/>
          <w:szCs w:val="24"/>
          <w:lang w:eastAsia="pl-PL"/>
        </w:rPr>
        <w:t>wpływ na wyniki spisu i wyliczenie ko</w:t>
      </w:r>
      <w:r w:rsidRPr="005B2F1E">
        <w:rPr>
          <w:rFonts w:ascii="Times New Roman" w:eastAsia="TimesNewRoman" w:hAnsi="Times New Roman"/>
          <w:sz w:val="24"/>
          <w:szCs w:val="24"/>
          <w:lang w:eastAsia="pl-PL"/>
        </w:rPr>
        <w:t>ń</w:t>
      </w:r>
      <w:r w:rsidRPr="005B2F1E">
        <w:rPr>
          <w:rFonts w:ascii="Times New Roman" w:eastAsia="Times New Roman" w:hAnsi="Times New Roman"/>
          <w:sz w:val="24"/>
          <w:szCs w:val="24"/>
          <w:lang w:eastAsia="pl-PL"/>
        </w:rPr>
        <w:t>cowe;</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5) dopilnowanie, aby przez cały czas trwania spisu, równolegle z zespołem spisowym, osoba materialnie odpowiedzialna dokonywała liczenia, mierzenia i aby do arkusza spisowego były wprowadzone dane ilo</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ciowe uzgodnione z t</w:t>
      </w:r>
      <w:r w:rsidRPr="005B2F1E">
        <w:rPr>
          <w:rFonts w:ascii="Times New Roman" w:eastAsia="TimesNewRoman" w:hAnsi="Times New Roman"/>
          <w:sz w:val="24"/>
          <w:szCs w:val="24"/>
          <w:lang w:eastAsia="pl-PL"/>
        </w:rPr>
        <w:t xml:space="preserve">ą </w:t>
      </w:r>
      <w:r w:rsidRPr="005B2F1E">
        <w:rPr>
          <w:rFonts w:ascii="Times New Roman" w:eastAsia="Times New Roman" w:hAnsi="Times New Roman"/>
          <w:sz w:val="24"/>
          <w:szCs w:val="24"/>
          <w:lang w:eastAsia="pl-PL"/>
        </w:rPr>
        <w:t>osob</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6) ustalenie kolejno</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ci spisu składników maj</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tku;</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lastRenderedPageBreak/>
        <w:t>7) sprawdzenie przyrz</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dów pomiarowych pod wzgl</w:t>
      </w:r>
      <w:r w:rsidRPr="005B2F1E">
        <w:rPr>
          <w:rFonts w:ascii="Times New Roman" w:eastAsia="TimesNewRoman" w:hAnsi="Times New Roman"/>
          <w:sz w:val="24"/>
          <w:szCs w:val="24"/>
          <w:lang w:eastAsia="pl-PL"/>
        </w:rPr>
        <w:t>ę</w:t>
      </w:r>
      <w:r w:rsidRPr="005B2F1E">
        <w:rPr>
          <w:rFonts w:ascii="Times New Roman" w:eastAsia="Times New Roman" w:hAnsi="Times New Roman"/>
          <w:sz w:val="24"/>
          <w:szCs w:val="24"/>
          <w:lang w:eastAsia="pl-PL"/>
        </w:rPr>
        <w:t>dem u</w:t>
      </w:r>
      <w:r w:rsidRPr="005B2F1E">
        <w:rPr>
          <w:rFonts w:ascii="Times New Roman" w:eastAsia="TimesNewRoman" w:hAnsi="Times New Roman"/>
          <w:sz w:val="24"/>
          <w:szCs w:val="24"/>
          <w:lang w:eastAsia="pl-PL"/>
        </w:rPr>
        <w:t>ż</w:t>
      </w:r>
      <w:r w:rsidRPr="005B2F1E">
        <w:rPr>
          <w:rFonts w:ascii="Times New Roman" w:eastAsia="Times New Roman" w:hAnsi="Times New Roman"/>
          <w:sz w:val="24"/>
          <w:szCs w:val="24"/>
          <w:lang w:eastAsia="pl-PL"/>
        </w:rPr>
        <w:t>yteczno</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ci, sprawno</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ci i posiadania aktualnej legalizacji urz</w:t>
      </w:r>
      <w:r w:rsidRPr="005B2F1E">
        <w:rPr>
          <w:rFonts w:ascii="Times New Roman" w:eastAsia="TimesNewRoman" w:hAnsi="Times New Roman"/>
          <w:sz w:val="24"/>
          <w:szCs w:val="24"/>
          <w:lang w:eastAsia="pl-PL"/>
        </w:rPr>
        <w:t>ę</w:t>
      </w:r>
      <w:r w:rsidRPr="005B2F1E">
        <w:rPr>
          <w:rFonts w:ascii="Times New Roman" w:eastAsia="Times New Roman" w:hAnsi="Times New Roman"/>
          <w:sz w:val="24"/>
          <w:szCs w:val="24"/>
          <w:lang w:eastAsia="pl-PL"/>
        </w:rPr>
        <w:t>dowej;</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8) zorganizowanie pracy w ten sposób, aby normalna działalno</w:t>
      </w:r>
      <w:r w:rsidRPr="005B2F1E">
        <w:rPr>
          <w:rFonts w:ascii="Times New Roman" w:eastAsia="TimesNewRoman" w:hAnsi="Times New Roman"/>
          <w:sz w:val="24"/>
          <w:szCs w:val="24"/>
          <w:lang w:eastAsia="pl-PL"/>
        </w:rPr>
        <w:t xml:space="preserve">ść </w:t>
      </w:r>
      <w:r w:rsidR="00E31612">
        <w:rPr>
          <w:rFonts w:ascii="Times New Roman" w:eastAsia="TimesNewRoman" w:hAnsi="Times New Roman"/>
          <w:sz w:val="24"/>
          <w:szCs w:val="24"/>
          <w:lang w:eastAsia="pl-PL"/>
        </w:rPr>
        <w:t>urzędu</w:t>
      </w:r>
      <w:r w:rsidRPr="005B2F1E">
        <w:rPr>
          <w:rFonts w:ascii="Times New Roman" w:eastAsia="TimesNewRoman" w:hAnsi="Times New Roman"/>
          <w:sz w:val="24"/>
          <w:szCs w:val="24"/>
          <w:lang w:eastAsia="pl-PL"/>
        </w:rPr>
        <w:t xml:space="preserve"> </w:t>
      </w:r>
      <w:r w:rsidRPr="005B2F1E">
        <w:rPr>
          <w:rFonts w:ascii="Times New Roman" w:eastAsia="Times New Roman" w:hAnsi="Times New Roman"/>
          <w:sz w:val="24"/>
          <w:szCs w:val="24"/>
          <w:lang w:eastAsia="pl-PL"/>
        </w:rPr>
        <w:t>nie została zakłócona;</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9) terminowe przeprowadzenie spisu z natury na wyznaczonym polu spisowym;</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10) terminowe przekazanie przewodnicz</w:t>
      </w:r>
      <w:r w:rsidRPr="005B2F1E">
        <w:rPr>
          <w:rFonts w:ascii="Times New Roman" w:eastAsia="TimesNewRoman" w:hAnsi="Times New Roman"/>
          <w:sz w:val="24"/>
          <w:szCs w:val="24"/>
          <w:lang w:eastAsia="pl-PL"/>
        </w:rPr>
        <w:t>ą</w:t>
      </w:r>
      <w:r w:rsidRPr="005B2F1E">
        <w:rPr>
          <w:rFonts w:ascii="Times New Roman" w:eastAsia="Times New Roman" w:hAnsi="Times New Roman"/>
          <w:sz w:val="24"/>
          <w:szCs w:val="24"/>
          <w:lang w:eastAsia="pl-PL"/>
        </w:rPr>
        <w:t>cemu komisji inwentaryzacyjnej arkuszy spisowych oraz informacji o wszelkich stwierdzonych w toku spisu nieprawidłowo</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ciach, zapasach niepełnowarto</w:t>
      </w:r>
      <w:r w:rsidRPr="005B2F1E">
        <w:rPr>
          <w:rFonts w:ascii="Times New Roman" w:eastAsia="TimesNewRoman" w:hAnsi="Times New Roman"/>
          <w:sz w:val="24"/>
          <w:szCs w:val="24"/>
          <w:lang w:eastAsia="pl-PL"/>
        </w:rPr>
        <w:t>ś</w:t>
      </w:r>
      <w:r w:rsidRPr="005B2F1E">
        <w:rPr>
          <w:rFonts w:ascii="Times New Roman" w:eastAsia="Times New Roman" w:hAnsi="Times New Roman"/>
          <w:sz w:val="24"/>
          <w:szCs w:val="24"/>
          <w:lang w:eastAsia="pl-PL"/>
        </w:rPr>
        <w:t>ciowych;</w:t>
      </w:r>
    </w:p>
    <w:p w:rsidR="00677819" w:rsidRPr="005B2F1E" w:rsidRDefault="00677819" w:rsidP="00677819">
      <w:pPr>
        <w:suppressAutoHyphens/>
        <w:spacing w:after="0" w:line="360" w:lineRule="auto"/>
        <w:jc w:val="both"/>
        <w:rPr>
          <w:rFonts w:ascii="Times New Roman" w:eastAsia="Arial" w:hAnsi="Times New Roman"/>
          <w:color w:val="000000"/>
          <w:sz w:val="24"/>
          <w:szCs w:val="24"/>
          <w:lang w:eastAsia="pl-PL"/>
        </w:rPr>
      </w:pPr>
      <w:r w:rsidRPr="005B2F1E">
        <w:rPr>
          <w:rFonts w:ascii="Times New Roman" w:eastAsia="Arial" w:hAnsi="Times New Roman"/>
          <w:color w:val="000000"/>
          <w:sz w:val="24"/>
          <w:szCs w:val="24"/>
          <w:lang w:eastAsia="pl-PL"/>
        </w:rPr>
        <w:t>11) sporządzenie sprawozdania z przebiegu spisu z natury.</w:t>
      </w:r>
    </w:p>
    <w:p w:rsidR="00295673" w:rsidRPr="005B2F1E" w:rsidRDefault="00295673" w:rsidP="00677819">
      <w:pPr>
        <w:suppressAutoHyphens/>
        <w:spacing w:after="0" w:line="360" w:lineRule="auto"/>
        <w:jc w:val="both"/>
        <w:rPr>
          <w:rFonts w:ascii="Times New Roman" w:eastAsia="Arial" w:hAnsi="Times New Roman"/>
          <w:color w:val="000000"/>
          <w:sz w:val="24"/>
          <w:szCs w:val="24"/>
          <w:lang w:eastAsia="pl-PL"/>
        </w:rPr>
      </w:pPr>
    </w:p>
    <w:p w:rsidR="00295673" w:rsidRPr="00ED4922" w:rsidRDefault="00ED4922" w:rsidP="00C47731">
      <w:pPr>
        <w:suppressAutoHyphens/>
        <w:spacing w:after="0" w:line="360" w:lineRule="auto"/>
        <w:jc w:val="both"/>
        <w:rPr>
          <w:rFonts w:ascii="Times New Roman" w:eastAsia="Arial" w:hAnsi="Times New Roman"/>
          <w:color w:val="000000"/>
          <w:sz w:val="24"/>
          <w:szCs w:val="24"/>
          <w:lang w:eastAsia="pl-PL"/>
        </w:rPr>
      </w:pPr>
      <w:r w:rsidRPr="00ED4922">
        <w:rPr>
          <w:rFonts w:ascii="Times New Roman" w:eastAsia="Arial" w:hAnsi="Times New Roman"/>
          <w:color w:val="000000"/>
          <w:sz w:val="24"/>
          <w:szCs w:val="24"/>
          <w:lang w:eastAsia="pl-PL"/>
        </w:rPr>
        <w:t>4</w:t>
      </w:r>
      <w:r w:rsidR="00295673" w:rsidRPr="00ED4922">
        <w:rPr>
          <w:rFonts w:ascii="Times New Roman" w:eastAsia="Arial" w:hAnsi="Times New Roman"/>
          <w:color w:val="000000"/>
          <w:sz w:val="24"/>
          <w:szCs w:val="24"/>
          <w:lang w:eastAsia="pl-PL"/>
        </w:rPr>
        <w:t xml:space="preserve">. Do obowiązków pracowników </w:t>
      </w:r>
      <w:r w:rsidR="00E31612">
        <w:rPr>
          <w:rFonts w:ascii="Times New Roman" w:eastAsia="Arial" w:hAnsi="Times New Roman"/>
          <w:color w:val="000000"/>
          <w:sz w:val="24"/>
          <w:szCs w:val="24"/>
          <w:lang w:eastAsia="pl-PL"/>
        </w:rPr>
        <w:t xml:space="preserve">Referatu </w:t>
      </w:r>
      <w:r w:rsidR="00295673" w:rsidRPr="00ED4922">
        <w:rPr>
          <w:rFonts w:ascii="Times New Roman" w:eastAsia="Arial" w:hAnsi="Times New Roman"/>
          <w:color w:val="000000"/>
          <w:sz w:val="24"/>
          <w:szCs w:val="24"/>
          <w:lang w:eastAsia="pl-PL"/>
        </w:rPr>
        <w:t xml:space="preserve">Finansowo – </w:t>
      </w:r>
      <w:r w:rsidR="00E31612">
        <w:rPr>
          <w:rFonts w:ascii="Times New Roman" w:eastAsia="Arial" w:hAnsi="Times New Roman"/>
          <w:color w:val="000000"/>
          <w:sz w:val="24"/>
          <w:szCs w:val="24"/>
          <w:lang w:eastAsia="pl-PL"/>
        </w:rPr>
        <w:t>Podatk</w:t>
      </w:r>
      <w:r w:rsidR="00295673" w:rsidRPr="00ED4922">
        <w:rPr>
          <w:rFonts w:ascii="Times New Roman" w:eastAsia="Arial" w:hAnsi="Times New Roman"/>
          <w:color w:val="000000"/>
          <w:sz w:val="24"/>
          <w:szCs w:val="24"/>
          <w:lang w:eastAsia="pl-PL"/>
        </w:rPr>
        <w:t>owego</w:t>
      </w:r>
      <w:r w:rsidR="00C47731" w:rsidRPr="00ED4922">
        <w:rPr>
          <w:rFonts w:ascii="Times New Roman" w:eastAsia="Arial" w:hAnsi="Times New Roman"/>
          <w:color w:val="000000"/>
          <w:sz w:val="24"/>
          <w:szCs w:val="24"/>
          <w:lang w:eastAsia="pl-PL"/>
        </w:rPr>
        <w:t xml:space="preserve"> </w:t>
      </w:r>
      <w:r w:rsidR="00295673" w:rsidRPr="00ED4922">
        <w:rPr>
          <w:rFonts w:ascii="Times New Roman" w:eastAsia="Arial" w:hAnsi="Times New Roman"/>
          <w:color w:val="000000"/>
          <w:sz w:val="24"/>
          <w:szCs w:val="24"/>
          <w:lang w:eastAsia="pl-PL"/>
        </w:rPr>
        <w:t>należy:</w:t>
      </w:r>
    </w:p>
    <w:p w:rsidR="00295673" w:rsidRPr="00ED4922" w:rsidRDefault="00295673" w:rsidP="00C47731">
      <w:pPr>
        <w:suppressAutoHyphens/>
        <w:spacing w:after="0" w:line="360" w:lineRule="auto"/>
        <w:jc w:val="both"/>
        <w:rPr>
          <w:rFonts w:ascii="Times New Roman" w:eastAsia="Arial" w:hAnsi="Times New Roman"/>
          <w:sz w:val="24"/>
          <w:szCs w:val="24"/>
          <w:lang w:eastAsia="ar-SA"/>
        </w:rPr>
      </w:pPr>
      <w:r w:rsidRPr="00ED4922">
        <w:rPr>
          <w:rFonts w:ascii="Times New Roman" w:eastAsia="Arial" w:hAnsi="Times New Roman"/>
          <w:sz w:val="24"/>
          <w:szCs w:val="24"/>
          <w:lang w:eastAsia="ar-SA"/>
        </w:rPr>
        <w:t xml:space="preserve">uzgodnienie i weryfikacja sald oraz współdziałanie we właściwym przygotowaniu organizacyjnym spisów z natury. </w:t>
      </w:r>
    </w:p>
    <w:p w:rsidR="00C47731" w:rsidRPr="00ED4922" w:rsidRDefault="00C47731" w:rsidP="00C47731">
      <w:pPr>
        <w:suppressAutoHyphens/>
        <w:spacing w:after="0" w:line="360" w:lineRule="auto"/>
        <w:jc w:val="both"/>
        <w:rPr>
          <w:rFonts w:ascii="Times New Roman" w:eastAsia="Arial" w:hAnsi="Times New Roman"/>
          <w:sz w:val="24"/>
          <w:szCs w:val="24"/>
          <w:lang w:eastAsia="ar-SA"/>
        </w:rPr>
      </w:pPr>
    </w:p>
    <w:p w:rsidR="00771818" w:rsidRPr="00ED4922" w:rsidRDefault="00ED4922" w:rsidP="00C47731">
      <w:pPr>
        <w:suppressAutoHyphens/>
        <w:spacing w:after="0" w:line="360" w:lineRule="auto"/>
        <w:jc w:val="both"/>
        <w:rPr>
          <w:rFonts w:ascii="Times New Roman" w:eastAsia="Arial" w:hAnsi="Times New Roman"/>
          <w:sz w:val="24"/>
          <w:szCs w:val="24"/>
          <w:lang w:eastAsia="ar-SA"/>
        </w:rPr>
      </w:pPr>
      <w:r w:rsidRPr="00ED4922">
        <w:rPr>
          <w:rFonts w:ascii="Times New Roman" w:eastAsia="Arial" w:hAnsi="Times New Roman"/>
          <w:sz w:val="24"/>
          <w:szCs w:val="24"/>
          <w:lang w:eastAsia="ar-SA"/>
        </w:rPr>
        <w:t>5</w:t>
      </w:r>
      <w:r w:rsidR="00C47731" w:rsidRPr="00ED4922">
        <w:rPr>
          <w:rFonts w:ascii="Times New Roman" w:eastAsia="Arial" w:hAnsi="Times New Roman"/>
          <w:sz w:val="24"/>
          <w:szCs w:val="24"/>
          <w:lang w:eastAsia="ar-SA"/>
        </w:rPr>
        <w:t xml:space="preserve">. </w:t>
      </w:r>
      <w:r w:rsidR="00295673" w:rsidRPr="00ED4922">
        <w:rPr>
          <w:rFonts w:ascii="Times New Roman" w:eastAsia="Arial" w:hAnsi="Times New Roman"/>
          <w:sz w:val="24"/>
          <w:szCs w:val="24"/>
          <w:lang w:eastAsia="ar-SA"/>
        </w:rPr>
        <w:t xml:space="preserve"> </w:t>
      </w:r>
      <w:r w:rsidR="00C47731" w:rsidRPr="00ED4922">
        <w:rPr>
          <w:rFonts w:ascii="Times New Roman" w:eastAsia="Arial" w:hAnsi="Times New Roman"/>
          <w:sz w:val="24"/>
          <w:szCs w:val="24"/>
          <w:lang w:eastAsia="ar-SA"/>
        </w:rPr>
        <w:t xml:space="preserve">Skarbnik </w:t>
      </w:r>
      <w:r w:rsidR="00E31612">
        <w:rPr>
          <w:rFonts w:ascii="Times New Roman" w:eastAsia="Arial" w:hAnsi="Times New Roman"/>
          <w:sz w:val="24"/>
          <w:szCs w:val="24"/>
          <w:lang w:eastAsia="ar-SA"/>
        </w:rPr>
        <w:t>Gminy</w:t>
      </w:r>
      <w:r w:rsidR="00C47731" w:rsidRPr="00ED4922">
        <w:rPr>
          <w:rFonts w:ascii="Times New Roman" w:eastAsia="Arial" w:hAnsi="Times New Roman"/>
          <w:sz w:val="24"/>
          <w:szCs w:val="24"/>
          <w:lang w:eastAsia="ar-SA"/>
        </w:rPr>
        <w:t xml:space="preserve"> i Przewodniczący Komisji Inwentaryzacyjnej  </w:t>
      </w:r>
      <w:r w:rsidR="00295673" w:rsidRPr="00ED4922">
        <w:rPr>
          <w:rFonts w:ascii="Times New Roman" w:eastAsia="Arial" w:hAnsi="Times New Roman"/>
          <w:sz w:val="24"/>
          <w:szCs w:val="24"/>
          <w:lang w:eastAsia="ar-SA"/>
        </w:rPr>
        <w:t xml:space="preserve">zobowiązani są do prawidłowego, kompletnego, terminowego i rytmicznego rozliczenia wyników </w:t>
      </w:r>
      <w:r w:rsidR="00C47731" w:rsidRPr="00ED4922">
        <w:rPr>
          <w:rFonts w:ascii="Times New Roman" w:eastAsia="Arial" w:hAnsi="Times New Roman"/>
          <w:sz w:val="24"/>
          <w:szCs w:val="24"/>
          <w:lang w:eastAsia="ar-SA"/>
        </w:rPr>
        <w:t>i</w:t>
      </w:r>
      <w:r w:rsidR="00295673" w:rsidRPr="00ED4922">
        <w:rPr>
          <w:rFonts w:ascii="Times New Roman" w:eastAsia="Arial" w:hAnsi="Times New Roman"/>
          <w:sz w:val="24"/>
          <w:szCs w:val="24"/>
          <w:lang w:eastAsia="ar-SA"/>
        </w:rPr>
        <w:t>nwentaryzacji oraz dopilnowania wyjaśnienia różnic inwentaryzacyjnych przed zamknięciem ksiąg rachunkowych.</w:t>
      </w:r>
    </w:p>
    <w:p w:rsidR="00677819" w:rsidRPr="005B2F1E" w:rsidRDefault="000676FB"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15</w:t>
      </w:r>
    </w:p>
    <w:p w:rsidR="00623F2F" w:rsidRPr="00623F2F" w:rsidRDefault="001F16D1" w:rsidP="001F16D1">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 </w:t>
      </w:r>
      <w:r w:rsidR="00FA3834" w:rsidRPr="00FA3834">
        <w:rPr>
          <w:rFonts w:ascii="Times New Roman" w:eastAsia="Times New Roman" w:hAnsi="Times New Roman"/>
          <w:sz w:val="24"/>
          <w:szCs w:val="24"/>
          <w:lang w:eastAsia="ar-SA"/>
        </w:rPr>
        <w:t xml:space="preserve">Inwentaryzację składników aktywów i pasywów przeprowadza się </w:t>
      </w:r>
      <w:r w:rsidR="00623F2F">
        <w:rPr>
          <w:rFonts w:ascii="Times New Roman" w:eastAsia="Times New Roman" w:hAnsi="Times New Roman"/>
          <w:sz w:val="24"/>
          <w:szCs w:val="24"/>
          <w:lang w:eastAsia="ar-SA"/>
        </w:rPr>
        <w:t xml:space="preserve">ustawowo </w:t>
      </w:r>
      <w:r w:rsidR="00FA3834" w:rsidRPr="00FA3834">
        <w:rPr>
          <w:rFonts w:ascii="Times New Roman" w:eastAsia="Times New Roman" w:hAnsi="Times New Roman"/>
          <w:sz w:val="24"/>
          <w:szCs w:val="24"/>
          <w:lang w:eastAsia="ar-SA"/>
        </w:rPr>
        <w:t xml:space="preserve">określoną metodą (sposobem). </w:t>
      </w:r>
      <w:r w:rsidR="00623F2F" w:rsidRPr="00623F2F">
        <w:rPr>
          <w:rFonts w:ascii="Times New Roman" w:eastAsia="Times New Roman" w:hAnsi="Times New Roman"/>
          <w:sz w:val="24"/>
          <w:szCs w:val="24"/>
          <w:lang w:eastAsia="ar-SA"/>
        </w:rPr>
        <w:t>Z art. 26 ust. 1 u</w:t>
      </w:r>
      <w:r w:rsidR="00623F2F">
        <w:rPr>
          <w:rFonts w:ascii="Times New Roman" w:eastAsia="Times New Roman" w:hAnsi="Times New Roman"/>
          <w:sz w:val="24"/>
          <w:szCs w:val="24"/>
          <w:lang w:eastAsia="ar-SA"/>
        </w:rPr>
        <w:t xml:space="preserve">stawy </w:t>
      </w:r>
      <w:r w:rsidR="00623F2F" w:rsidRPr="00623F2F">
        <w:rPr>
          <w:rFonts w:ascii="Times New Roman" w:eastAsia="Times New Roman" w:hAnsi="Times New Roman"/>
          <w:sz w:val="24"/>
          <w:szCs w:val="24"/>
          <w:lang w:eastAsia="ar-SA"/>
        </w:rPr>
        <w:t>o</w:t>
      </w:r>
      <w:r w:rsidR="00623F2F">
        <w:rPr>
          <w:rFonts w:ascii="Times New Roman" w:eastAsia="Times New Roman" w:hAnsi="Times New Roman"/>
          <w:sz w:val="24"/>
          <w:szCs w:val="24"/>
          <w:lang w:eastAsia="ar-SA"/>
        </w:rPr>
        <w:t xml:space="preserve"> </w:t>
      </w:r>
      <w:r w:rsidR="00623F2F" w:rsidRPr="00623F2F">
        <w:rPr>
          <w:rFonts w:ascii="Times New Roman" w:eastAsia="Times New Roman" w:hAnsi="Times New Roman"/>
          <w:sz w:val="24"/>
          <w:szCs w:val="24"/>
          <w:lang w:eastAsia="ar-SA"/>
        </w:rPr>
        <w:t>r</w:t>
      </w:r>
      <w:r w:rsidR="00623F2F">
        <w:rPr>
          <w:rFonts w:ascii="Times New Roman" w:eastAsia="Times New Roman" w:hAnsi="Times New Roman"/>
          <w:sz w:val="24"/>
          <w:szCs w:val="24"/>
          <w:lang w:eastAsia="ar-SA"/>
        </w:rPr>
        <w:t>achunkowości</w:t>
      </w:r>
      <w:r w:rsidR="00623F2F" w:rsidRPr="00623F2F">
        <w:rPr>
          <w:rFonts w:ascii="Times New Roman" w:eastAsia="Times New Roman" w:hAnsi="Times New Roman"/>
          <w:sz w:val="24"/>
          <w:szCs w:val="24"/>
          <w:lang w:eastAsia="ar-SA"/>
        </w:rPr>
        <w:t xml:space="preserve"> wynika, że:</w:t>
      </w:r>
    </w:p>
    <w:p w:rsidR="00FA3834" w:rsidRPr="00FA3834" w:rsidRDefault="00623F2F" w:rsidP="00623F2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sidR="00FA3834" w:rsidRPr="00FA3834">
        <w:rPr>
          <w:rFonts w:ascii="Times New Roman" w:eastAsia="Times New Roman" w:hAnsi="Times New Roman"/>
          <w:sz w:val="24"/>
          <w:szCs w:val="24"/>
          <w:lang w:eastAsia="ar-SA"/>
        </w:rPr>
        <w:t>Jednostki przeprowadzają </w:t>
      </w:r>
      <w:r w:rsidR="00FA3834">
        <w:rPr>
          <w:rFonts w:ascii="Times New Roman" w:eastAsia="Times New Roman" w:hAnsi="Times New Roman"/>
          <w:b/>
          <w:bCs/>
          <w:sz w:val="24"/>
          <w:szCs w:val="24"/>
          <w:lang w:eastAsia="ar-SA"/>
        </w:rPr>
        <w:t xml:space="preserve">na ostatni dzień każdego roku </w:t>
      </w:r>
      <w:r w:rsidR="00FA3834" w:rsidRPr="00FA3834">
        <w:rPr>
          <w:rFonts w:ascii="Times New Roman" w:eastAsia="Times New Roman" w:hAnsi="Times New Roman"/>
          <w:b/>
          <w:bCs/>
          <w:sz w:val="24"/>
          <w:szCs w:val="24"/>
          <w:lang w:eastAsia="ar-SA"/>
        </w:rPr>
        <w:t>obrotowego</w:t>
      </w:r>
      <w:r w:rsidR="00FA3834" w:rsidRPr="00FA3834">
        <w:rPr>
          <w:rFonts w:ascii="Times New Roman" w:eastAsia="Times New Roman" w:hAnsi="Times New Roman"/>
          <w:sz w:val="24"/>
          <w:szCs w:val="24"/>
          <w:lang w:eastAsia="ar-SA"/>
        </w:rPr>
        <w:t> inwentaryzację:</w:t>
      </w:r>
    </w:p>
    <w:p w:rsidR="00FA3834" w:rsidRPr="00FA3834" w:rsidRDefault="00FA3834" w:rsidP="00623F2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FA3834">
        <w:rPr>
          <w:rFonts w:ascii="Times New Roman" w:eastAsia="Times New Roman" w:hAnsi="Times New Roman"/>
          <w:sz w:val="24"/>
          <w:szCs w:val="24"/>
          <w:lang w:eastAsia="ar-SA"/>
        </w:rPr>
        <w:t>1) aktywów pieniężnych (z wyjątkiem zgromadzonych na rachunkach bankowych), papierów wartościowych w postaci materialnej, rzeczowych składników aktywów obrotowych, środków trwałych oraz nieruchomości zaliczonych do inwestycji, z zastrzeżeniem pkt 3, a także maszyn i urządzeń wchodzących w skład środków trwałych w budowie — </w:t>
      </w:r>
      <w:r w:rsidRPr="00FA3834">
        <w:rPr>
          <w:rFonts w:ascii="Times New Roman" w:eastAsia="Times New Roman" w:hAnsi="Times New Roman"/>
          <w:b/>
          <w:bCs/>
          <w:sz w:val="24"/>
          <w:szCs w:val="24"/>
          <w:lang w:eastAsia="ar-SA"/>
        </w:rPr>
        <w:t>drogą spisu ich ilości z natury</w:t>
      </w:r>
      <w:r w:rsidRPr="00FA3834">
        <w:rPr>
          <w:rFonts w:ascii="Times New Roman" w:eastAsia="Times New Roman" w:hAnsi="Times New Roman"/>
          <w:sz w:val="24"/>
          <w:szCs w:val="24"/>
          <w:lang w:eastAsia="ar-SA"/>
        </w:rPr>
        <w:t>, wyceny tych ilości, porównania wartości z danymi ksiąg rachunkowych oraz wyjaśnienia i rozliczenia ewentualnych różnic;</w:t>
      </w:r>
    </w:p>
    <w:p w:rsidR="00FA3834" w:rsidRPr="00FA3834" w:rsidRDefault="00FA3834" w:rsidP="00623F2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FA3834">
        <w:rPr>
          <w:rFonts w:ascii="Times New Roman" w:eastAsia="Times New Roman" w:hAnsi="Times New Roman"/>
          <w:sz w:val="24"/>
          <w:szCs w:val="24"/>
          <w:lang w:eastAsia="ar-SA"/>
        </w:rPr>
        <w:t>2) aktywów finansowych zgromadzonych na rachunkach bankowych lub przechowywanych przez inne jednostki, w tym papierów wartościowych w formie zdematerializowanej, należności, w tym udzielonych pożyczek, z zastrzeżeniem pkt 3, oraz powierzonych kontrahentom własnych składników aktywów — </w:t>
      </w:r>
      <w:r w:rsidRPr="00FA3834">
        <w:rPr>
          <w:rFonts w:ascii="Times New Roman" w:eastAsia="Times New Roman" w:hAnsi="Times New Roman"/>
          <w:b/>
          <w:bCs/>
          <w:sz w:val="24"/>
          <w:szCs w:val="24"/>
          <w:lang w:eastAsia="ar-SA"/>
        </w:rPr>
        <w:t>drogą otrzymania od banków i uzyskania od kontrahentów potwierdzeń</w:t>
      </w:r>
      <w:r w:rsidRPr="00FA3834">
        <w:rPr>
          <w:rFonts w:ascii="Times New Roman" w:eastAsia="Times New Roman" w:hAnsi="Times New Roman"/>
          <w:sz w:val="24"/>
          <w:szCs w:val="24"/>
          <w:lang w:eastAsia="ar-SA"/>
        </w:rPr>
        <w:t> prawidłowości wykazanego w księgach rachunkowych jednostki stanu tych aktywów oraz wyjaśnienia i rozliczenia ewentualnych różnic;</w:t>
      </w:r>
    </w:p>
    <w:p w:rsidR="00FA3834" w:rsidRDefault="00FA3834" w:rsidP="00623F2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FA3834">
        <w:rPr>
          <w:rFonts w:ascii="Times New Roman" w:eastAsia="Times New Roman" w:hAnsi="Times New Roman"/>
          <w:sz w:val="24"/>
          <w:szCs w:val="24"/>
          <w:lang w:eastAsia="ar-SA"/>
        </w:rPr>
        <w:lastRenderedPageBreak/>
        <w:t>3) środków trwałych, do których dostęp jest znacznie utrudniony, gruntów oraz praw zakwalifikowanych do nieruchomości, należności spornych i wątpliwych, a w bankach również należności zagrożonych, należności i zobowiązań wobec osób nieprowadzących ksiąg rachunkowych, z tytułów publicznoprawnych, a także aktywów i pasywów niewymienionych w pkt 1 i 2 oraz wymienionych w pkt 1 i 2, jeżeli przeprowadzenie ich spisu z natury lub uzgodnienie z przyczyn uzasadnionych nie było możliwe — </w:t>
      </w:r>
      <w:r w:rsidRPr="00FA3834">
        <w:rPr>
          <w:rFonts w:ascii="Times New Roman" w:eastAsia="Times New Roman" w:hAnsi="Times New Roman"/>
          <w:b/>
          <w:bCs/>
          <w:sz w:val="24"/>
          <w:szCs w:val="24"/>
          <w:lang w:eastAsia="ar-SA"/>
        </w:rPr>
        <w:t>drogą porównania danych ksiąg rachunkowych z odpowiednimi dokumentami</w:t>
      </w:r>
      <w:r w:rsidRPr="00FA3834">
        <w:rPr>
          <w:rFonts w:ascii="Times New Roman" w:eastAsia="Times New Roman" w:hAnsi="Times New Roman"/>
          <w:sz w:val="24"/>
          <w:szCs w:val="24"/>
          <w:lang w:eastAsia="ar-SA"/>
        </w:rPr>
        <w:t> i weryfi</w:t>
      </w:r>
      <w:r w:rsidR="00F3608B">
        <w:rPr>
          <w:rFonts w:ascii="Times New Roman" w:eastAsia="Times New Roman" w:hAnsi="Times New Roman"/>
          <w:sz w:val="24"/>
          <w:szCs w:val="24"/>
          <w:lang w:eastAsia="ar-SA"/>
        </w:rPr>
        <w:t>kacji wartości tych składników.</w:t>
      </w:r>
    </w:p>
    <w:p w:rsidR="00F3608B" w:rsidRDefault="00F3608B" w:rsidP="00F3608B">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F3608B" w:rsidRPr="00F3608B" w:rsidRDefault="00F3608B" w:rsidP="00F3608B">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 </w:t>
      </w:r>
      <w:r w:rsidRPr="00F3608B">
        <w:rPr>
          <w:rFonts w:ascii="Times New Roman" w:eastAsia="Times New Roman" w:hAnsi="Times New Roman"/>
          <w:sz w:val="24"/>
          <w:szCs w:val="24"/>
          <w:lang w:eastAsia="ar-SA"/>
        </w:rPr>
        <w:t xml:space="preserve">Podstawową metodą inwentaryzacji rzeczowych składników aktywów jest inwentaryzacja przeprowadzana drogą </w:t>
      </w:r>
      <w:r w:rsidRPr="001114EF">
        <w:rPr>
          <w:rFonts w:ascii="Times New Roman" w:eastAsia="Times New Roman" w:hAnsi="Times New Roman"/>
          <w:b/>
          <w:sz w:val="24"/>
          <w:szCs w:val="24"/>
          <w:lang w:eastAsia="ar-SA"/>
        </w:rPr>
        <w:t>spisu z natury</w:t>
      </w:r>
      <w:r w:rsidRPr="00F3608B">
        <w:rPr>
          <w:rFonts w:ascii="Times New Roman" w:eastAsia="Times New Roman" w:hAnsi="Times New Roman"/>
          <w:sz w:val="24"/>
          <w:szCs w:val="24"/>
          <w:lang w:eastAsia="ar-SA"/>
        </w:rPr>
        <w:t>.</w:t>
      </w:r>
    </w:p>
    <w:p w:rsidR="008E3318" w:rsidRDefault="008E3318" w:rsidP="00F3608B">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F3608B" w:rsidRPr="00F3608B" w:rsidRDefault="008E3318" w:rsidP="00F3608B">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3. </w:t>
      </w:r>
      <w:r w:rsidR="00F3608B" w:rsidRPr="00F3608B">
        <w:rPr>
          <w:rFonts w:ascii="Times New Roman" w:eastAsia="Times New Roman" w:hAnsi="Times New Roman"/>
          <w:sz w:val="24"/>
          <w:szCs w:val="24"/>
          <w:lang w:eastAsia="ar-SA"/>
        </w:rPr>
        <w:t>Zgodnie z art. 26 ust. 1 pkt 1 i ust. 2 uor inwentaryzacji drogą spisu ilości z natury, wyceny tych ilości, porównania wartości z danymi ksiąg rachunkowych oraz wyjaśnienia i rozliczenia ewentualnych różnic podlegają:</w:t>
      </w:r>
    </w:p>
    <w:p w:rsidR="00F3608B" w:rsidRPr="00F3608B" w:rsidRDefault="00F3608B" w:rsidP="00F3608B">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F3608B">
        <w:rPr>
          <w:rFonts w:ascii="Times New Roman" w:eastAsia="Times New Roman" w:hAnsi="Times New Roman"/>
          <w:sz w:val="24"/>
          <w:szCs w:val="24"/>
          <w:lang w:eastAsia="ar-SA"/>
        </w:rPr>
        <w:t>– aktywa pieniężne (z wyjątkiem zgromadzonych na rachunkach bankowych),</w:t>
      </w:r>
    </w:p>
    <w:p w:rsidR="00F3608B" w:rsidRPr="00F3608B" w:rsidRDefault="00F3608B" w:rsidP="00F3608B">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F3608B">
        <w:rPr>
          <w:rFonts w:ascii="Times New Roman" w:eastAsia="Times New Roman" w:hAnsi="Times New Roman"/>
          <w:sz w:val="24"/>
          <w:szCs w:val="24"/>
          <w:lang w:eastAsia="ar-SA"/>
        </w:rPr>
        <w:t>– papiery wartościowe w postaci materialnej (np. weksle, czeki, obligacje),</w:t>
      </w:r>
    </w:p>
    <w:p w:rsidR="00F3608B" w:rsidRPr="00F3608B" w:rsidRDefault="00F3608B" w:rsidP="00F3608B">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F3608B">
        <w:rPr>
          <w:rFonts w:ascii="Times New Roman" w:eastAsia="Times New Roman" w:hAnsi="Times New Roman"/>
          <w:sz w:val="24"/>
          <w:szCs w:val="24"/>
          <w:lang w:eastAsia="ar-SA"/>
        </w:rPr>
        <w:t>– rzeczowe składniki aktywów obrotowych, a więc zapasy materiałów, towarów, wyrobów gotowych i produkcji niezakończonej (produkcji w toku i półfabrykatów),</w:t>
      </w:r>
    </w:p>
    <w:p w:rsidR="00F3608B" w:rsidRPr="00F3608B" w:rsidRDefault="00F3608B" w:rsidP="00F3608B">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F3608B">
        <w:rPr>
          <w:rFonts w:ascii="Times New Roman" w:eastAsia="Times New Roman" w:hAnsi="Times New Roman"/>
          <w:sz w:val="24"/>
          <w:szCs w:val="24"/>
          <w:lang w:eastAsia="ar-SA"/>
        </w:rPr>
        <w:t>– mające postać rzeczową środki trwałe i inwestycje </w:t>
      </w:r>
      <w:r w:rsidR="008E3318">
        <w:rPr>
          <w:rFonts w:ascii="Times New Roman" w:eastAsia="Times New Roman" w:hAnsi="Times New Roman"/>
          <w:i/>
          <w:iCs/>
          <w:sz w:val="24"/>
          <w:szCs w:val="24"/>
          <w:lang w:eastAsia="ar-SA"/>
        </w:rPr>
        <w:t>(</w:t>
      </w:r>
      <w:r w:rsidRPr="00F3608B">
        <w:rPr>
          <w:rFonts w:ascii="Times New Roman" w:eastAsia="Times New Roman" w:hAnsi="Times New Roman"/>
          <w:i/>
          <w:iCs/>
          <w:sz w:val="24"/>
          <w:szCs w:val="24"/>
          <w:lang w:eastAsia="ar-SA"/>
        </w:rPr>
        <w:t>Inwestycje w rozum</w:t>
      </w:r>
      <w:r w:rsidR="008E3318">
        <w:rPr>
          <w:rFonts w:ascii="Times New Roman" w:eastAsia="Times New Roman" w:hAnsi="Times New Roman"/>
          <w:i/>
          <w:iCs/>
          <w:sz w:val="24"/>
          <w:szCs w:val="24"/>
          <w:lang w:eastAsia="ar-SA"/>
        </w:rPr>
        <w:t>ieniu art. 3 ust. 1 pkt 17 uor.)</w:t>
      </w:r>
      <w:r w:rsidRPr="00F3608B">
        <w:rPr>
          <w:rFonts w:ascii="Times New Roman" w:eastAsia="Times New Roman" w:hAnsi="Times New Roman"/>
          <w:sz w:val="24"/>
          <w:szCs w:val="24"/>
          <w:lang w:eastAsia="ar-SA"/>
        </w:rPr>
        <w:t> w nieruchomości objęte ewidencją bilansową (z wyjątkiem środków trwałych, do których dostęp jest znacznie utrudniony, gruntów oraz praw zakwalifikowanych do nieruchomości),</w:t>
      </w:r>
    </w:p>
    <w:p w:rsidR="00F3608B" w:rsidRPr="00F3608B" w:rsidRDefault="00F3608B" w:rsidP="00F3608B">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F3608B">
        <w:rPr>
          <w:rFonts w:ascii="Times New Roman" w:eastAsia="Times New Roman" w:hAnsi="Times New Roman"/>
          <w:sz w:val="24"/>
          <w:szCs w:val="24"/>
          <w:lang w:eastAsia="ar-SA"/>
        </w:rPr>
        <w:t>– maszyny i urządzenia wchodzące w skład środków trwałych w budowie,</w:t>
      </w:r>
    </w:p>
    <w:p w:rsidR="00F3608B" w:rsidRPr="00F3608B" w:rsidRDefault="00F3608B" w:rsidP="00F3608B">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F3608B">
        <w:rPr>
          <w:rFonts w:ascii="Times New Roman" w:eastAsia="Times New Roman" w:hAnsi="Times New Roman"/>
          <w:sz w:val="24"/>
          <w:szCs w:val="24"/>
          <w:lang w:eastAsia="ar-SA"/>
        </w:rPr>
        <w:t>– obiekty znajdujące się na terenie jednostki, lecz stanowiące obcą własność (np. przyjęte w najem).</w:t>
      </w:r>
    </w:p>
    <w:p w:rsidR="00F3608B" w:rsidRPr="00F3608B" w:rsidRDefault="00F3608B" w:rsidP="00F3608B">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F3608B">
        <w:rPr>
          <w:rFonts w:ascii="Times New Roman" w:eastAsia="Times New Roman" w:hAnsi="Times New Roman"/>
          <w:i/>
          <w:iCs/>
          <w:sz w:val="24"/>
          <w:szCs w:val="24"/>
          <w:lang w:eastAsia="ar-SA"/>
        </w:rPr>
        <w:t>Obiektem inwentarzowym jest środek trwały lub inwestycja w nieruchomości (w rozumieniu art. 3 ust. 1 pkt 16 uor) stanowiące pod względem rzeczowym całość, tj. odpowiadające następującym warunkom: 1) obiekt jest zdolny do samodzielnego wykonywania określonych funkcji produkcyjnych lub usługowych (jest zdatny do użytku); 2) obiekt można wyodrębnić w przestrzeni, nawet wówczas gdy styka się z innymi obiektami (np. sąsiadujące ze sobą budynki); 3) obiekt został określony ze szczegółowością, umożliwiającą ustalenie dla niego jednej z procentowych stawek odpisów, zawartych w załącznikach do ustawy o podatku dochodowym (wyjątek: niepodlegające amortyzacji grunty).</w:t>
      </w:r>
    </w:p>
    <w:p w:rsidR="00F3608B" w:rsidRPr="00F3608B" w:rsidRDefault="008E3318" w:rsidP="00F3608B">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4. </w:t>
      </w:r>
      <w:r w:rsidR="00F3608B" w:rsidRPr="00F3608B">
        <w:rPr>
          <w:rFonts w:ascii="Times New Roman" w:eastAsia="Times New Roman" w:hAnsi="Times New Roman"/>
          <w:sz w:val="24"/>
          <w:szCs w:val="24"/>
          <w:lang w:eastAsia="ar-SA"/>
        </w:rPr>
        <w:t>Obiekty stanowiące własność jednostki, lecz znajdujące się poza jej terenem (np. oddane do remontu, wydzierżawione), obowiązane są spisać te jednostki, w których one się znajdują, przekazując wyniki spisu jednostce – właścicielowi.</w:t>
      </w:r>
    </w:p>
    <w:p w:rsidR="00F3608B" w:rsidRPr="00F3608B" w:rsidRDefault="00F3608B" w:rsidP="00F3608B">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F3608B">
        <w:rPr>
          <w:rFonts w:ascii="Times New Roman" w:eastAsia="Times New Roman" w:hAnsi="Times New Roman"/>
          <w:i/>
          <w:iCs/>
          <w:sz w:val="24"/>
          <w:szCs w:val="24"/>
          <w:lang w:eastAsia="ar-SA"/>
        </w:rPr>
        <w:t>W razie braku takich informacji — jednostka (właściciel) sama, na podstawie odpowiednich danych, weryfikuje stan środków trwałych znajdujących się poza jej terenem.</w:t>
      </w:r>
    </w:p>
    <w:p w:rsidR="00F3608B" w:rsidRDefault="00F3608B" w:rsidP="00623F2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1114EF" w:rsidRPr="001114EF"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001114EF">
        <w:rPr>
          <w:rFonts w:ascii="Times New Roman" w:eastAsia="Times New Roman" w:hAnsi="Times New Roman"/>
          <w:sz w:val="24"/>
          <w:szCs w:val="24"/>
          <w:lang w:eastAsia="ar-SA"/>
        </w:rPr>
        <w:t xml:space="preserve">. </w:t>
      </w:r>
      <w:r w:rsidR="001114EF" w:rsidRPr="001114EF">
        <w:rPr>
          <w:rFonts w:ascii="Times New Roman" w:eastAsia="Times New Roman" w:hAnsi="Times New Roman"/>
          <w:sz w:val="24"/>
          <w:szCs w:val="24"/>
          <w:lang w:eastAsia="ar-SA"/>
        </w:rPr>
        <w:t xml:space="preserve">Sposób dokonywania spisu oraz jego dokumentowania przebiega różnie w zależności od przyjętej przez jednostkę </w:t>
      </w:r>
      <w:r w:rsidR="001114EF" w:rsidRPr="001114EF">
        <w:rPr>
          <w:rFonts w:ascii="Times New Roman" w:eastAsia="Times New Roman" w:hAnsi="Times New Roman"/>
          <w:b/>
          <w:sz w:val="24"/>
          <w:szCs w:val="24"/>
          <w:lang w:eastAsia="ar-SA"/>
        </w:rPr>
        <w:t>techniki inwentaryzacji</w:t>
      </w:r>
      <w:r w:rsidR="001114EF" w:rsidRPr="001114EF">
        <w:rPr>
          <w:rFonts w:ascii="Times New Roman" w:eastAsia="Times New Roman" w:hAnsi="Times New Roman"/>
          <w:sz w:val="24"/>
          <w:szCs w:val="24"/>
          <w:lang w:eastAsia="ar-SA"/>
        </w:rPr>
        <w:t>.</w:t>
      </w:r>
    </w:p>
    <w:p w:rsidR="008E3318"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1114EF" w:rsidRPr="001114EF"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6. </w:t>
      </w:r>
      <w:r w:rsidR="001114EF" w:rsidRPr="001114EF">
        <w:rPr>
          <w:rFonts w:ascii="Times New Roman" w:eastAsia="Times New Roman" w:hAnsi="Times New Roman"/>
          <w:sz w:val="24"/>
          <w:szCs w:val="24"/>
          <w:lang w:eastAsia="ar-SA"/>
        </w:rPr>
        <w:t>W przypadku korzystania przy spisie ze specjalistycznego oprogramowania przeznaczonego do przeprowadzania spisu z natury program zapewnia możliwość dokonania spisu (identyfikacji i liczenia składników) za pomocą urządzeń mobilnych (skanerów), pod warunkiem uprzedniego oznaczenia poszczególnych, stanowiących przedmiot spisu, składników środków trwałych, odpowiednimi kodami kreskowymi.</w:t>
      </w:r>
    </w:p>
    <w:p w:rsidR="001114EF" w:rsidRPr="001114EF"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i/>
          <w:iCs/>
          <w:sz w:val="24"/>
          <w:szCs w:val="24"/>
          <w:lang w:eastAsia="ar-SA"/>
        </w:rPr>
        <w:tab/>
      </w:r>
      <w:r w:rsidR="001114EF" w:rsidRPr="001114EF">
        <w:rPr>
          <w:rFonts w:ascii="Times New Roman" w:eastAsia="Times New Roman" w:hAnsi="Times New Roman"/>
          <w:i/>
          <w:iCs/>
          <w:sz w:val="24"/>
          <w:szCs w:val="24"/>
          <w:lang w:eastAsia="ar-SA"/>
        </w:rPr>
        <w:t>Ręczny zapis na arkuszu spisowym jest zastąpiony elektronicznym zarejestrowaniem danych o inwentaryzowanym składniku, zawartych na kodzie kreskowym lub tabliczce znamionowej. W czasie spisu zespół spisowy skanuje kody i weryfikuje odczytane przez czytnik (skaner) dane dotyczące spisywanego składnika aktywów (np. cechy zewnętrzne). Przed przystąpieniem do spisu z natury konieczna jest autoryzacja członków zespołu spisowego jako użytkowników czytników (skanerów).</w:t>
      </w:r>
    </w:p>
    <w:p w:rsidR="001114EF" w:rsidRPr="001114EF"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b/>
      </w:r>
      <w:r w:rsidR="001114EF" w:rsidRPr="001114EF">
        <w:rPr>
          <w:rFonts w:ascii="Times New Roman" w:eastAsia="Times New Roman" w:hAnsi="Times New Roman"/>
          <w:sz w:val="24"/>
          <w:szCs w:val="24"/>
          <w:lang w:eastAsia="ar-SA"/>
        </w:rPr>
        <w:t>Kolejne etapy spisu, czyli sporządzanie arkuszy, wycena i ustalanie różnic, również następują z użyciem oprogramowania. Środki trwałe lub zapasy o kodach nieujętych w bazie danych lub pozbawione kodu powinny być spisywane według ogólnych zasad na papierowym arkuszu spisowym.</w:t>
      </w:r>
    </w:p>
    <w:p w:rsidR="008E3318"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1114EF" w:rsidRPr="001114EF"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7. </w:t>
      </w:r>
      <w:r w:rsidR="001114EF" w:rsidRPr="001114EF">
        <w:rPr>
          <w:rFonts w:ascii="Times New Roman" w:eastAsia="Times New Roman" w:hAnsi="Times New Roman"/>
          <w:sz w:val="24"/>
          <w:szCs w:val="24"/>
          <w:lang w:eastAsia="ar-SA"/>
        </w:rPr>
        <w:t>Zadaniem zespołu spisowego jest ustalenie ilości i jakości inwentaryzowanych składników aktywów (np. środków trwałych) oraz bieżące zapisanie wyników dokonanego spisu z natury w arkuszach spisowych lub na innym nośniku danych utrwalającym wyniki tego spisu.</w:t>
      </w:r>
    </w:p>
    <w:p w:rsidR="008E3318" w:rsidRDefault="008E3318" w:rsidP="001114EF">
      <w:pPr>
        <w:tabs>
          <w:tab w:val="left" w:pos="-720"/>
          <w:tab w:val="left" w:pos="-654"/>
        </w:tabs>
        <w:suppressAutoHyphens/>
        <w:autoSpaceDE w:val="0"/>
        <w:spacing w:after="0" w:line="360" w:lineRule="auto"/>
        <w:jc w:val="both"/>
        <w:rPr>
          <w:rFonts w:ascii="Times New Roman" w:eastAsia="Times New Roman" w:hAnsi="Times New Roman"/>
          <w:i/>
          <w:iCs/>
          <w:sz w:val="24"/>
          <w:szCs w:val="24"/>
          <w:lang w:eastAsia="ar-SA"/>
        </w:rPr>
      </w:pPr>
    </w:p>
    <w:p w:rsidR="001114EF" w:rsidRPr="001114EF"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8E3318">
        <w:rPr>
          <w:rFonts w:ascii="Times New Roman" w:eastAsia="Times New Roman" w:hAnsi="Times New Roman"/>
          <w:iCs/>
          <w:sz w:val="24"/>
          <w:szCs w:val="24"/>
          <w:lang w:eastAsia="ar-SA"/>
        </w:rPr>
        <w:t>8.</w:t>
      </w:r>
      <w:r>
        <w:rPr>
          <w:rFonts w:ascii="Times New Roman" w:eastAsia="Times New Roman" w:hAnsi="Times New Roman"/>
          <w:i/>
          <w:iCs/>
          <w:sz w:val="24"/>
          <w:szCs w:val="24"/>
          <w:lang w:eastAsia="ar-SA"/>
        </w:rPr>
        <w:t xml:space="preserve"> </w:t>
      </w:r>
      <w:r w:rsidR="001114EF" w:rsidRPr="001114EF">
        <w:rPr>
          <w:rFonts w:ascii="Times New Roman" w:eastAsia="Times New Roman" w:hAnsi="Times New Roman"/>
          <w:i/>
          <w:iCs/>
          <w:sz w:val="24"/>
          <w:szCs w:val="24"/>
          <w:lang w:eastAsia="ar-SA"/>
        </w:rPr>
        <w:t xml:space="preserve">Dokumenty spisowe mogą być również sporządzane w formie elektronicznej np. w arkuszu kalkulacyjnym wówczas gdy: 1) zapisy uzyskują trwale czytelną postać podczas rejestrowania stanu; 2) możliwe jest ustalenie osoby dokonującej zapisu lub jego modyfikacji; 3) stosowana procedura zapewnia kontrolę poprawności przetworzenia danych spisowych oraz </w:t>
      </w:r>
      <w:r w:rsidR="001114EF" w:rsidRPr="001114EF">
        <w:rPr>
          <w:rFonts w:ascii="Times New Roman" w:eastAsia="Times New Roman" w:hAnsi="Times New Roman"/>
          <w:i/>
          <w:iCs/>
          <w:sz w:val="24"/>
          <w:szCs w:val="24"/>
          <w:lang w:eastAsia="ar-SA"/>
        </w:rPr>
        <w:lastRenderedPageBreak/>
        <w:t>kompletności i nienaruszalności zapisów; 4) dane źródłowe są odpowiednio chronione (miejsce zapisu) przez okres archiwizacji dokumentacji spisowej (art. 73 ust. 2 uor).</w:t>
      </w:r>
    </w:p>
    <w:p w:rsidR="008E3318"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1114EF" w:rsidRPr="001114EF"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9. </w:t>
      </w:r>
      <w:r w:rsidR="001114EF" w:rsidRPr="001114EF">
        <w:rPr>
          <w:rFonts w:ascii="Times New Roman" w:eastAsia="Times New Roman" w:hAnsi="Times New Roman"/>
          <w:sz w:val="24"/>
          <w:szCs w:val="24"/>
          <w:lang w:eastAsia="ar-SA"/>
        </w:rPr>
        <w:t>Czynności spisowe uważa się za zakończone po ujęciu w arkuszach spisowych rzeczywistych stanów wszystkich składników podlegających spisowi, czyli po zakończeniu spisu na ostatnim polu spisowym. Każdy arkusz powinien być wypełniony w sposób trwały i czytelny bez pozostawiania pustych (wolnych) miejsc.</w:t>
      </w:r>
    </w:p>
    <w:p w:rsidR="008E3318"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1114EF" w:rsidRPr="001114EF"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10. </w:t>
      </w:r>
      <w:r w:rsidR="001114EF" w:rsidRPr="001114EF">
        <w:rPr>
          <w:rFonts w:ascii="Times New Roman" w:eastAsia="Times New Roman" w:hAnsi="Times New Roman"/>
          <w:sz w:val="24"/>
          <w:szCs w:val="24"/>
          <w:lang w:eastAsia="ar-SA"/>
        </w:rPr>
        <w:t>Formularz arkusza spisowego powinien zawierać co najmniej następujące dane:</w:t>
      </w:r>
    </w:p>
    <w:p w:rsidR="001114EF" w:rsidRPr="001114EF" w:rsidRDefault="001114EF"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1114EF">
        <w:rPr>
          <w:rFonts w:ascii="Times New Roman" w:eastAsia="Times New Roman" w:hAnsi="Times New Roman"/>
          <w:sz w:val="24"/>
          <w:szCs w:val="24"/>
          <w:lang w:eastAsia="ar-SA"/>
        </w:rPr>
        <w:t>1) nagłówek obejmujący: nazwę jednostki, numer kolejny arkusza, identyfikację (nazwę i numer) pola spisowego oraz przedmiotu spisu, datę spisu i czas jego trwania, skład zespołu spisowego,</w:t>
      </w:r>
    </w:p>
    <w:p w:rsidR="001114EF" w:rsidRPr="001114EF" w:rsidRDefault="001114EF"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1114EF">
        <w:rPr>
          <w:rFonts w:ascii="Times New Roman" w:eastAsia="Times New Roman" w:hAnsi="Times New Roman"/>
          <w:sz w:val="24"/>
          <w:szCs w:val="24"/>
          <w:lang w:eastAsia="ar-SA"/>
        </w:rPr>
        <w:t>2) tabelę, do której wpisuje się kolejno spisywane składniki, z podaniem: liczby porządkowej pozycji, identyfikacji przedmiotu (nazwy, symbolu-indeksu lub kodu, ewentualnie bliższego określenia spisywanego składnika), jednostki miary, stanu ilościowego oraz uwag (np. zły stan techniczny),</w:t>
      </w:r>
    </w:p>
    <w:p w:rsidR="001114EF" w:rsidRPr="001114EF" w:rsidRDefault="001114EF"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1114EF">
        <w:rPr>
          <w:rFonts w:ascii="Times New Roman" w:eastAsia="Times New Roman" w:hAnsi="Times New Roman"/>
          <w:sz w:val="24"/>
          <w:szCs w:val="24"/>
          <w:lang w:eastAsia="ar-SA"/>
        </w:rPr>
        <w:t>3) zakończenie obejmujące zaznaczenie ostatniej pozycji (np. poprzez wpisanie treści „Spis zakończono na pozycji …” z podaniem jej numeru lub zakreślenia na arkuszu wszystkich pustych wierszy pod ostatnią pozycją), podpisy wszystkich członków zespołu spisowego i podpis osoby odpowiedzialnej za powierzone mienie lub osoby ją reprezentującej oraz ewentualne uwagi (zastrzeżenia).</w:t>
      </w:r>
    </w:p>
    <w:p w:rsidR="008E3318"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1114EF" w:rsidRPr="001114EF"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11. </w:t>
      </w:r>
      <w:r w:rsidR="001114EF" w:rsidRPr="001114EF">
        <w:rPr>
          <w:rFonts w:ascii="Times New Roman" w:eastAsia="Times New Roman" w:hAnsi="Times New Roman"/>
          <w:sz w:val="24"/>
          <w:szCs w:val="24"/>
          <w:lang w:eastAsia="ar-SA"/>
        </w:rPr>
        <w:t>Po zakończeniu spisu z natury zespół spisowy powinien zwrócić przewodniczącemu komisji inwentaryzacyjnej lub wyznaczonemu członkowi komisji wszystkie wykorzystane i niewykorzystane, w tym anulowane, arkusze spisowe oraz inne dokumenty zawierające informacje o przebiegu spisu z natury. Przewodniczący powinien natomiast rozliczyć wydane i zwrócone arkusze spisowe oraz sprawdzić ich kompletność i poprawność. Ponadto członkowie zespołów spisowych powinni również przekazać spostrzeżenia dotyczące nieprawidłowości w gospodarowaniu mieniem czy też niedostatecznego jego zabezpieczenia.</w:t>
      </w:r>
    </w:p>
    <w:p w:rsidR="002929D5" w:rsidRDefault="002929D5"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1114EF" w:rsidRPr="001114EF" w:rsidRDefault="008E331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12</w:t>
      </w:r>
      <w:r w:rsidR="002929D5">
        <w:rPr>
          <w:rFonts w:ascii="Times New Roman" w:eastAsia="Times New Roman" w:hAnsi="Times New Roman"/>
          <w:sz w:val="24"/>
          <w:szCs w:val="24"/>
          <w:lang w:eastAsia="ar-SA"/>
        </w:rPr>
        <w:t xml:space="preserve">. </w:t>
      </w:r>
      <w:r w:rsidR="001114EF" w:rsidRPr="002929D5">
        <w:rPr>
          <w:rFonts w:ascii="Times New Roman" w:eastAsia="Times New Roman" w:hAnsi="Times New Roman"/>
          <w:b/>
          <w:sz w:val="24"/>
          <w:szCs w:val="24"/>
          <w:lang w:eastAsia="ar-SA"/>
        </w:rPr>
        <w:t xml:space="preserve">Rozliczenie </w:t>
      </w:r>
      <w:r w:rsidR="001114EF" w:rsidRPr="001114EF">
        <w:rPr>
          <w:rFonts w:ascii="Times New Roman" w:eastAsia="Times New Roman" w:hAnsi="Times New Roman"/>
          <w:sz w:val="24"/>
          <w:szCs w:val="24"/>
          <w:lang w:eastAsia="ar-SA"/>
        </w:rPr>
        <w:t>spisu z natury obejmuje:</w:t>
      </w:r>
    </w:p>
    <w:p w:rsidR="001114EF" w:rsidRPr="001114EF" w:rsidRDefault="001114EF"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1114EF">
        <w:rPr>
          <w:rFonts w:ascii="Times New Roman" w:eastAsia="Times New Roman" w:hAnsi="Times New Roman"/>
          <w:sz w:val="24"/>
          <w:szCs w:val="24"/>
          <w:lang w:eastAsia="ar-SA"/>
        </w:rPr>
        <w:t>– wycenę poszczególnych składników mienia objętego spisem z natury,</w:t>
      </w:r>
    </w:p>
    <w:p w:rsidR="001114EF" w:rsidRPr="001114EF" w:rsidRDefault="001114EF"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1114EF">
        <w:rPr>
          <w:rFonts w:ascii="Times New Roman" w:eastAsia="Times New Roman" w:hAnsi="Times New Roman"/>
          <w:sz w:val="24"/>
          <w:szCs w:val="24"/>
          <w:lang w:eastAsia="ar-SA"/>
        </w:rPr>
        <w:t>– porównanie wyników spisu z danymi ewidencji księgowej i ustalenie różnic inwentaryzacyjnych,</w:t>
      </w:r>
    </w:p>
    <w:p w:rsidR="001114EF" w:rsidRPr="001114EF" w:rsidRDefault="001114EF"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1114EF">
        <w:rPr>
          <w:rFonts w:ascii="Times New Roman" w:eastAsia="Times New Roman" w:hAnsi="Times New Roman"/>
          <w:sz w:val="24"/>
          <w:szCs w:val="24"/>
          <w:lang w:eastAsia="ar-SA"/>
        </w:rPr>
        <w:lastRenderedPageBreak/>
        <w:t>– wyjaśnienie przyczyn różnic i zaproponowanie sposobu ich rozliczenia,</w:t>
      </w:r>
    </w:p>
    <w:p w:rsidR="001114EF" w:rsidRPr="001114EF" w:rsidRDefault="001114EF"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1114EF">
        <w:rPr>
          <w:rFonts w:ascii="Times New Roman" w:eastAsia="Times New Roman" w:hAnsi="Times New Roman"/>
          <w:sz w:val="24"/>
          <w:szCs w:val="24"/>
          <w:lang w:eastAsia="ar-SA"/>
        </w:rPr>
        <w:t>– dokonanie księgowań doprowadzających stany księgowe inwentaryzowanych składników mienia do stanów rzeczywistych, wynikających ze spisu z natury.</w:t>
      </w:r>
    </w:p>
    <w:p w:rsidR="002F0EA8" w:rsidRDefault="002F0EA8" w:rsidP="001114EF">
      <w:pPr>
        <w:tabs>
          <w:tab w:val="left" w:pos="-720"/>
          <w:tab w:val="left" w:pos="-654"/>
        </w:tabs>
        <w:suppressAutoHyphens/>
        <w:autoSpaceDE w:val="0"/>
        <w:spacing w:after="0" w:line="360" w:lineRule="auto"/>
        <w:jc w:val="both"/>
        <w:rPr>
          <w:rFonts w:ascii="Times New Roman" w:eastAsia="Times New Roman" w:hAnsi="Times New Roman"/>
          <w:i/>
          <w:iCs/>
          <w:sz w:val="24"/>
          <w:szCs w:val="24"/>
          <w:lang w:eastAsia="ar-SA"/>
        </w:rPr>
      </w:pPr>
    </w:p>
    <w:p w:rsidR="001114EF" w:rsidRPr="001114EF" w:rsidRDefault="002F0EA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sidRPr="002F0EA8">
        <w:rPr>
          <w:rFonts w:ascii="Times New Roman" w:eastAsia="Times New Roman" w:hAnsi="Times New Roman"/>
          <w:iCs/>
          <w:sz w:val="24"/>
          <w:szCs w:val="24"/>
          <w:lang w:eastAsia="ar-SA"/>
        </w:rPr>
        <w:t>13.</w:t>
      </w:r>
      <w:r>
        <w:rPr>
          <w:rFonts w:ascii="Times New Roman" w:eastAsia="Times New Roman" w:hAnsi="Times New Roman"/>
          <w:i/>
          <w:iCs/>
          <w:sz w:val="24"/>
          <w:szCs w:val="24"/>
          <w:lang w:eastAsia="ar-SA"/>
        </w:rPr>
        <w:t xml:space="preserve"> </w:t>
      </w:r>
      <w:r w:rsidR="001114EF" w:rsidRPr="001114EF">
        <w:rPr>
          <w:rFonts w:ascii="Times New Roman" w:eastAsia="Times New Roman" w:hAnsi="Times New Roman"/>
          <w:i/>
          <w:iCs/>
          <w:sz w:val="24"/>
          <w:szCs w:val="24"/>
          <w:lang w:eastAsia="ar-SA"/>
        </w:rPr>
        <w:t>W przypadku obcych środków trwałych lub zapasów rozliczenie spisu z natury polega na porównaniu danych o ilości wynikających z arkuszy spisowych z danymi ewidencji pozabilansowej.</w:t>
      </w:r>
    </w:p>
    <w:p w:rsidR="002F0EA8" w:rsidRDefault="002F0EA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1114EF" w:rsidRPr="001114EF" w:rsidRDefault="002F0EA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14. </w:t>
      </w:r>
      <w:r w:rsidR="001114EF" w:rsidRPr="001114EF">
        <w:rPr>
          <w:rFonts w:ascii="Times New Roman" w:eastAsia="Times New Roman" w:hAnsi="Times New Roman"/>
          <w:sz w:val="24"/>
          <w:szCs w:val="24"/>
          <w:lang w:eastAsia="ar-SA"/>
        </w:rPr>
        <w:t xml:space="preserve">Przedmiotem wyceny jest każdy objęty spisem składnik mienia będący własnością jednostki. Wyceny dokonuje </w:t>
      </w:r>
      <w:r>
        <w:rPr>
          <w:rFonts w:ascii="Times New Roman" w:eastAsia="Times New Roman" w:hAnsi="Times New Roman"/>
          <w:sz w:val="24"/>
          <w:szCs w:val="24"/>
          <w:lang w:eastAsia="ar-SA"/>
        </w:rPr>
        <w:t>się</w:t>
      </w:r>
      <w:r w:rsidR="001114EF" w:rsidRPr="001114EF">
        <w:rPr>
          <w:rFonts w:ascii="Times New Roman" w:eastAsia="Times New Roman" w:hAnsi="Times New Roman"/>
          <w:sz w:val="24"/>
          <w:szCs w:val="24"/>
          <w:lang w:eastAsia="ar-SA"/>
        </w:rPr>
        <w:t xml:space="preserve"> na podstawie arkuszy spisowych przekazanych przez przewodniczącego komisji inwentaryzacyjnej. Przed wyceną powinien sprawdzić zgodność arkuszy z wymogami art. 20–22 uor dotyczącymi dowodów księgowych. Na podstawie wycenionych arkuszy spisowych lub zestawień zbiorczych księgowy porównuje wyniki spisu z natury z danymi ewidencji księgowej.</w:t>
      </w:r>
    </w:p>
    <w:p w:rsidR="002F0EA8" w:rsidRDefault="002F0EA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1114EF" w:rsidRPr="001114EF" w:rsidRDefault="002F0EA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15 </w:t>
      </w:r>
      <w:r w:rsidR="001114EF" w:rsidRPr="001114EF">
        <w:rPr>
          <w:rFonts w:ascii="Times New Roman" w:eastAsia="Times New Roman" w:hAnsi="Times New Roman"/>
          <w:sz w:val="24"/>
          <w:szCs w:val="24"/>
          <w:lang w:eastAsia="ar-SA"/>
        </w:rPr>
        <w:t>Ujawnione w wyniku porównania danych księgowych z wynikami spisu różnice inwentaryzacyjne, pogrupowane według rodzajów inwentaryzowanych składników mienia i osób za nie odpowiedzialnych, księgowy ujmuje w zestawieniach (protokołach) różnic ilościowych (niedobory, nadwyżki) i jakościowych (szkody), które przekazuje przewodniczącemu komisji inwentaryzacyjnej.</w:t>
      </w:r>
    </w:p>
    <w:p w:rsidR="002F0EA8" w:rsidRDefault="002F0EA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1114EF" w:rsidRPr="001114EF" w:rsidRDefault="002F0EA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16. </w:t>
      </w:r>
      <w:r w:rsidR="001114EF" w:rsidRPr="001114EF">
        <w:rPr>
          <w:rFonts w:ascii="Times New Roman" w:eastAsia="Times New Roman" w:hAnsi="Times New Roman"/>
          <w:sz w:val="24"/>
          <w:szCs w:val="24"/>
          <w:lang w:eastAsia="ar-SA"/>
        </w:rPr>
        <w:t>Zadaniem komisji inwentaryzacyjnej jest ustalenie, odrębnie dla każdej pozycji różnic inwentaryzacyjnych, przyczyn jej powstania i odpowiednio do niej zaproponowanie określonego sposobu rozliczenia. W celu ustalenia przyczyn powstania ujawnionych różnic komisja przeprowadza rozmowy z osobami odpowiedzialnymi za mienie (sporządza protokół lub uzyskuje pisemne wyjaśnienia), korzysta z danych za</w:t>
      </w:r>
      <w:r>
        <w:rPr>
          <w:rFonts w:ascii="Times New Roman" w:eastAsia="Times New Roman" w:hAnsi="Times New Roman"/>
          <w:sz w:val="24"/>
          <w:szCs w:val="24"/>
          <w:lang w:eastAsia="ar-SA"/>
        </w:rPr>
        <w:t>wartych w dowodach źródłowych i </w:t>
      </w:r>
      <w:r w:rsidR="001114EF" w:rsidRPr="001114EF">
        <w:rPr>
          <w:rFonts w:ascii="Times New Roman" w:eastAsia="Times New Roman" w:hAnsi="Times New Roman"/>
          <w:sz w:val="24"/>
          <w:szCs w:val="24"/>
          <w:lang w:eastAsia="ar-SA"/>
        </w:rPr>
        <w:t>ewidencji księgowej (lub zleca ich sprawdzenie) oraz decyduje o ponownym przeprowadzeniu spisu określonych składników bądź jego powtórzeniu na danym polu spisowym.</w:t>
      </w:r>
    </w:p>
    <w:p w:rsidR="002F0EA8" w:rsidRDefault="002F0EA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1114EF" w:rsidRPr="001114EF" w:rsidRDefault="002F0EA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17. </w:t>
      </w:r>
      <w:r w:rsidR="001114EF" w:rsidRPr="001114EF">
        <w:rPr>
          <w:rFonts w:ascii="Times New Roman" w:eastAsia="Times New Roman" w:hAnsi="Times New Roman"/>
          <w:sz w:val="24"/>
          <w:szCs w:val="24"/>
          <w:lang w:eastAsia="ar-SA"/>
        </w:rPr>
        <w:t xml:space="preserve">Po wyjaśnieniu przyczyn powstania różnic inwentaryzacyjnych komisja sporządza protokół, zawierający propozycje dotyczące rozliczenia różnic i przekazuje go kierownikowi jednostki. Na podstawie zatwierdzonego przez kierownika jednostki protokołu księgowy </w:t>
      </w:r>
      <w:r w:rsidR="001114EF" w:rsidRPr="001114EF">
        <w:rPr>
          <w:rFonts w:ascii="Times New Roman" w:eastAsia="Times New Roman" w:hAnsi="Times New Roman"/>
          <w:sz w:val="24"/>
          <w:szCs w:val="24"/>
          <w:lang w:eastAsia="ar-SA"/>
        </w:rPr>
        <w:lastRenderedPageBreak/>
        <w:t>rozlicza różnice w księgach rachunkowych, pod datą spisu, nie późniejszą niż ostatni dzień roku obrotowego, którego dotyczył spis z natury (art. 27 ust. 2 uor).</w:t>
      </w:r>
    </w:p>
    <w:p w:rsidR="002F0EA8" w:rsidRDefault="002F0EA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1114EF" w:rsidRPr="001114EF" w:rsidRDefault="002F0EA8" w:rsidP="001114E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18. </w:t>
      </w:r>
      <w:r w:rsidR="001114EF" w:rsidRPr="001114EF">
        <w:rPr>
          <w:rFonts w:ascii="Times New Roman" w:eastAsia="Times New Roman" w:hAnsi="Times New Roman"/>
          <w:sz w:val="24"/>
          <w:szCs w:val="24"/>
          <w:lang w:eastAsia="ar-SA"/>
        </w:rPr>
        <w:t>Dokumenty inwentaryzacyjne (zarządzenia, arkusze spisowe, zestawienia zbiorcze, protokoły) przechowuje się w jednostce (lub poza nią, w innej jednostce sektora finansów publicznych prowadzącej obsługę w zakresie rachunkowości), przez 5 lat od początku roku następującego po roku obrotowym, którego dotyczył spis z natury (rozdział 8 uor).</w:t>
      </w:r>
    </w:p>
    <w:p w:rsidR="001114EF" w:rsidRDefault="001114EF" w:rsidP="00623F2F">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p>
    <w:p w:rsidR="0034692A" w:rsidRPr="00ED4922" w:rsidRDefault="0034692A" w:rsidP="0034692A">
      <w:pPr>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19. W </w:t>
      </w:r>
      <w:r w:rsidRPr="00ED4922">
        <w:rPr>
          <w:rFonts w:ascii="Times New Roman" w:eastAsia="Times New Roman" w:hAnsi="Times New Roman"/>
          <w:sz w:val="24"/>
          <w:szCs w:val="24"/>
          <w:lang w:eastAsia="ar-SA"/>
        </w:rPr>
        <w:t xml:space="preserve">drodze </w:t>
      </w:r>
      <w:r w:rsidRPr="00C25CAE">
        <w:rPr>
          <w:rFonts w:ascii="Times New Roman" w:eastAsia="Times New Roman" w:hAnsi="Times New Roman"/>
          <w:b/>
          <w:sz w:val="24"/>
          <w:szCs w:val="24"/>
          <w:lang w:eastAsia="ar-SA"/>
        </w:rPr>
        <w:t>spisu z natury</w:t>
      </w:r>
      <w:r w:rsidRPr="00ED4922">
        <w:rPr>
          <w:rFonts w:ascii="Times New Roman" w:eastAsia="Times New Roman" w:hAnsi="Times New Roman"/>
          <w:sz w:val="24"/>
          <w:szCs w:val="24"/>
          <w:lang w:eastAsia="ar-SA"/>
        </w:rPr>
        <w:t xml:space="preserve"> (załącznik nr 5) należy przeprowadzić inwentaryzację:</w:t>
      </w:r>
    </w:p>
    <w:p w:rsidR="0034692A" w:rsidRPr="00ED4922" w:rsidRDefault="0034692A" w:rsidP="0034692A">
      <w:pPr>
        <w:suppressAutoHyphens/>
        <w:spacing w:after="0" w:line="360" w:lineRule="auto"/>
        <w:jc w:val="both"/>
        <w:rPr>
          <w:rFonts w:ascii="Times New Roman" w:eastAsia="Arial" w:hAnsi="Times New Roman"/>
          <w:sz w:val="24"/>
          <w:szCs w:val="24"/>
          <w:lang w:eastAsia="ar-SA"/>
        </w:rPr>
      </w:pPr>
      <w:r w:rsidRPr="00ED4922">
        <w:rPr>
          <w:rFonts w:ascii="Times New Roman" w:eastAsia="Arial" w:hAnsi="Times New Roman"/>
          <w:sz w:val="24"/>
          <w:szCs w:val="24"/>
          <w:lang w:eastAsia="ar-SA"/>
        </w:rPr>
        <w:t>– środków trwałych (z wyjątkiem gruntów i środków trwałych, do których dostęp jest znacznie utrudniony, w tym również maszyn i urządzeń objętych inwestycją) oraz pozostałych środków trwałych (wyposażenia) objętych ewidencją ilościowo-wartościową znajdujących się na terenie niestrzeżonym,</w:t>
      </w:r>
    </w:p>
    <w:p w:rsidR="0034692A" w:rsidRPr="005B2F1E" w:rsidRDefault="0034692A" w:rsidP="0034692A">
      <w:pPr>
        <w:suppressAutoHyphens/>
        <w:autoSpaceDE w:val="0"/>
        <w:spacing w:after="0" w:line="360" w:lineRule="auto"/>
        <w:jc w:val="both"/>
        <w:rPr>
          <w:rFonts w:ascii="Times New Roman" w:eastAsia="Times New Roman" w:hAnsi="Times New Roman"/>
          <w:sz w:val="24"/>
          <w:szCs w:val="24"/>
          <w:lang w:eastAsia="ar-SA"/>
        </w:rPr>
      </w:pPr>
      <w:r w:rsidRPr="00ED4922">
        <w:rPr>
          <w:rFonts w:ascii="Times New Roman" w:eastAsia="Times New Roman" w:hAnsi="Times New Roman"/>
          <w:sz w:val="24"/>
          <w:szCs w:val="24"/>
          <w:lang w:eastAsia="ar-SA"/>
        </w:rPr>
        <w:t>– raz w ciągu 4 lat (można rozpocząć w IV kwartale i zakończyć do 15 stycznia roku następnego) znajdujących się na terenie strzeżonym środków trwałych (z wyjątkiem gruntów</w:t>
      </w:r>
      <w:r w:rsidR="00C25CAE">
        <w:rPr>
          <w:rFonts w:ascii="Times New Roman" w:eastAsia="Times New Roman" w:hAnsi="Times New Roman"/>
          <w:sz w:val="24"/>
          <w:szCs w:val="24"/>
          <w:lang w:eastAsia="ar-SA"/>
        </w:rPr>
        <w:t xml:space="preserve"> i </w:t>
      </w:r>
      <w:r w:rsidRPr="005B2F1E">
        <w:rPr>
          <w:rFonts w:ascii="Times New Roman" w:eastAsia="Times New Roman" w:hAnsi="Times New Roman"/>
          <w:sz w:val="24"/>
          <w:szCs w:val="24"/>
          <w:lang w:eastAsia="ar-SA"/>
        </w:rPr>
        <w:t>tych, do których dostęp jest znacznie utrudniony, oraz maszyn i urządzeń objętych inwestycją rozpoczętą) oraz pozostałych środków trwałych objętych ew</w:t>
      </w:r>
      <w:r>
        <w:rPr>
          <w:rFonts w:ascii="Times New Roman" w:eastAsia="Times New Roman" w:hAnsi="Times New Roman"/>
          <w:sz w:val="24"/>
          <w:szCs w:val="24"/>
          <w:lang w:eastAsia="ar-SA"/>
        </w:rPr>
        <w:t>idencją ilościowo-wartościową i </w:t>
      </w:r>
      <w:r w:rsidRPr="005B2F1E">
        <w:rPr>
          <w:rFonts w:ascii="Times New Roman" w:eastAsia="Times New Roman" w:hAnsi="Times New Roman"/>
          <w:sz w:val="24"/>
          <w:szCs w:val="24"/>
          <w:lang w:eastAsia="ar-SA"/>
        </w:rPr>
        <w:t>ewidencją ilościową.</w:t>
      </w:r>
    </w:p>
    <w:p w:rsidR="00677819" w:rsidRPr="00ED4922" w:rsidRDefault="0034692A" w:rsidP="0034692A">
      <w:pPr>
        <w:tabs>
          <w:tab w:val="left" w:pos="-720"/>
          <w:tab w:val="left" w:pos="-654"/>
        </w:tabs>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n</w:t>
      </w:r>
      <w:r w:rsidR="00677819" w:rsidRPr="00ED4922">
        <w:rPr>
          <w:rFonts w:ascii="Times New Roman" w:eastAsia="Times New Roman" w:hAnsi="Times New Roman"/>
          <w:bCs/>
          <w:sz w:val="24"/>
          <w:szCs w:val="24"/>
          <w:lang w:eastAsia="ar-SA"/>
        </w:rPr>
        <w:t>a ostatni dzie</w:t>
      </w:r>
      <w:r w:rsidR="00677819" w:rsidRPr="00ED4922">
        <w:rPr>
          <w:rFonts w:ascii="Times New Roman" w:eastAsia="TimesNewRoman+2+1" w:hAnsi="Times New Roman"/>
          <w:bCs/>
          <w:sz w:val="24"/>
          <w:szCs w:val="24"/>
          <w:lang w:eastAsia="ar-SA"/>
        </w:rPr>
        <w:t xml:space="preserve">ń </w:t>
      </w:r>
      <w:r w:rsidR="00677819" w:rsidRPr="00ED4922">
        <w:rPr>
          <w:rFonts w:ascii="Times New Roman" w:eastAsia="Times New Roman" w:hAnsi="Times New Roman"/>
          <w:bCs/>
          <w:sz w:val="24"/>
          <w:szCs w:val="24"/>
          <w:lang w:eastAsia="ar-SA"/>
        </w:rPr>
        <w:t>ka</w:t>
      </w:r>
      <w:r w:rsidR="00677819" w:rsidRPr="00ED4922">
        <w:rPr>
          <w:rFonts w:ascii="Times New Roman" w:eastAsia="TimesNewRoman+2+1" w:hAnsi="Times New Roman"/>
          <w:bCs/>
          <w:sz w:val="24"/>
          <w:szCs w:val="24"/>
          <w:lang w:eastAsia="ar-SA"/>
        </w:rPr>
        <w:t>ż</w:t>
      </w:r>
      <w:r w:rsidR="00677819" w:rsidRPr="00ED4922">
        <w:rPr>
          <w:rFonts w:ascii="Times New Roman" w:eastAsia="Times New Roman" w:hAnsi="Times New Roman"/>
          <w:bCs/>
          <w:sz w:val="24"/>
          <w:szCs w:val="24"/>
          <w:lang w:eastAsia="ar-SA"/>
        </w:rPr>
        <w:t xml:space="preserve">dego roku obrotowego metodą spisu z natury </w:t>
      </w:r>
      <w:r w:rsidR="00677819" w:rsidRPr="00ED4922">
        <w:rPr>
          <w:rFonts w:ascii="Times New Roman" w:eastAsia="Times New Roman" w:hAnsi="Times New Roman"/>
          <w:sz w:val="24"/>
          <w:szCs w:val="24"/>
          <w:lang w:eastAsia="ar-SA"/>
        </w:rPr>
        <w:t>nale</w:t>
      </w:r>
      <w:r w:rsidR="00677819" w:rsidRPr="00ED4922">
        <w:rPr>
          <w:rFonts w:ascii="Times New Roman" w:eastAsia="TimesNewRoman+2+1" w:hAnsi="Times New Roman"/>
          <w:sz w:val="24"/>
          <w:szCs w:val="24"/>
          <w:lang w:eastAsia="ar-SA"/>
        </w:rPr>
        <w:t>ż</w:t>
      </w:r>
      <w:r w:rsidR="00677819" w:rsidRPr="00ED4922">
        <w:rPr>
          <w:rFonts w:ascii="Times New Roman" w:eastAsia="Times New Roman" w:hAnsi="Times New Roman"/>
          <w:sz w:val="24"/>
          <w:szCs w:val="24"/>
          <w:lang w:eastAsia="ar-SA"/>
        </w:rPr>
        <w:t>y przeprowadzi</w:t>
      </w:r>
      <w:r w:rsidR="00677819" w:rsidRPr="00ED4922">
        <w:rPr>
          <w:rFonts w:ascii="Times New Roman" w:eastAsia="TimesNewRoman+2+1" w:hAnsi="Times New Roman"/>
          <w:sz w:val="24"/>
          <w:szCs w:val="24"/>
          <w:lang w:eastAsia="ar-SA"/>
        </w:rPr>
        <w:t xml:space="preserve">ć </w:t>
      </w:r>
      <w:r w:rsidR="00677819" w:rsidRPr="00ED4922">
        <w:rPr>
          <w:rFonts w:ascii="Times New Roman" w:eastAsia="Times New Roman" w:hAnsi="Times New Roman"/>
          <w:sz w:val="24"/>
          <w:szCs w:val="24"/>
          <w:lang w:eastAsia="ar-SA"/>
        </w:rPr>
        <w:t>inwentaryzacj</w:t>
      </w:r>
      <w:r w:rsidR="00677819" w:rsidRPr="00ED4922">
        <w:rPr>
          <w:rFonts w:ascii="Times New Roman" w:eastAsia="TimesNewRoman+2+1" w:hAnsi="Times New Roman"/>
          <w:sz w:val="24"/>
          <w:szCs w:val="24"/>
          <w:lang w:eastAsia="ar-SA"/>
        </w:rPr>
        <w:t>ę ś</w:t>
      </w:r>
      <w:r w:rsidR="00677819" w:rsidRPr="00ED4922">
        <w:rPr>
          <w:rFonts w:ascii="Times New Roman" w:eastAsia="Times New Roman" w:hAnsi="Times New Roman"/>
          <w:sz w:val="24"/>
          <w:szCs w:val="24"/>
          <w:lang w:eastAsia="ar-SA"/>
        </w:rPr>
        <w:t>rodków pieni</w:t>
      </w:r>
      <w:r w:rsidR="00677819" w:rsidRPr="00ED4922">
        <w:rPr>
          <w:rFonts w:ascii="Times New Roman" w:eastAsia="TimesNewRoman+2+1" w:hAnsi="Times New Roman"/>
          <w:sz w:val="24"/>
          <w:szCs w:val="24"/>
          <w:lang w:eastAsia="ar-SA"/>
        </w:rPr>
        <w:t>ęż</w:t>
      </w:r>
      <w:r w:rsidR="00677819" w:rsidRPr="00ED4922">
        <w:rPr>
          <w:rFonts w:ascii="Times New Roman" w:eastAsia="Times New Roman" w:hAnsi="Times New Roman"/>
          <w:sz w:val="24"/>
          <w:szCs w:val="24"/>
          <w:lang w:eastAsia="ar-SA"/>
        </w:rPr>
        <w:t>nych w kasie</w:t>
      </w:r>
      <w:r w:rsidR="00C25CAE">
        <w:rPr>
          <w:rFonts w:ascii="Times New Roman" w:eastAsia="Times New Roman" w:hAnsi="Times New Roman"/>
          <w:sz w:val="24"/>
          <w:szCs w:val="24"/>
          <w:lang w:eastAsia="ar-SA"/>
        </w:rPr>
        <w:t xml:space="preserve"> i druków ścisłego zarachowania. </w:t>
      </w:r>
    </w:p>
    <w:p w:rsidR="0034692A" w:rsidRDefault="0034692A" w:rsidP="00677819">
      <w:pPr>
        <w:suppressAutoHyphens/>
        <w:autoSpaceDE w:val="0"/>
        <w:spacing w:after="0" w:line="360" w:lineRule="auto"/>
        <w:jc w:val="both"/>
        <w:rPr>
          <w:rFonts w:ascii="Times New Roman" w:eastAsia="Times New Roman" w:hAnsi="Times New Roman"/>
          <w:sz w:val="24"/>
          <w:szCs w:val="24"/>
          <w:lang w:eastAsia="ar-SA"/>
        </w:rPr>
      </w:pPr>
    </w:p>
    <w:p w:rsidR="00677819" w:rsidRPr="00ED4922" w:rsidRDefault="00C25CAE" w:rsidP="00677819">
      <w:pPr>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20. W</w:t>
      </w:r>
      <w:r w:rsidRPr="00C25CAE">
        <w:rPr>
          <w:rFonts w:ascii="Times New Roman" w:eastAsia="Times New Roman" w:hAnsi="Times New Roman"/>
          <w:sz w:val="24"/>
          <w:szCs w:val="24"/>
          <w:lang w:eastAsia="ar-SA"/>
        </w:rPr>
        <w:t xml:space="preserve"> drodze uzyskania </w:t>
      </w:r>
      <w:r w:rsidRPr="00C25CAE">
        <w:rPr>
          <w:rFonts w:ascii="Times New Roman" w:eastAsia="Times New Roman" w:hAnsi="Times New Roman"/>
          <w:b/>
          <w:sz w:val="24"/>
          <w:szCs w:val="24"/>
          <w:lang w:eastAsia="ar-SA"/>
        </w:rPr>
        <w:t>potwierdzenia salda</w:t>
      </w:r>
      <w:r w:rsidRPr="00C25CAE">
        <w:rPr>
          <w:rFonts w:ascii="Times New Roman" w:eastAsia="Times New Roman" w:hAnsi="Times New Roman"/>
          <w:sz w:val="24"/>
          <w:szCs w:val="24"/>
          <w:lang w:eastAsia="ar-SA"/>
        </w:rPr>
        <w:t xml:space="preserve"> (załącznik nr 9) należy przeprowadzić</w:t>
      </w:r>
      <w:r>
        <w:rPr>
          <w:rFonts w:ascii="Times New Roman" w:eastAsia="Times New Roman" w:hAnsi="Times New Roman"/>
          <w:sz w:val="24"/>
          <w:szCs w:val="24"/>
          <w:lang w:eastAsia="ar-SA"/>
        </w:rPr>
        <w:t xml:space="preserve"> inwentaryzację n</w:t>
      </w:r>
      <w:r w:rsidR="00677819" w:rsidRPr="00ED4922">
        <w:rPr>
          <w:rFonts w:ascii="Times New Roman" w:eastAsia="Times New Roman" w:hAnsi="Times New Roman"/>
          <w:sz w:val="24"/>
          <w:szCs w:val="24"/>
          <w:lang w:eastAsia="ar-SA"/>
        </w:rPr>
        <w:t>a ostatni dzień każdego roku obrotowego, z tym że i</w:t>
      </w:r>
      <w:r>
        <w:rPr>
          <w:rFonts w:ascii="Times New Roman" w:eastAsia="Times New Roman" w:hAnsi="Times New Roman"/>
          <w:sz w:val="24"/>
          <w:szCs w:val="24"/>
          <w:lang w:eastAsia="ar-SA"/>
        </w:rPr>
        <w:t>nwentaryzację można rozpocząć w </w:t>
      </w:r>
      <w:r w:rsidR="00677819" w:rsidRPr="00ED4922">
        <w:rPr>
          <w:rFonts w:ascii="Times New Roman" w:eastAsia="Times New Roman" w:hAnsi="Times New Roman"/>
          <w:sz w:val="24"/>
          <w:szCs w:val="24"/>
          <w:lang w:eastAsia="ar-SA"/>
        </w:rPr>
        <w:t>IV kwartale roku obrotowego i zakończyć</w:t>
      </w:r>
      <w:r>
        <w:rPr>
          <w:rFonts w:ascii="Times New Roman" w:eastAsia="Times New Roman" w:hAnsi="Times New Roman"/>
          <w:sz w:val="24"/>
          <w:szCs w:val="24"/>
          <w:lang w:eastAsia="ar-SA"/>
        </w:rPr>
        <w:t xml:space="preserve"> do 15 stycznia roku następnego:</w:t>
      </w:r>
    </w:p>
    <w:p w:rsidR="00677819" w:rsidRPr="005B2F1E" w:rsidRDefault="00677819" w:rsidP="00677819">
      <w:pPr>
        <w:suppressAutoHyphens/>
        <w:autoSpaceDE w:val="0"/>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xml:space="preserve">– środków pieniężnych na rachunkach bankowych, </w:t>
      </w:r>
    </w:p>
    <w:p w:rsidR="00677819" w:rsidRPr="005B2F1E" w:rsidRDefault="00677819" w:rsidP="00677819">
      <w:pPr>
        <w:suppressAutoHyphens/>
        <w:autoSpaceDE w:val="0"/>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należności (z wyjątkiem z tytułów publicznoprawnych, spornych, należności i zobowiązań wobec osób nieprowadzących ksiąg rachunkowych oraz innych aktywów i pasywów, o ile przeprowadzenie ich spisu z natury lub uzgodnienie z przyczyn uzasadnionych było niemożliwe),</w:t>
      </w:r>
    </w:p>
    <w:p w:rsidR="00677819" w:rsidRPr="005B2F1E" w:rsidRDefault="00677819" w:rsidP="00677819">
      <w:pPr>
        <w:suppressAutoHyphens/>
        <w:autoSpaceDE w:val="0"/>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własnych składników majątkowych powierzonych kontrahentom,</w:t>
      </w:r>
    </w:p>
    <w:p w:rsidR="00677819" w:rsidRPr="00ED4922" w:rsidRDefault="00C25CAE" w:rsidP="00677819">
      <w:pPr>
        <w:suppressAutoHyphens/>
        <w:autoSpaceDE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21. W</w:t>
      </w:r>
      <w:r w:rsidR="00677819" w:rsidRPr="00ED4922">
        <w:rPr>
          <w:rFonts w:ascii="Times New Roman" w:eastAsia="Times New Roman" w:hAnsi="Times New Roman"/>
          <w:sz w:val="24"/>
          <w:szCs w:val="24"/>
          <w:lang w:eastAsia="ar-SA"/>
        </w:rPr>
        <w:t xml:space="preserve"> drodze </w:t>
      </w:r>
      <w:r w:rsidR="00677819" w:rsidRPr="00C25CAE">
        <w:rPr>
          <w:rFonts w:ascii="Times New Roman" w:eastAsia="Times New Roman" w:hAnsi="Times New Roman"/>
          <w:b/>
          <w:sz w:val="24"/>
          <w:szCs w:val="24"/>
          <w:lang w:eastAsia="ar-SA"/>
        </w:rPr>
        <w:t>weryfikacji</w:t>
      </w:r>
      <w:r w:rsidR="00677819" w:rsidRPr="00ED4922">
        <w:rPr>
          <w:rFonts w:ascii="Times New Roman" w:eastAsia="Times New Roman" w:hAnsi="Times New Roman"/>
          <w:sz w:val="24"/>
          <w:szCs w:val="24"/>
          <w:lang w:eastAsia="ar-SA"/>
        </w:rPr>
        <w:t xml:space="preserve"> (załącznik nr 8) należy przeprowadzić inwentaryzację:</w:t>
      </w:r>
    </w:p>
    <w:p w:rsidR="00677819" w:rsidRPr="005B2F1E" w:rsidRDefault="00677819" w:rsidP="00677819">
      <w:pPr>
        <w:suppressAutoHyphens/>
        <w:autoSpaceDE w:val="0"/>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gruntów,</w:t>
      </w:r>
    </w:p>
    <w:p w:rsidR="00677819" w:rsidRPr="005B2F1E" w:rsidRDefault="00677819" w:rsidP="00677819">
      <w:pPr>
        <w:suppressAutoHyphens/>
        <w:autoSpaceDE w:val="0"/>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środków trwałych, do których dostęp jest znacznie utrudniony,</w:t>
      </w:r>
    </w:p>
    <w:p w:rsidR="00677819" w:rsidRPr="005B2F1E" w:rsidRDefault="00677819" w:rsidP="00677819">
      <w:pPr>
        <w:suppressAutoHyphens/>
        <w:autoSpaceDE w:val="0"/>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należności spornych i wątpliwych,</w:t>
      </w:r>
    </w:p>
    <w:p w:rsidR="00677819" w:rsidRPr="005B2F1E" w:rsidRDefault="00677819" w:rsidP="00677819">
      <w:pPr>
        <w:suppressAutoHyphens/>
        <w:autoSpaceDE w:val="0"/>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lastRenderedPageBreak/>
        <w:t>– należności i zobowiązań wobec osób nieprowadzących ksiąg rachunkowych,</w:t>
      </w:r>
    </w:p>
    <w:p w:rsidR="00677819" w:rsidRPr="005B2F1E" w:rsidRDefault="00677819" w:rsidP="00677819">
      <w:pPr>
        <w:suppressAutoHyphens/>
        <w:autoSpaceDE w:val="0"/>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należności i zobowiązań z tytułów publicznoprawnych,</w:t>
      </w:r>
    </w:p>
    <w:p w:rsidR="00677819" w:rsidRPr="005B2F1E" w:rsidRDefault="00677819" w:rsidP="00677819">
      <w:pPr>
        <w:suppressAutoHyphens/>
        <w:autoSpaceDE w:val="0"/>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wartości niematerialnych i prawnych,</w:t>
      </w:r>
    </w:p>
    <w:p w:rsidR="00677819" w:rsidRPr="005B2F1E" w:rsidRDefault="00677819" w:rsidP="00677819">
      <w:pPr>
        <w:suppressAutoHyphens/>
        <w:autoSpaceDE w:val="0"/>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środków trwałych w budowie (inwestycji rozpoczętych) oraz innych aktywów i pasywów, których ustalenie drogą spisu z natury lub poprzez potwierdzenie sald jest niemożliwe,</w:t>
      </w:r>
    </w:p>
    <w:p w:rsidR="00677819" w:rsidRPr="005B2F1E" w:rsidRDefault="00677819" w:rsidP="00677819">
      <w:pPr>
        <w:tabs>
          <w:tab w:val="left" w:pos="1440"/>
        </w:tabs>
        <w:suppressAutoHyphens/>
        <w:spacing w:after="0" w:line="360" w:lineRule="auto"/>
        <w:jc w:val="center"/>
        <w:rPr>
          <w:rFonts w:ascii="Times New Roman" w:eastAsia="Times New Roman" w:hAnsi="Times New Roman"/>
          <w:b/>
          <w:sz w:val="24"/>
          <w:szCs w:val="24"/>
          <w:lang w:eastAsia="ar-SA"/>
        </w:rPr>
      </w:pPr>
    </w:p>
    <w:p w:rsidR="00677819" w:rsidRPr="005B2F1E" w:rsidRDefault="000676FB" w:rsidP="00677819">
      <w:pPr>
        <w:tabs>
          <w:tab w:val="left" w:pos="1440"/>
        </w:tabs>
        <w:suppressAutoHyphens/>
        <w:spacing w:after="0" w:line="360" w:lineRule="auto"/>
        <w:jc w:val="center"/>
        <w:rPr>
          <w:rFonts w:ascii="Times New Roman" w:eastAsia="Times New Roman" w:hAnsi="Times New Roman"/>
          <w:b/>
          <w:sz w:val="24"/>
          <w:szCs w:val="24"/>
          <w:lang w:eastAsia="ar-SA"/>
        </w:rPr>
      </w:pPr>
      <w:r w:rsidRPr="005B2F1E">
        <w:rPr>
          <w:rFonts w:ascii="Times New Roman" w:eastAsia="Times New Roman" w:hAnsi="Times New Roman"/>
          <w:b/>
          <w:sz w:val="24"/>
          <w:szCs w:val="24"/>
          <w:lang w:eastAsia="ar-SA"/>
        </w:rPr>
        <w:t>§ 16</w:t>
      </w:r>
    </w:p>
    <w:p w:rsidR="00677819" w:rsidRPr="005B2F1E" w:rsidRDefault="00677819" w:rsidP="00677819">
      <w:pPr>
        <w:tabs>
          <w:tab w:val="left" w:pos="1440"/>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Stan majątku ustalony</w:t>
      </w:r>
      <w:r w:rsidR="00ED4351">
        <w:rPr>
          <w:rFonts w:ascii="Times New Roman" w:eastAsia="Times New Roman" w:hAnsi="Times New Roman"/>
          <w:sz w:val="24"/>
          <w:szCs w:val="24"/>
          <w:lang w:eastAsia="ar-SA"/>
        </w:rPr>
        <w:t xml:space="preserve"> według</w:t>
      </w:r>
      <w:r w:rsidRPr="005B2F1E">
        <w:rPr>
          <w:rFonts w:ascii="Times New Roman" w:eastAsia="Times New Roman" w:hAnsi="Times New Roman"/>
          <w:sz w:val="24"/>
          <w:szCs w:val="24"/>
          <w:lang w:eastAsia="ar-SA"/>
        </w:rPr>
        <w:t xml:space="preserve"> </w:t>
      </w:r>
      <w:r w:rsidR="00ED4351">
        <w:rPr>
          <w:rFonts w:ascii="Times New Roman" w:eastAsia="Times New Roman" w:hAnsi="Times New Roman"/>
          <w:sz w:val="24"/>
          <w:szCs w:val="24"/>
          <w:lang w:eastAsia="ar-SA"/>
        </w:rPr>
        <w:t>zapisów</w:t>
      </w:r>
      <w:r w:rsidRPr="005B2F1E">
        <w:rPr>
          <w:rFonts w:ascii="Times New Roman" w:eastAsia="Times New Roman" w:hAnsi="Times New Roman"/>
          <w:sz w:val="24"/>
          <w:szCs w:val="24"/>
          <w:lang w:eastAsia="ar-SA"/>
        </w:rPr>
        <w:t xml:space="preserve"> niniejszego rozdziału podlega porównaniu ze stanem wynikającym z ewidencji księgowej z dnia, na jaki przypadła data spisu, jednak nie późniejszego niż ostatni dzień roku obrotowego. W przypadku inwentaryzowania składników po dniu bilansowym stan składników ustalony w drodze spisu </w:t>
      </w:r>
      <w:r w:rsidRPr="00ED4351">
        <w:rPr>
          <w:rFonts w:ascii="Times New Roman" w:eastAsia="Times New Roman" w:hAnsi="Times New Roman"/>
          <w:sz w:val="24"/>
          <w:szCs w:val="24"/>
          <w:lang w:eastAsia="ar-SA"/>
        </w:rPr>
        <w:t>koryguje się</w:t>
      </w:r>
      <w:r w:rsidRPr="005B2F1E">
        <w:rPr>
          <w:rFonts w:ascii="Times New Roman" w:eastAsia="Times New Roman" w:hAnsi="Times New Roman"/>
          <w:sz w:val="24"/>
          <w:szCs w:val="24"/>
          <w:lang w:eastAsia="ar-SA"/>
        </w:rPr>
        <w:t xml:space="preserve"> odpowiednio o obroty zaksięgowane po tym dniu.</w:t>
      </w:r>
    </w:p>
    <w:p w:rsidR="00677819" w:rsidRPr="005B2F1E" w:rsidRDefault="00677819" w:rsidP="00677819">
      <w:pPr>
        <w:suppressAutoHyphens/>
        <w:spacing w:after="0" w:line="360" w:lineRule="auto"/>
        <w:jc w:val="center"/>
        <w:rPr>
          <w:rFonts w:ascii="Times New Roman" w:eastAsia="Arial" w:hAnsi="Times New Roman"/>
          <w:sz w:val="24"/>
          <w:szCs w:val="24"/>
          <w:lang w:eastAsia="ar-SA"/>
        </w:rPr>
      </w:pPr>
    </w:p>
    <w:p w:rsidR="00677819" w:rsidRPr="005B2F1E" w:rsidRDefault="000676FB"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17</w:t>
      </w:r>
    </w:p>
    <w:p w:rsidR="00B17ADF" w:rsidRPr="005B2F1E" w:rsidRDefault="007C55EE" w:rsidP="007C55EE">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xml:space="preserve">1. </w:t>
      </w:r>
      <w:r w:rsidR="00B17ADF" w:rsidRPr="005B2F1E">
        <w:rPr>
          <w:rFonts w:ascii="Times New Roman" w:eastAsia="Times New Roman" w:hAnsi="Times New Roman"/>
          <w:sz w:val="24"/>
          <w:szCs w:val="24"/>
          <w:lang w:eastAsia="ar-SA"/>
        </w:rPr>
        <w:t>Teren strzeżony można określić jako miejsce składowania aktywów, które jest zabezpieczone przed dostępem osób nieuprawnionych, np. posiadające ogrodzenie uniemożliwiające przedostanie się osób nieupoważnionych oraz dozorowane stale lub ochraniane przez wynajętą w tym celu firmę. Mogą to być również odrębnie stojące obiekty (budynki) posiadające zamknięcie uniemożliwiające przedostanie się do wewnątrz bez pozostawienia śladów włamania.</w:t>
      </w:r>
    </w:p>
    <w:p w:rsidR="00B17ADF" w:rsidRPr="005B2F1E" w:rsidRDefault="00B17ADF" w:rsidP="00677819">
      <w:pPr>
        <w:suppressAutoHyphens/>
        <w:spacing w:after="0" w:line="360" w:lineRule="auto"/>
        <w:jc w:val="center"/>
        <w:rPr>
          <w:rFonts w:ascii="Times New Roman" w:eastAsia="Arial" w:hAnsi="Times New Roman"/>
          <w:b/>
          <w:sz w:val="24"/>
          <w:szCs w:val="24"/>
          <w:lang w:eastAsia="ar-SA"/>
        </w:rPr>
      </w:pPr>
    </w:p>
    <w:p w:rsidR="00643138" w:rsidRPr="005B2F1E" w:rsidRDefault="007C55EE" w:rsidP="007C55EE">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xml:space="preserve">2. </w:t>
      </w:r>
      <w:r w:rsidR="00677819" w:rsidRPr="005B2F1E">
        <w:rPr>
          <w:rFonts w:ascii="Times New Roman" w:eastAsia="Times New Roman" w:hAnsi="Times New Roman"/>
          <w:sz w:val="24"/>
          <w:szCs w:val="24"/>
          <w:lang w:eastAsia="ar-SA"/>
        </w:rPr>
        <w:t>Terenem strzeżonym dla celów inwentaryzacji</w:t>
      </w:r>
      <w:r w:rsidR="00B17ADF" w:rsidRPr="005B2F1E">
        <w:rPr>
          <w:rFonts w:ascii="Times New Roman" w:eastAsia="Times New Roman" w:hAnsi="Times New Roman"/>
          <w:sz w:val="24"/>
          <w:szCs w:val="24"/>
          <w:lang w:eastAsia="ar-SA"/>
        </w:rPr>
        <w:t xml:space="preserve"> w Urzędzie </w:t>
      </w:r>
      <w:r w:rsidR="00DE4CB6" w:rsidRPr="00DE4CB6">
        <w:rPr>
          <w:rFonts w:ascii="Times New Roman" w:eastAsia="Times New Roman" w:hAnsi="Times New Roman"/>
          <w:sz w:val="24"/>
          <w:szCs w:val="24"/>
          <w:lang w:eastAsia="ar-SA"/>
        </w:rPr>
        <w:t xml:space="preserve">Gminy  Roźwienica </w:t>
      </w:r>
      <w:r w:rsidR="00B17ADF" w:rsidRPr="005B2F1E">
        <w:rPr>
          <w:rFonts w:ascii="Times New Roman" w:eastAsia="Times New Roman" w:hAnsi="Times New Roman"/>
          <w:sz w:val="24"/>
          <w:szCs w:val="24"/>
          <w:lang w:eastAsia="ar-SA"/>
        </w:rPr>
        <w:t>są</w:t>
      </w:r>
      <w:r w:rsidR="00643138" w:rsidRPr="005B2F1E">
        <w:rPr>
          <w:rFonts w:ascii="Times New Roman" w:hAnsi="Times New Roman"/>
          <w:color w:val="222222"/>
          <w:sz w:val="20"/>
          <w:szCs w:val="20"/>
          <w:shd w:val="clear" w:color="auto" w:fill="FFFFFF"/>
        </w:rPr>
        <w:t xml:space="preserve"> </w:t>
      </w:r>
      <w:r w:rsidR="00643138" w:rsidRPr="005B2F1E">
        <w:rPr>
          <w:rFonts w:ascii="Times New Roman" w:eastAsia="Times New Roman" w:hAnsi="Times New Roman"/>
          <w:sz w:val="24"/>
          <w:szCs w:val="24"/>
          <w:lang w:eastAsia="ar-SA"/>
        </w:rPr>
        <w:t>miejsca przechowywania składników majątkowych  (place, budynki, pomieszczenia magazynowe itp.), które są zabezpieczone przed nieupoważnionym dostępem – na przykład poprzez:</w:t>
      </w:r>
    </w:p>
    <w:p w:rsidR="00643138" w:rsidRPr="005B2F1E" w:rsidRDefault="00643138" w:rsidP="007D3B51">
      <w:pPr>
        <w:numPr>
          <w:ilvl w:val="0"/>
          <w:numId w:val="11"/>
        </w:numPr>
        <w:suppressAutoHyphens/>
        <w:spacing w:after="0" w:line="360" w:lineRule="auto"/>
        <w:ind w:left="357" w:hanging="357"/>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odpowiednie ogrodzenie,</w:t>
      </w:r>
    </w:p>
    <w:p w:rsidR="00643138" w:rsidRPr="005B2F1E" w:rsidRDefault="00643138" w:rsidP="007D3B51">
      <w:pPr>
        <w:numPr>
          <w:ilvl w:val="0"/>
          <w:numId w:val="11"/>
        </w:numPr>
        <w:suppressAutoHyphens/>
        <w:spacing w:after="0" w:line="360" w:lineRule="auto"/>
        <w:ind w:left="357" w:hanging="357"/>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zamknięcie uniemożliwiające dostęp z zewnątrz,</w:t>
      </w:r>
    </w:p>
    <w:p w:rsidR="00643138" w:rsidRPr="005B2F1E" w:rsidRDefault="00643138" w:rsidP="007D3B51">
      <w:pPr>
        <w:numPr>
          <w:ilvl w:val="0"/>
          <w:numId w:val="11"/>
        </w:numPr>
        <w:suppressAutoHyphens/>
        <w:spacing w:after="0" w:line="360" w:lineRule="auto"/>
        <w:ind w:left="357" w:hanging="357"/>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instalację systemu alarmowego lub monitoringu,</w:t>
      </w:r>
    </w:p>
    <w:p w:rsidR="00643138" w:rsidRPr="005B2F1E" w:rsidRDefault="00643138" w:rsidP="007D3B51">
      <w:pPr>
        <w:numPr>
          <w:ilvl w:val="0"/>
          <w:numId w:val="11"/>
        </w:numPr>
        <w:suppressAutoHyphens/>
        <w:spacing w:after="0" w:line="360" w:lineRule="auto"/>
        <w:ind w:left="357" w:hanging="357"/>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stały dozór zapewniany przez pracowników jednostki lub wyspecjalizowaną firmę zajmującą się ochroną mienia.</w:t>
      </w:r>
    </w:p>
    <w:p w:rsidR="00677819" w:rsidRPr="005B2F1E" w:rsidRDefault="000676FB"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18</w:t>
      </w:r>
    </w:p>
    <w:p w:rsidR="00677819" w:rsidRPr="005B2F1E" w:rsidRDefault="00677819" w:rsidP="00677819">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Inwentaryzację przeprowadza się okresowo (np. inwentaryzacja roczna) oraz doraźnie, np. w przypadku zmiany osoby odpowiedzialnej materialnie za po</w:t>
      </w:r>
      <w:r w:rsidR="00DE4CB6">
        <w:rPr>
          <w:rFonts w:ascii="Times New Roman" w:eastAsia="Times New Roman" w:hAnsi="Times New Roman"/>
          <w:sz w:val="24"/>
          <w:szCs w:val="24"/>
          <w:lang w:eastAsia="ar-SA"/>
        </w:rPr>
        <w:t>wierzone składniki majątkowe, a </w:t>
      </w:r>
      <w:r w:rsidRPr="005B2F1E">
        <w:rPr>
          <w:rFonts w:ascii="Times New Roman" w:eastAsia="Times New Roman" w:hAnsi="Times New Roman"/>
          <w:sz w:val="24"/>
          <w:szCs w:val="24"/>
          <w:lang w:eastAsia="ar-SA"/>
        </w:rPr>
        <w:t xml:space="preserve">także w wypadkach losowych (kradzież, pożar itp.). </w:t>
      </w:r>
    </w:p>
    <w:p w:rsidR="00677819" w:rsidRPr="005B2F1E" w:rsidRDefault="00677819" w:rsidP="00677819">
      <w:pPr>
        <w:suppressAutoHyphens/>
        <w:spacing w:after="0" w:line="360" w:lineRule="auto"/>
        <w:jc w:val="both"/>
        <w:rPr>
          <w:rFonts w:ascii="Times New Roman" w:eastAsia="Times New Roman" w:hAnsi="Times New Roman"/>
          <w:sz w:val="24"/>
          <w:szCs w:val="24"/>
          <w:lang w:eastAsia="ar-SA"/>
        </w:rPr>
      </w:pPr>
    </w:p>
    <w:p w:rsidR="00677819" w:rsidRPr="005B2F1E" w:rsidRDefault="000676FB" w:rsidP="00677819">
      <w:pPr>
        <w:suppressAutoHyphens/>
        <w:spacing w:after="0" w:line="360" w:lineRule="auto"/>
        <w:jc w:val="center"/>
        <w:rPr>
          <w:rFonts w:ascii="Times New Roman" w:eastAsia="Times New Roman" w:hAnsi="Times New Roman"/>
          <w:b/>
          <w:sz w:val="24"/>
          <w:szCs w:val="24"/>
          <w:lang w:eastAsia="ar-SA"/>
        </w:rPr>
      </w:pPr>
      <w:r w:rsidRPr="005B2F1E">
        <w:rPr>
          <w:rFonts w:ascii="Times New Roman" w:eastAsia="Times New Roman" w:hAnsi="Times New Roman"/>
          <w:b/>
          <w:sz w:val="24"/>
          <w:szCs w:val="24"/>
          <w:lang w:eastAsia="ar-SA"/>
        </w:rPr>
        <w:lastRenderedPageBreak/>
        <w:t>§ 19</w:t>
      </w:r>
    </w:p>
    <w:p w:rsidR="00677819" w:rsidRPr="00ED4351" w:rsidRDefault="00677819" w:rsidP="007C55EE">
      <w:pPr>
        <w:spacing w:line="360" w:lineRule="auto"/>
        <w:rPr>
          <w:rFonts w:ascii="Times New Roman" w:hAnsi="Times New Roman"/>
          <w:sz w:val="24"/>
          <w:szCs w:val="24"/>
          <w:lang w:eastAsia="ar-SA"/>
        </w:rPr>
      </w:pPr>
      <w:r w:rsidRPr="00ED4351">
        <w:rPr>
          <w:rFonts w:ascii="Times New Roman" w:hAnsi="Times New Roman"/>
          <w:sz w:val="24"/>
          <w:szCs w:val="24"/>
          <w:lang w:eastAsia="ar-SA"/>
        </w:rPr>
        <w:t>Przebieg inwentaryzacji:</w:t>
      </w:r>
    </w:p>
    <w:p w:rsidR="00677819" w:rsidRPr="005B2F1E" w:rsidRDefault="00677819" w:rsidP="00677819">
      <w:pPr>
        <w:spacing w:line="360" w:lineRule="auto"/>
        <w:jc w:val="both"/>
        <w:rPr>
          <w:rFonts w:ascii="Times New Roman" w:hAnsi="Times New Roman"/>
          <w:sz w:val="24"/>
          <w:szCs w:val="24"/>
          <w:lang w:eastAsia="ar-SA"/>
        </w:rPr>
      </w:pPr>
      <w:r w:rsidRPr="005B2F1E">
        <w:rPr>
          <w:rFonts w:ascii="Times New Roman" w:hAnsi="Times New Roman"/>
          <w:sz w:val="24"/>
          <w:szCs w:val="24"/>
          <w:lang w:eastAsia="ar-SA"/>
        </w:rPr>
        <w:t xml:space="preserve">1. </w:t>
      </w:r>
      <w:r w:rsidR="00DE4CB6">
        <w:rPr>
          <w:rFonts w:ascii="Times New Roman" w:hAnsi="Times New Roman"/>
          <w:sz w:val="24"/>
          <w:szCs w:val="24"/>
          <w:lang w:eastAsia="ar-SA"/>
        </w:rPr>
        <w:t>Sekretarz</w:t>
      </w:r>
      <w:r w:rsidRPr="005B2F1E">
        <w:rPr>
          <w:rFonts w:ascii="Times New Roman" w:hAnsi="Times New Roman"/>
          <w:sz w:val="24"/>
          <w:szCs w:val="24"/>
          <w:lang w:eastAsia="ar-SA"/>
        </w:rPr>
        <w:t xml:space="preserve"> </w:t>
      </w:r>
      <w:r w:rsidR="00617401" w:rsidRPr="005B2F1E">
        <w:rPr>
          <w:rFonts w:ascii="Times New Roman" w:hAnsi="Times New Roman"/>
          <w:sz w:val="24"/>
          <w:szCs w:val="24"/>
          <w:lang w:eastAsia="ar-SA"/>
        </w:rPr>
        <w:t>przygotowuje projekt</w:t>
      </w:r>
      <w:r w:rsidRPr="005B2F1E">
        <w:rPr>
          <w:rFonts w:ascii="Times New Roman" w:hAnsi="Times New Roman"/>
          <w:sz w:val="24"/>
          <w:szCs w:val="24"/>
          <w:lang w:eastAsia="ar-SA"/>
        </w:rPr>
        <w:t xml:space="preserve"> zarządzenia wraz z określeniem zakresu inwentaryzacji oraz proponowanego składu zespołu do przeprowadzenia zadań spisowych </w:t>
      </w:r>
      <w:r w:rsidR="00B17ADF" w:rsidRPr="005B2F1E">
        <w:rPr>
          <w:rFonts w:ascii="Times New Roman" w:hAnsi="Times New Roman"/>
          <w:sz w:val="24"/>
          <w:szCs w:val="24"/>
          <w:lang w:eastAsia="ar-SA"/>
        </w:rPr>
        <w:t>(</w:t>
      </w:r>
      <w:r w:rsidR="00ED4351">
        <w:rPr>
          <w:rFonts w:ascii="Times New Roman" w:hAnsi="Times New Roman"/>
          <w:sz w:val="24"/>
          <w:szCs w:val="24"/>
          <w:lang w:eastAsia="ar-SA"/>
        </w:rPr>
        <w:t>załącznik Nr 3</w:t>
      </w:r>
      <w:r w:rsidR="00B17ADF" w:rsidRPr="005B2F1E">
        <w:rPr>
          <w:rFonts w:ascii="Times New Roman" w:hAnsi="Times New Roman"/>
          <w:sz w:val="24"/>
          <w:szCs w:val="24"/>
          <w:lang w:eastAsia="ar-SA"/>
        </w:rPr>
        <w:t>)</w:t>
      </w:r>
      <w:r w:rsidRPr="005B2F1E">
        <w:rPr>
          <w:rFonts w:ascii="Times New Roman" w:hAnsi="Times New Roman"/>
          <w:sz w:val="24"/>
          <w:szCs w:val="24"/>
          <w:lang w:eastAsia="ar-SA"/>
        </w:rPr>
        <w:t>.</w:t>
      </w:r>
    </w:p>
    <w:p w:rsidR="00677819" w:rsidRPr="005B2F1E" w:rsidRDefault="00677819" w:rsidP="00677819">
      <w:pPr>
        <w:spacing w:line="360" w:lineRule="auto"/>
        <w:jc w:val="both"/>
        <w:rPr>
          <w:rFonts w:ascii="Times New Roman" w:hAnsi="Times New Roman"/>
          <w:sz w:val="24"/>
          <w:szCs w:val="24"/>
          <w:lang w:eastAsia="ar-SA"/>
        </w:rPr>
      </w:pPr>
      <w:r w:rsidRPr="005B2F1E">
        <w:rPr>
          <w:rFonts w:ascii="Times New Roman" w:hAnsi="Times New Roman"/>
          <w:sz w:val="24"/>
          <w:szCs w:val="24"/>
          <w:lang w:eastAsia="ar-SA"/>
        </w:rPr>
        <w:t xml:space="preserve">2. Kierownik jednostki wydaje zarządzenie (załącznik Nr </w:t>
      </w:r>
      <w:r w:rsidR="00ED4351">
        <w:rPr>
          <w:rFonts w:ascii="Times New Roman" w:hAnsi="Times New Roman"/>
          <w:sz w:val="24"/>
          <w:szCs w:val="24"/>
          <w:lang w:eastAsia="ar-SA"/>
        </w:rPr>
        <w:t>3</w:t>
      </w:r>
      <w:r w:rsidRPr="005B2F1E">
        <w:rPr>
          <w:rFonts w:ascii="Times New Roman" w:hAnsi="Times New Roman"/>
          <w:sz w:val="24"/>
          <w:szCs w:val="24"/>
          <w:lang w:eastAsia="ar-SA"/>
        </w:rPr>
        <w:t>) o przeprowadzeniu inwentaryzacji, w którym:</w:t>
      </w:r>
    </w:p>
    <w:p w:rsidR="00677819" w:rsidRPr="005B2F1E" w:rsidRDefault="00677819" w:rsidP="00677819">
      <w:pPr>
        <w:spacing w:line="360" w:lineRule="auto"/>
        <w:jc w:val="both"/>
        <w:rPr>
          <w:rFonts w:ascii="Times New Roman" w:hAnsi="Times New Roman"/>
          <w:sz w:val="24"/>
          <w:szCs w:val="24"/>
          <w:lang w:eastAsia="ar-SA"/>
        </w:rPr>
      </w:pPr>
      <w:r w:rsidRPr="005B2F1E">
        <w:rPr>
          <w:rFonts w:ascii="Times New Roman" w:hAnsi="Times New Roman"/>
          <w:sz w:val="24"/>
          <w:szCs w:val="24"/>
          <w:lang w:eastAsia="ar-SA"/>
        </w:rPr>
        <w:t>1) określa rodzaj, zakres i metodę (sposób) przeprowadzenia inwentaryzacji;</w:t>
      </w:r>
    </w:p>
    <w:p w:rsidR="00677819" w:rsidRPr="005B2F1E" w:rsidRDefault="00677819" w:rsidP="00677819">
      <w:pPr>
        <w:spacing w:line="360" w:lineRule="auto"/>
        <w:jc w:val="both"/>
        <w:rPr>
          <w:rFonts w:ascii="Times New Roman" w:hAnsi="Times New Roman"/>
          <w:sz w:val="24"/>
          <w:szCs w:val="24"/>
          <w:lang w:eastAsia="ar-SA"/>
        </w:rPr>
      </w:pPr>
      <w:r w:rsidRPr="005B2F1E">
        <w:rPr>
          <w:rFonts w:ascii="Times New Roman" w:hAnsi="Times New Roman"/>
          <w:sz w:val="24"/>
          <w:szCs w:val="24"/>
          <w:lang w:eastAsia="ar-SA"/>
        </w:rPr>
        <w:t>2) powołuje przewodniczącego zespołu spisowego oraz co najmniej 2 członków;</w:t>
      </w:r>
    </w:p>
    <w:p w:rsidR="00677819" w:rsidRPr="005B2F1E" w:rsidRDefault="00677819" w:rsidP="00677819">
      <w:pPr>
        <w:spacing w:line="360" w:lineRule="auto"/>
        <w:jc w:val="both"/>
        <w:rPr>
          <w:rFonts w:ascii="Times New Roman" w:hAnsi="Times New Roman"/>
          <w:sz w:val="24"/>
          <w:szCs w:val="24"/>
          <w:lang w:eastAsia="ar-SA"/>
        </w:rPr>
      </w:pPr>
      <w:r w:rsidRPr="005B2F1E">
        <w:rPr>
          <w:rFonts w:ascii="Times New Roman" w:hAnsi="Times New Roman"/>
          <w:sz w:val="24"/>
          <w:szCs w:val="24"/>
          <w:lang w:eastAsia="ar-SA"/>
        </w:rPr>
        <w:t xml:space="preserve">3) określa termin przeprowadzenia inwentaryzacji i jej rozliczenia. </w:t>
      </w:r>
    </w:p>
    <w:p w:rsidR="00677819" w:rsidRPr="005B2F1E" w:rsidRDefault="00677819" w:rsidP="00677819">
      <w:pPr>
        <w:spacing w:line="360" w:lineRule="auto"/>
        <w:jc w:val="both"/>
        <w:rPr>
          <w:rFonts w:ascii="Times New Roman" w:hAnsi="Times New Roman"/>
          <w:sz w:val="24"/>
          <w:szCs w:val="24"/>
          <w:lang w:eastAsia="ar-SA"/>
        </w:rPr>
      </w:pPr>
      <w:r w:rsidRPr="005B2F1E">
        <w:rPr>
          <w:rFonts w:ascii="Times New Roman" w:hAnsi="Times New Roman"/>
          <w:sz w:val="24"/>
          <w:szCs w:val="24"/>
          <w:lang w:eastAsia="ar-SA"/>
        </w:rPr>
        <w:t>3. Osoba odpowiedzialna</w:t>
      </w:r>
      <w:r w:rsidRPr="005B2F1E">
        <w:rPr>
          <w:rFonts w:ascii="Times New Roman" w:hAnsi="Times New Roman"/>
          <w:color w:val="000000"/>
          <w:sz w:val="24"/>
          <w:szCs w:val="24"/>
          <w:lang w:eastAsia="ar-SA"/>
        </w:rPr>
        <w:t xml:space="preserve"> przed rozpoczęciem inwentaryzacji przeprowadza szkolenie dla członków zespołu spisowego. Członkowie komisji są zobowiązani do zapoznania się z instrukcją obsługi urządzeń i programu komputerowego w zakresie toku postępowania przy sporządzaniu inwentaryzacji. Protokół z przeprowadzonego szkolenia stanowi załącznik Nr 4. </w:t>
      </w:r>
    </w:p>
    <w:p w:rsidR="00677819" w:rsidRPr="005B2F1E" w:rsidRDefault="00677819" w:rsidP="00677819">
      <w:pPr>
        <w:spacing w:line="360" w:lineRule="auto"/>
        <w:jc w:val="both"/>
        <w:rPr>
          <w:rFonts w:ascii="Times New Roman" w:hAnsi="Times New Roman"/>
          <w:sz w:val="24"/>
          <w:szCs w:val="24"/>
          <w:lang w:eastAsia="ar-SA"/>
        </w:rPr>
      </w:pPr>
      <w:r w:rsidRPr="005B2F1E">
        <w:rPr>
          <w:rFonts w:ascii="Times New Roman" w:hAnsi="Times New Roman"/>
          <w:color w:val="000000"/>
          <w:sz w:val="24"/>
          <w:szCs w:val="24"/>
          <w:lang w:eastAsia="ar-SA"/>
        </w:rPr>
        <w:t xml:space="preserve">4. Przewodniczący zespołu przekazuje do podpisu </w:t>
      </w:r>
      <w:r w:rsidRPr="005B2F1E">
        <w:rPr>
          <w:rFonts w:ascii="Times New Roman" w:hAnsi="Times New Roman"/>
          <w:sz w:val="24"/>
          <w:szCs w:val="24"/>
          <w:lang w:eastAsia="ar-SA"/>
        </w:rPr>
        <w:t>osobom materialnie odpowiedzialnym (współodpowiedzialnym) za stan składników majątku objętych spisem pisemne oświadczenie stwierdzające, że wszystkie zrealizowane dowody przychodu i rozchodu inwentaryzowanych składników majątku zostały ujęte w ewidencji oraz że dokonano uzgodnienia ewidencji księgowej z ewidencją ilościowo-wartościową (załącznik Nr 6).</w:t>
      </w:r>
    </w:p>
    <w:p w:rsidR="00B17ADF" w:rsidRPr="005B2F1E" w:rsidRDefault="00677819" w:rsidP="00677819">
      <w:pPr>
        <w:spacing w:line="360" w:lineRule="auto"/>
        <w:jc w:val="both"/>
        <w:rPr>
          <w:rFonts w:ascii="Times New Roman" w:hAnsi="Times New Roman"/>
          <w:sz w:val="24"/>
          <w:szCs w:val="24"/>
          <w:lang w:eastAsia="ar-SA"/>
        </w:rPr>
      </w:pPr>
      <w:r w:rsidRPr="005B2F1E">
        <w:rPr>
          <w:rFonts w:ascii="Times New Roman" w:hAnsi="Times New Roman"/>
          <w:sz w:val="24"/>
          <w:szCs w:val="24"/>
          <w:lang w:eastAsia="ar-SA"/>
        </w:rPr>
        <w:t xml:space="preserve">5. Zespół spisowy rozpoczyna prace inwentaryzacyjne, ustalając kolejność spisu poszczególnych składników majątkowych. Ustalenie stanu rzeczywistego składników majątkowych w drodze spisu z natury następuje w drodze ich przeliczenia lub pomiaru. Wyniki inwentaryzacji ujmuje się na arkuszach spisowych. </w:t>
      </w:r>
    </w:p>
    <w:p w:rsidR="00677819" w:rsidRPr="005B2F1E" w:rsidRDefault="00677819" w:rsidP="00677819">
      <w:pPr>
        <w:spacing w:line="360" w:lineRule="auto"/>
        <w:jc w:val="both"/>
        <w:rPr>
          <w:rFonts w:ascii="Times New Roman" w:hAnsi="Times New Roman"/>
          <w:sz w:val="24"/>
          <w:szCs w:val="24"/>
          <w:lang w:eastAsia="ar-SA"/>
        </w:rPr>
      </w:pPr>
      <w:r w:rsidRPr="005B2F1E">
        <w:rPr>
          <w:rFonts w:ascii="Times New Roman" w:hAnsi="Times New Roman"/>
          <w:sz w:val="24"/>
          <w:szCs w:val="24"/>
          <w:lang w:eastAsia="ar-SA"/>
        </w:rPr>
        <w:t xml:space="preserve">6. Spisu z natury dokonuje się zgodnie z instrukcją obsługi </w:t>
      </w:r>
      <w:r w:rsidR="00B17ADF" w:rsidRPr="005B2F1E">
        <w:rPr>
          <w:rFonts w:ascii="Times New Roman" w:hAnsi="Times New Roman"/>
          <w:sz w:val="24"/>
          <w:szCs w:val="24"/>
          <w:lang w:eastAsia="ar-SA"/>
        </w:rPr>
        <w:t xml:space="preserve">występującego w Urzędzie </w:t>
      </w:r>
      <w:r w:rsidR="00DE4CB6" w:rsidRPr="00DE4CB6">
        <w:rPr>
          <w:rFonts w:ascii="Times New Roman" w:hAnsi="Times New Roman"/>
          <w:sz w:val="24"/>
          <w:szCs w:val="24"/>
          <w:lang w:eastAsia="ar-SA"/>
        </w:rPr>
        <w:t>Gminy  Roźwienica</w:t>
      </w:r>
      <w:r w:rsidR="00B17ADF" w:rsidRPr="005B2F1E">
        <w:rPr>
          <w:rFonts w:ascii="Times New Roman" w:hAnsi="Times New Roman"/>
          <w:sz w:val="24"/>
          <w:szCs w:val="24"/>
          <w:lang w:eastAsia="ar-SA"/>
        </w:rPr>
        <w:t xml:space="preserve"> </w:t>
      </w:r>
      <w:r w:rsidR="00ED4351">
        <w:rPr>
          <w:rFonts w:ascii="Times New Roman" w:hAnsi="Times New Roman"/>
          <w:sz w:val="24"/>
          <w:szCs w:val="24"/>
          <w:lang w:eastAsia="ar-SA"/>
        </w:rPr>
        <w:t>oprogramowania.</w:t>
      </w:r>
    </w:p>
    <w:p w:rsidR="00ED4351" w:rsidRDefault="00677819" w:rsidP="00677819">
      <w:pPr>
        <w:spacing w:line="360" w:lineRule="auto"/>
        <w:jc w:val="both"/>
        <w:rPr>
          <w:rFonts w:ascii="Times New Roman" w:hAnsi="Times New Roman"/>
          <w:sz w:val="24"/>
          <w:szCs w:val="24"/>
          <w:lang w:eastAsia="ar-SA"/>
        </w:rPr>
      </w:pPr>
      <w:r w:rsidRPr="005B2F1E">
        <w:rPr>
          <w:rFonts w:ascii="Times New Roman" w:hAnsi="Times New Roman"/>
          <w:sz w:val="24"/>
          <w:szCs w:val="24"/>
          <w:lang w:eastAsia="ar-SA"/>
        </w:rPr>
        <w:t>7. Osoba materialnie odpowiedzialna (współodpowiedzialna) za stan składników majątku objętego spisem podpisuje pisemne oświadczeni</w:t>
      </w:r>
      <w:r w:rsidR="00ED4351">
        <w:rPr>
          <w:rFonts w:ascii="Times New Roman" w:hAnsi="Times New Roman"/>
          <w:sz w:val="24"/>
          <w:szCs w:val="24"/>
          <w:lang w:eastAsia="ar-SA"/>
        </w:rPr>
        <w:t>a, które są</w:t>
      </w:r>
      <w:r w:rsidRPr="005B2F1E">
        <w:rPr>
          <w:rFonts w:ascii="Times New Roman" w:hAnsi="Times New Roman"/>
          <w:sz w:val="24"/>
          <w:szCs w:val="24"/>
          <w:lang w:eastAsia="ar-SA"/>
        </w:rPr>
        <w:t xml:space="preserve"> potwierdzeniem, że wszystkie inwentaryzowane składniki majątku zostały ujęte w inwentaryzacji i nie wnosi zastrzeżeń do pracy zes</w:t>
      </w:r>
      <w:r w:rsidR="00ED4351">
        <w:rPr>
          <w:rFonts w:ascii="Times New Roman" w:hAnsi="Times New Roman"/>
          <w:sz w:val="24"/>
          <w:szCs w:val="24"/>
          <w:lang w:eastAsia="ar-SA"/>
        </w:rPr>
        <w:t>połu spisowego. Wzory oświadczeń</w:t>
      </w:r>
      <w:r w:rsidRPr="005B2F1E">
        <w:rPr>
          <w:rFonts w:ascii="Times New Roman" w:hAnsi="Times New Roman"/>
          <w:sz w:val="24"/>
          <w:szCs w:val="24"/>
          <w:lang w:eastAsia="ar-SA"/>
        </w:rPr>
        <w:t xml:space="preserve"> stanowi</w:t>
      </w:r>
      <w:r w:rsidR="00ED4351">
        <w:rPr>
          <w:rFonts w:ascii="Times New Roman" w:hAnsi="Times New Roman"/>
          <w:sz w:val="24"/>
          <w:szCs w:val="24"/>
          <w:lang w:eastAsia="ar-SA"/>
        </w:rPr>
        <w:t>ą</w:t>
      </w:r>
      <w:r w:rsidRPr="005B2F1E">
        <w:rPr>
          <w:rFonts w:ascii="Times New Roman" w:hAnsi="Times New Roman"/>
          <w:sz w:val="24"/>
          <w:szCs w:val="24"/>
          <w:lang w:eastAsia="ar-SA"/>
        </w:rPr>
        <w:t xml:space="preserve"> załącznik</w:t>
      </w:r>
      <w:r w:rsidR="00ED4351">
        <w:rPr>
          <w:rFonts w:ascii="Times New Roman" w:hAnsi="Times New Roman"/>
          <w:sz w:val="24"/>
          <w:szCs w:val="24"/>
          <w:lang w:eastAsia="ar-SA"/>
        </w:rPr>
        <w:t>i</w:t>
      </w:r>
      <w:r w:rsidRPr="005B2F1E">
        <w:rPr>
          <w:rFonts w:ascii="Times New Roman" w:hAnsi="Times New Roman"/>
          <w:sz w:val="24"/>
          <w:szCs w:val="24"/>
          <w:lang w:eastAsia="ar-SA"/>
        </w:rPr>
        <w:t xml:space="preserve"> Nr 6 </w:t>
      </w:r>
      <w:r w:rsidR="00ED4351">
        <w:rPr>
          <w:rFonts w:ascii="Times New Roman" w:hAnsi="Times New Roman"/>
          <w:sz w:val="24"/>
          <w:szCs w:val="24"/>
          <w:lang w:eastAsia="ar-SA"/>
        </w:rPr>
        <w:t xml:space="preserve">i 7.  </w:t>
      </w:r>
    </w:p>
    <w:p w:rsidR="00677819" w:rsidRPr="005B2F1E" w:rsidRDefault="00677819" w:rsidP="00677819">
      <w:pPr>
        <w:spacing w:line="360" w:lineRule="auto"/>
        <w:jc w:val="both"/>
        <w:rPr>
          <w:rFonts w:ascii="Times New Roman" w:hAnsi="Times New Roman"/>
          <w:sz w:val="24"/>
          <w:szCs w:val="24"/>
          <w:lang w:eastAsia="pl-PL"/>
        </w:rPr>
      </w:pPr>
      <w:r w:rsidRPr="005B2F1E">
        <w:rPr>
          <w:rFonts w:ascii="Times New Roman" w:hAnsi="Times New Roman"/>
          <w:sz w:val="24"/>
          <w:szCs w:val="24"/>
          <w:lang w:eastAsia="pl-PL"/>
        </w:rPr>
        <w:lastRenderedPageBreak/>
        <w:t>8. Wykaz ró</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nic inwentaryzacyjnych podlega weryfikacji przez komisję inwentaryzacyjną, której celem jest ustalenie przyczyn powstania tych ró</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nic oraz podj</w:t>
      </w:r>
      <w:r w:rsidRPr="005B2F1E">
        <w:rPr>
          <w:rFonts w:ascii="Times New Roman" w:eastAsia="TimesNewRoman" w:hAnsi="Times New Roman"/>
          <w:sz w:val="24"/>
          <w:szCs w:val="24"/>
          <w:lang w:eastAsia="pl-PL"/>
        </w:rPr>
        <w:t>ę</w:t>
      </w:r>
      <w:r w:rsidRPr="005B2F1E">
        <w:rPr>
          <w:rFonts w:ascii="Times New Roman" w:hAnsi="Times New Roman"/>
          <w:sz w:val="24"/>
          <w:szCs w:val="24"/>
          <w:lang w:eastAsia="pl-PL"/>
        </w:rPr>
        <w:t>cie wniosków w sprawie ich rozliczenia.</w:t>
      </w:r>
      <w:r w:rsidRPr="005B2F1E">
        <w:rPr>
          <w:rFonts w:ascii="Times New Roman" w:hAnsi="Times New Roman"/>
          <w:color w:val="000000"/>
          <w:sz w:val="24"/>
          <w:szCs w:val="24"/>
          <w:lang w:eastAsia="ar-SA"/>
        </w:rPr>
        <w:t xml:space="preserve"> </w:t>
      </w:r>
      <w:r w:rsidRPr="005B2F1E">
        <w:rPr>
          <w:rFonts w:ascii="Times New Roman" w:hAnsi="Times New Roman"/>
          <w:sz w:val="24"/>
          <w:szCs w:val="24"/>
          <w:lang w:eastAsia="pl-PL"/>
        </w:rPr>
        <w:t>Komisja mo</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e domaga</w:t>
      </w:r>
      <w:r w:rsidRPr="005B2F1E">
        <w:rPr>
          <w:rFonts w:ascii="Times New Roman" w:eastAsia="TimesNewRoman" w:hAnsi="Times New Roman"/>
          <w:sz w:val="24"/>
          <w:szCs w:val="24"/>
          <w:lang w:eastAsia="pl-PL"/>
        </w:rPr>
        <w:t xml:space="preserve">ć </w:t>
      </w:r>
      <w:r w:rsidRPr="005B2F1E">
        <w:rPr>
          <w:rFonts w:ascii="Times New Roman" w:hAnsi="Times New Roman"/>
          <w:sz w:val="24"/>
          <w:szCs w:val="24"/>
          <w:lang w:eastAsia="pl-PL"/>
        </w:rPr>
        <w:t>si</w:t>
      </w:r>
      <w:r w:rsidRPr="005B2F1E">
        <w:rPr>
          <w:rFonts w:ascii="Times New Roman" w:eastAsia="TimesNewRoman" w:hAnsi="Times New Roman"/>
          <w:sz w:val="24"/>
          <w:szCs w:val="24"/>
          <w:lang w:eastAsia="pl-PL"/>
        </w:rPr>
        <w:t xml:space="preserve">ę </w:t>
      </w:r>
      <w:r w:rsidRPr="005B2F1E">
        <w:rPr>
          <w:rFonts w:ascii="Times New Roman" w:hAnsi="Times New Roman"/>
          <w:sz w:val="24"/>
          <w:szCs w:val="24"/>
          <w:lang w:eastAsia="pl-PL"/>
        </w:rPr>
        <w:t>ustnych lub pisemnych wyja</w:t>
      </w:r>
      <w:r w:rsidRPr="005B2F1E">
        <w:rPr>
          <w:rFonts w:ascii="Times New Roman" w:eastAsia="TimesNewRoman" w:hAnsi="Times New Roman"/>
          <w:sz w:val="24"/>
          <w:szCs w:val="24"/>
          <w:lang w:eastAsia="pl-PL"/>
        </w:rPr>
        <w:t>ś</w:t>
      </w:r>
      <w:r w:rsidRPr="005B2F1E">
        <w:rPr>
          <w:rFonts w:ascii="Times New Roman" w:hAnsi="Times New Roman"/>
          <w:sz w:val="24"/>
          <w:szCs w:val="24"/>
          <w:lang w:eastAsia="pl-PL"/>
        </w:rPr>
        <w:t>nie</w:t>
      </w:r>
      <w:r w:rsidRPr="005B2F1E">
        <w:rPr>
          <w:rFonts w:ascii="Times New Roman" w:eastAsia="TimesNewRoman" w:hAnsi="Times New Roman"/>
          <w:sz w:val="24"/>
          <w:szCs w:val="24"/>
          <w:lang w:eastAsia="pl-PL"/>
        </w:rPr>
        <w:t xml:space="preserve">ń </w:t>
      </w:r>
      <w:r w:rsidRPr="005B2F1E">
        <w:rPr>
          <w:rFonts w:ascii="Times New Roman" w:hAnsi="Times New Roman"/>
          <w:sz w:val="24"/>
          <w:szCs w:val="24"/>
          <w:lang w:eastAsia="pl-PL"/>
        </w:rPr>
        <w:t>od pracowników, którzy mog</w:t>
      </w:r>
      <w:r w:rsidRPr="005B2F1E">
        <w:rPr>
          <w:rFonts w:ascii="Times New Roman" w:eastAsia="TimesNewRoman" w:hAnsi="Times New Roman"/>
          <w:sz w:val="24"/>
          <w:szCs w:val="24"/>
          <w:lang w:eastAsia="pl-PL"/>
        </w:rPr>
        <w:t xml:space="preserve">ą </w:t>
      </w:r>
      <w:r w:rsidRPr="005B2F1E">
        <w:rPr>
          <w:rFonts w:ascii="Times New Roman" w:hAnsi="Times New Roman"/>
          <w:sz w:val="24"/>
          <w:szCs w:val="24"/>
          <w:lang w:eastAsia="pl-PL"/>
        </w:rPr>
        <w:t>udzieli</w:t>
      </w:r>
      <w:r w:rsidRPr="005B2F1E">
        <w:rPr>
          <w:rFonts w:ascii="Times New Roman" w:eastAsia="TimesNewRoman" w:hAnsi="Times New Roman"/>
          <w:sz w:val="24"/>
          <w:szCs w:val="24"/>
          <w:lang w:eastAsia="pl-PL"/>
        </w:rPr>
        <w:t xml:space="preserve">ć </w:t>
      </w:r>
      <w:r w:rsidRPr="005B2F1E">
        <w:rPr>
          <w:rFonts w:ascii="Times New Roman" w:hAnsi="Times New Roman"/>
          <w:sz w:val="24"/>
          <w:szCs w:val="24"/>
          <w:lang w:eastAsia="pl-PL"/>
        </w:rPr>
        <w:t>informacji</w:t>
      </w:r>
      <w:r w:rsidRPr="005B2F1E">
        <w:rPr>
          <w:rFonts w:ascii="Times New Roman" w:eastAsia="TimesNewRoman" w:hAnsi="Times New Roman"/>
          <w:sz w:val="24"/>
          <w:szCs w:val="24"/>
          <w:lang w:eastAsia="pl-PL"/>
        </w:rPr>
        <w:t xml:space="preserve"> </w:t>
      </w:r>
      <w:r w:rsidRPr="005B2F1E">
        <w:rPr>
          <w:rFonts w:ascii="Times New Roman" w:hAnsi="Times New Roman"/>
          <w:sz w:val="24"/>
          <w:szCs w:val="24"/>
          <w:lang w:eastAsia="pl-PL"/>
        </w:rPr>
        <w:t>pozwalaj</w:t>
      </w:r>
      <w:r w:rsidRPr="005B2F1E">
        <w:rPr>
          <w:rFonts w:ascii="Times New Roman" w:eastAsia="TimesNewRoman" w:hAnsi="Times New Roman"/>
          <w:sz w:val="24"/>
          <w:szCs w:val="24"/>
          <w:lang w:eastAsia="pl-PL"/>
        </w:rPr>
        <w:t>ą</w:t>
      </w:r>
      <w:r w:rsidRPr="005B2F1E">
        <w:rPr>
          <w:rFonts w:ascii="Times New Roman" w:hAnsi="Times New Roman"/>
          <w:sz w:val="24"/>
          <w:szCs w:val="24"/>
          <w:lang w:eastAsia="pl-PL"/>
        </w:rPr>
        <w:t>cych ustalić</w:t>
      </w:r>
      <w:r w:rsidRPr="005B2F1E">
        <w:rPr>
          <w:rFonts w:ascii="Times New Roman" w:eastAsia="TimesNewRoman" w:hAnsi="Times New Roman"/>
          <w:sz w:val="24"/>
          <w:szCs w:val="24"/>
          <w:lang w:eastAsia="pl-PL"/>
        </w:rPr>
        <w:t xml:space="preserve"> </w:t>
      </w:r>
      <w:r w:rsidRPr="005B2F1E">
        <w:rPr>
          <w:rFonts w:ascii="Times New Roman" w:hAnsi="Times New Roman"/>
          <w:sz w:val="24"/>
          <w:szCs w:val="24"/>
          <w:lang w:eastAsia="pl-PL"/>
        </w:rPr>
        <w:t>powody rozbie</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no</w:t>
      </w:r>
      <w:r w:rsidRPr="005B2F1E">
        <w:rPr>
          <w:rFonts w:ascii="Times New Roman" w:eastAsia="TimesNewRoman" w:hAnsi="Times New Roman"/>
          <w:sz w:val="24"/>
          <w:szCs w:val="24"/>
          <w:lang w:eastAsia="pl-PL"/>
        </w:rPr>
        <w:t>ś</w:t>
      </w:r>
      <w:r w:rsidRPr="005B2F1E">
        <w:rPr>
          <w:rFonts w:ascii="Times New Roman" w:hAnsi="Times New Roman"/>
          <w:sz w:val="24"/>
          <w:szCs w:val="24"/>
          <w:lang w:eastAsia="pl-PL"/>
        </w:rPr>
        <w:t>ci, a tak</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e si</w:t>
      </w:r>
      <w:r w:rsidRPr="005B2F1E">
        <w:rPr>
          <w:rFonts w:ascii="Times New Roman" w:eastAsia="TimesNewRoman" w:hAnsi="Times New Roman"/>
          <w:sz w:val="24"/>
          <w:szCs w:val="24"/>
          <w:lang w:eastAsia="pl-PL"/>
        </w:rPr>
        <w:t>ę</w:t>
      </w:r>
      <w:r w:rsidRPr="005B2F1E">
        <w:rPr>
          <w:rFonts w:ascii="Times New Roman" w:hAnsi="Times New Roman"/>
          <w:sz w:val="24"/>
          <w:szCs w:val="24"/>
          <w:lang w:eastAsia="pl-PL"/>
        </w:rPr>
        <w:t>gn</w:t>
      </w:r>
      <w:r w:rsidRPr="005B2F1E">
        <w:rPr>
          <w:rFonts w:ascii="Times New Roman" w:eastAsia="TimesNewRoman" w:hAnsi="Times New Roman"/>
          <w:sz w:val="24"/>
          <w:szCs w:val="24"/>
          <w:lang w:eastAsia="pl-PL"/>
        </w:rPr>
        <w:t xml:space="preserve">ąć </w:t>
      </w:r>
      <w:r w:rsidRPr="005B2F1E">
        <w:rPr>
          <w:rFonts w:ascii="Times New Roman" w:hAnsi="Times New Roman"/>
          <w:sz w:val="24"/>
          <w:szCs w:val="24"/>
          <w:lang w:eastAsia="pl-PL"/>
        </w:rPr>
        <w:t xml:space="preserve">do dowodów </w:t>
      </w:r>
      <w:r w:rsidRPr="005B2F1E">
        <w:rPr>
          <w:rFonts w:ascii="Times New Roman" w:eastAsia="TimesNewRoman" w:hAnsi="Times New Roman"/>
          <w:sz w:val="24"/>
          <w:szCs w:val="24"/>
          <w:lang w:eastAsia="pl-PL"/>
        </w:rPr>
        <w:t>ź</w:t>
      </w:r>
      <w:r w:rsidRPr="005B2F1E">
        <w:rPr>
          <w:rFonts w:ascii="Times New Roman" w:hAnsi="Times New Roman"/>
          <w:sz w:val="24"/>
          <w:szCs w:val="24"/>
          <w:lang w:eastAsia="pl-PL"/>
        </w:rPr>
        <w:t>ródłowych i</w:t>
      </w:r>
      <w:r w:rsidRPr="005B2F1E">
        <w:rPr>
          <w:rFonts w:ascii="Times New Roman" w:eastAsia="TimesNewRoman" w:hAnsi="Times New Roman"/>
          <w:sz w:val="24"/>
          <w:szCs w:val="24"/>
          <w:lang w:eastAsia="pl-PL"/>
        </w:rPr>
        <w:t xml:space="preserve"> </w:t>
      </w:r>
      <w:r w:rsidRPr="005B2F1E">
        <w:rPr>
          <w:rFonts w:ascii="Times New Roman" w:hAnsi="Times New Roman"/>
          <w:sz w:val="24"/>
          <w:szCs w:val="24"/>
          <w:lang w:eastAsia="pl-PL"/>
        </w:rPr>
        <w:t>ewidencji ksi</w:t>
      </w:r>
      <w:r w:rsidRPr="005B2F1E">
        <w:rPr>
          <w:rFonts w:ascii="Times New Roman" w:eastAsia="TimesNewRoman" w:hAnsi="Times New Roman"/>
          <w:sz w:val="24"/>
          <w:szCs w:val="24"/>
          <w:lang w:eastAsia="pl-PL"/>
        </w:rPr>
        <w:t>ę</w:t>
      </w:r>
      <w:r w:rsidRPr="005B2F1E">
        <w:rPr>
          <w:rFonts w:ascii="Times New Roman" w:hAnsi="Times New Roman"/>
          <w:sz w:val="24"/>
          <w:szCs w:val="24"/>
          <w:lang w:eastAsia="pl-PL"/>
        </w:rPr>
        <w:t>gowej, zalecaj</w:t>
      </w:r>
      <w:r w:rsidRPr="005B2F1E">
        <w:rPr>
          <w:rFonts w:ascii="Times New Roman" w:eastAsia="TimesNewRoman" w:hAnsi="Times New Roman"/>
          <w:sz w:val="24"/>
          <w:szCs w:val="24"/>
          <w:lang w:eastAsia="pl-PL"/>
        </w:rPr>
        <w:t>ą</w:t>
      </w:r>
      <w:r w:rsidRPr="005B2F1E">
        <w:rPr>
          <w:rFonts w:ascii="Times New Roman" w:hAnsi="Times New Roman"/>
          <w:sz w:val="24"/>
          <w:szCs w:val="24"/>
          <w:lang w:eastAsia="pl-PL"/>
        </w:rPr>
        <w:t>c w razie potrzeby ich sprawdzenie. Komisja mo</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e równie</w:t>
      </w:r>
      <w:r w:rsidRPr="005B2F1E">
        <w:rPr>
          <w:rFonts w:ascii="Times New Roman" w:eastAsia="TimesNewRoman" w:hAnsi="Times New Roman"/>
          <w:sz w:val="24"/>
          <w:szCs w:val="24"/>
          <w:lang w:eastAsia="pl-PL"/>
        </w:rPr>
        <w:t xml:space="preserve">ż </w:t>
      </w:r>
      <w:r w:rsidRPr="005B2F1E">
        <w:rPr>
          <w:rFonts w:ascii="Times New Roman" w:hAnsi="Times New Roman"/>
          <w:sz w:val="24"/>
          <w:szCs w:val="24"/>
          <w:lang w:eastAsia="pl-PL"/>
        </w:rPr>
        <w:t>za</w:t>
      </w:r>
      <w:r w:rsidRPr="005B2F1E">
        <w:rPr>
          <w:rFonts w:ascii="Times New Roman" w:eastAsia="TimesNewRoman" w:hAnsi="Times New Roman"/>
          <w:sz w:val="24"/>
          <w:szCs w:val="24"/>
          <w:lang w:eastAsia="pl-PL"/>
        </w:rPr>
        <w:t>żą</w:t>
      </w:r>
      <w:r w:rsidRPr="005B2F1E">
        <w:rPr>
          <w:rFonts w:ascii="Times New Roman" w:hAnsi="Times New Roman"/>
          <w:sz w:val="24"/>
          <w:szCs w:val="24"/>
          <w:lang w:eastAsia="pl-PL"/>
        </w:rPr>
        <w:t>da</w:t>
      </w:r>
      <w:r w:rsidRPr="005B2F1E">
        <w:rPr>
          <w:rFonts w:ascii="Times New Roman" w:eastAsia="TimesNewRoman" w:hAnsi="Times New Roman"/>
          <w:sz w:val="24"/>
          <w:szCs w:val="24"/>
          <w:lang w:eastAsia="pl-PL"/>
        </w:rPr>
        <w:t xml:space="preserve">ć </w:t>
      </w:r>
      <w:r w:rsidRPr="005B2F1E">
        <w:rPr>
          <w:rFonts w:ascii="Times New Roman" w:hAnsi="Times New Roman"/>
          <w:sz w:val="24"/>
          <w:szCs w:val="24"/>
          <w:lang w:eastAsia="pl-PL"/>
        </w:rPr>
        <w:t>przeprowadzenia ponownego spisu z natury.</w:t>
      </w:r>
    </w:p>
    <w:p w:rsidR="00677819" w:rsidRPr="005B2F1E" w:rsidRDefault="00677819" w:rsidP="00677819">
      <w:pPr>
        <w:spacing w:line="360" w:lineRule="auto"/>
        <w:jc w:val="both"/>
        <w:rPr>
          <w:rFonts w:ascii="Times New Roman" w:hAnsi="Times New Roman"/>
          <w:sz w:val="24"/>
          <w:szCs w:val="24"/>
          <w:lang w:eastAsia="pl-PL"/>
        </w:rPr>
      </w:pPr>
      <w:r w:rsidRPr="005B2F1E">
        <w:rPr>
          <w:rFonts w:ascii="Times New Roman" w:hAnsi="Times New Roman"/>
          <w:sz w:val="24"/>
          <w:szCs w:val="24"/>
          <w:lang w:eastAsia="pl-PL"/>
        </w:rPr>
        <w:t>9. Osoby materialnie odpowiedzialne są zobowi</w:t>
      </w:r>
      <w:r w:rsidRPr="005B2F1E">
        <w:rPr>
          <w:rFonts w:ascii="Times New Roman" w:eastAsia="TimesNewRoman" w:hAnsi="Times New Roman"/>
          <w:sz w:val="24"/>
          <w:szCs w:val="24"/>
          <w:lang w:eastAsia="pl-PL"/>
        </w:rPr>
        <w:t>ą</w:t>
      </w:r>
      <w:r w:rsidRPr="005B2F1E">
        <w:rPr>
          <w:rFonts w:ascii="Times New Roman" w:hAnsi="Times New Roman"/>
          <w:sz w:val="24"/>
          <w:szCs w:val="24"/>
          <w:lang w:eastAsia="pl-PL"/>
        </w:rPr>
        <w:t>zane</w:t>
      </w:r>
      <w:r w:rsidRPr="005B2F1E">
        <w:rPr>
          <w:rFonts w:ascii="Times New Roman" w:eastAsia="TimesNewRoman" w:hAnsi="Times New Roman"/>
          <w:sz w:val="24"/>
          <w:szCs w:val="24"/>
          <w:lang w:eastAsia="pl-PL"/>
        </w:rPr>
        <w:t xml:space="preserve"> </w:t>
      </w:r>
      <w:r w:rsidRPr="005B2F1E">
        <w:rPr>
          <w:rFonts w:ascii="Times New Roman" w:hAnsi="Times New Roman"/>
          <w:sz w:val="24"/>
          <w:szCs w:val="24"/>
          <w:lang w:eastAsia="pl-PL"/>
        </w:rPr>
        <w:t>do niezwłocznego ustosunkowania si</w:t>
      </w:r>
      <w:r w:rsidRPr="005B2F1E">
        <w:rPr>
          <w:rFonts w:ascii="Times New Roman" w:eastAsia="TimesNewRoman" w:hAnsi="Times New Roman"/>
          <w:sz w:val="24"/>
          <w:szCs w:val="24"/>
          <w:lang w:eastAsia="pl-PL"/>
        </w:rPr>
        <w:t xml:space="preserve">ę </w:t>
      </w:r>
      <w:r w:rsidRPr="005B2F1E">
        <w:rPr>
          <w:rFonts w:ascii="Times New Roman" w:hAnsi="Times New Roman"/>
          <w:sz w:val="24"/>
          <w:szCs w:val="24"/>
          <w:lang w:eastAsia="pl-PL"/>
        </w:rPr>
        <w:t>do przedstawionych ró</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nic inwentaryzacyjnych, zło</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enia wyja</w:t>
      </w:r>
      <w:r w:rsidRPr="005B2F1E">
        <w:rPr>
          <w:rFonts w:ascii="Times New Roman" w:eastAsia="TimesNewRoman" w:hAnsi="Times New Roman"/>
          <w:sz w:val="24"/>
          <w:szCs w:val="24"/>
          <w:lang w:eastAsia="pl-PL"/>
        </w:rPr>
        <w:t>ś</w:t>
      </w:r>
      <w:r w:rsidRPr="005B2F1E">
        <w:rPr>
          <w:rFonts w:ascii="Times New Roman" w:hAnsi="Times New Roman"/>
          <w:sz w:val="24"/>
          <w:szCs w:val="24"/>
          <w:lang w:eastAsia="pl-PL"/>
        </w:rPr>
        <w:t>nie</w:t>
      </w:r>
      <w:r w:rsidRPr="005B2F1E">
        <w:rPr>
          <w:rFonts w:ascii="Times New Roman" w:eastAsia="TimesNewRoman" w:hAnsi="Times New Roman"/>
          <w:sz w:val="24"/>
          <w:szCs w:val="24"/>
          <w:lang w:eastAsia="pl-PL"/>
        </w:rPr>
        <w:t xml:space="preserve">ń </w:t>
      </w:r>
      <w:r w:rsidRPr="005B2F1E">
        <w:rPr>
          <w:rFonts w:ascii="Times New Roman" w:hAnsi="Times New Roman"/>
          <w:sz w:val="24"/>
          <w:szCs w:val="24"/>
          <w:lang w:eastAsia="pl-PL"/>
        </w:rPr>
        <w:t>w sprawie przyczyn ich powstania oraz zaproponowania sposobu ich rozliczenia.</w:t>
      </w:r>
    </w:p>
    <w:p w:rsidR="00677819" w:rsidRPr="005B2F1E" w:rsidRDefault="00677819" w:rsidP="00677819">
      <w:pPr>
        <w:spacing w:line="360" w:lineRule="auto"/>
        <w:jc w:val="both"/>
        <w:rPr>
          <w:rFonts w:ascii="Times New Roman" w:hAnsi="Times New Roman"/>
          <w:color w:val="000000"/>
          <w:sz w:val="24"/>
          <w:szCs w:val="24"/>
          <w:lang w:eastAsia="ar-SA"/>
        </w:rPr>
      </w:pPr>
      <w:r w:rsidRPr="005B2F1E">
        <w:rPr>
          <w:rFonts w:ascii="Times New Roman" w:hAnsi="Times New Roman"/>
          <w:sz w:val="24"/>
          <w:szCs w:val="24"/>
          <w:lang w:eastAsia="pl-PL"/>
        </w:rPr>
        <w:t xml:space="preserve">10. </w:t>
      </w:r>
      <w:r w:rsidRPr="005B2F1E">
        <w:rPr>
          <w:rFonts w:ascii="Times New Roman" w:hAnsi="Times New Roman"/>
          <w:color w:val="000000"/>
          <w:sz w:val="24"/>
          <w:szCs w:val="24"/>
          <w:lang w:eastAsia="ar-SA"/>
        </w:rPr>
        <w:t>Stwierdzone różnice inwentaryzacyjne, w zależności od przyczyn ich powstania, rozlicza się w księgach rachunkowych jako:</w:t>
      </w:r>
    </w:p>
    <w:p w:rsidR="00677819" w:rsidRPr="005B2F1E" w:rsidRDefault="00677819" w:rsidP="00677819">
      <w:pPr>
        <w:spacing w:line="360" w:lineRule="auto"/>
        <w:jc w:val="both"/>
        <w:rPr>
          <w:rFonts w:ascii="Times New Roman" w:hAnsi="Times New Roman"/>
          <w:color w:val="000000"/>
          <w:sz w:val="24"/>
          <w:szCs w:val="24"/>
          <w:lang w:eastAsia="ar-SA"/>
        </w:rPr>
      </w:pPr>
      <w:r w:rsidRPr="005B2F1E">
        <w:rPr>
          <w:rFonts w:ascii="Times New Roman" w:hAnsi="Times New Roman"/>
          <w:color w:val="000000"/>
          <w:sz w:val="24"/>
          <w:szCs w:val="24"/>
          <w:lang w:eastAsia="ar-SA"/>
        </w:rPr>
        <w:t>1) niedobory i szkody zawinione;</w:t>
      </w:r>
    </w:p>
    <w:p w:rsidR="00677819" w:rsidRPr="005B2F1E" w:rsidRDefault="00677819" w:rsidP="00677819">
      <w:pPr>
        <w:spacing w:line="360" w:lineRule="auto"/>
        <w:jc w:val="both"/>
        <w:rPr>
          <w:rFonts w:ascii="Times New Roman" w:hAnsi="Times New Roman"/>
          <w:color w:val="000000"/>
          <w:sz w:val="24"/>
          <w:szCs w:val="24"/>
          <w:lang w:eastAsia="ar-SA"/>
        </w:rPr>
      </w:pPr>
      <w:r w:rsidRPr="005B2F1E">
        <w:rPr>
          <w:rFonts w:ascii="Times New Roman" w:hAnsi="Times New Roman"/>
          <w:color w:val="000000"/>
          <w:sz w:val="24"/>
          <w:szCs w:val="24"/>
          <w:lang w:eastAsia="ar-SA"/>
        </w:rPr>
        <w:t>2) niedobory i szkody niezawinione;</w:t>
      </w:r>
    </w:p>
    <w:p w:rsidR="00677819" w:rsidRPr="005B2F1E" w:rsidRDefault="00677819" w:rsidP="00677819">
      <w:pPr>
        <w:spacing w:line="360" w:lineRule="auto"/>
        <w:jc w:val="both"/>
        <w:rPr>
          <w:rFonts w:ascii="Times New Roman" w:hAnsi="Times New Roman"/>
          <w:color w:val="000000"/>
          <w:sz w:val="24"/>
          <w:szCs w:val="24"/>
          <w:lang w:eastAsia="ar-SA"/>
        </w:rPr>
      </w:pPr>
      <w:r w:rsidRPr="005B2F1E">
        <w:rPr>
          <w:rFonts w:ascii="Times New Roman" w:hAnsi="Times New Roman"/>
          <w:color w:val="000000"/>
          <w:sz w:val="24"/>
          <w:szCs w:val="24"/>
          <w:lang w:eastAsia="ar-SA"/>
        </w:rPr>
        <w:t>3) nadwyżki.</w:t>
      </w:r>
    </w:p>
    <w:p w:rsidR="00677819" w:rsidRPr="005B2F1E" w:rsidRDefault="00677819" w:rsidP="00677819">
      <w:pPr>
        <w:spacing w:line="360" w:lineRule="auto"/>
        <w:jc w:val="both"/>
        <w:rPr>
          <w:rFonts w:ascii="Times New Roman" w:hAnsi="Times New Roman"/>
          <w:sz w:val="24"/>
          <w:szCs w:val="24"/>
          <w:lang w:eastAsia="pl-PL"/>
        </w:rPr>
      </w:pPr>
      <w:r w:rsidRPr="005B2F1E">
        <w:rPr>
          <w:rFonts w:ascii="Times New Roman" w:hAnsi="Times New Roman"/>
          <w:sz w:val="24"/>
          <w:szCs w:val="24"/>
          <w:lang w:eastAsia="pl-PL"/>
        </w:rPr>
        <w:t>Ró</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nice inwentaryzacyjne – niedobory i nadwy</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ki – mog</w:t>
      </w:r>
      <w:r w:rsidRPr="005B2F1E">
        <w:rPr>
          <w:rFonts w:ascii="Times New Roman" w:eastAsia="TimesNewRoman" w:hAnsi="Times New Roman"/>
          <w:sz w:val="24"/>
          <w:szCs w:val="24"/>
          <w:lang w:eastAsia="pl-PL"/>
        </w:rPr>
        <w:t xml:space="preserve">ą </w:t>
      </w:r>
      <w:r w:rsidRPr="005B2F1E">
        <w:rPr>
          <w:rFonts w:ascii="Times New Roman" w:hAnsi="Times New Roman"/>
          <w:sz w:val="24"/>
          <w:szCs w:val="24"/>
          <w:lang w:eastAsia="pl-PL"/>
        </w:rPr>
        <w:t>by</w:t>
      </w:r>
      <w:r w:rsidRPr="005B2F1E">
        <w:rPr>
          <w:rFonts w:ascii="Times New Roman" w:eastAsia="TimesNewRoman" w:hAnsi="Times New Roman"/>
          <w:sz w:val="24"/>
          <w:szCs w:val="24"/>
          <w:lang w:eastAsia="pl-PL"/>
        </w:rPr>
        <w:t xml:space="preserve">ć </w:t>
      </w:r>
      <w:r w:rsidRPr="005B2F1E">
        <w:rPr>
          <w:rFonts w:ascii="Times New Roman" w:hAnsi="Times New Roman"/>
          <w:sz w:val="24"/>
          <w:szCs w:val="24"/>
          <w:lang w:eastAsia="pl-PL"/>
        </w:rPr>
        <w:t>kompensowane, jednak powinny wówczas zosta</w:t>
      </w:r>
      <w:r w:rsidRPr="005B2F1E">
        <w:rPr>
          <w:rFonts w:ascii="Times New Roman" w:eastAsia="TimesNewRoman" w:hAnsi="Times New Roman"/>
          <w:sz w:val="24"/>
          <w:szCs w:val="24"/>
          <w:lang w:eastAsia="pl-PL"/>
        </w:rPr>
        <w:t xml:space="preserve">ć </w:t>
      </w:r>
      <w:r w:rsidRPr="005B2F1E">
        <w:rPr>
          <w:rFonts w:ascii="Times New Roman" w:hAnsi="Times New Roman"/>
          <w:sz w:val="24"/>
          <w:szCs w:val="24"/>
          <w:lang w:eastAsia="pl-PL"/>
        </w:rPr>
        <w:t>spełnione nast</w:t>
      </w:r>
      <w:r w:rsidRPr="005B2F1E">
        <w:rPr>
          <w:rFonts w:ascii="Times New Roman" w:eastAsia="TimesNewRoman" w:hAnsi="Times New Roman"/>
          <w:sz w:val="24"/>
          <w:szCs w:val="24"/>
          <w:lang w:eastAsia="pl-PL"/>
        </w:rPr>
        <w:t>ę</w:t>
      </w:r>
      <w:r w:rsidRPr="005B2F1E">
        <w:rPr>
          <w:rFonts w:ascii="Times New Roman" w:hAnsi="Times New Roman"/>
          <w:sz w:val="24"/>
          <w:szCs w:val="24"/>
          <w:lang w:eastAsia="pl-PL"/>
        </w:rPr>
        <w:t>puj</w:t>
      </w:r>
      <w:r w:rsidRPr="005B2F1E">
        <w:rPr>
          <w:rFonts w:ascii="Times New Roman" w:eastAsia="TimesNewRoman" w:hAnsi="Times New Roman"/>
          <w:sz w:val="24"/>
          <w:szCs w:val="24"/>
          <w:lang w:eastAsia="pl-PL"/>
        </w:rPr>
        <w:t>ą</w:t>
      </w:r>
      <w:r w:rsidRPr="005B2F1E">
        <w:rPr>
          <w:rFonts w:ascii="Times New Roman" w:hAnsi="Times New Roman"/>
          <w:sz w:val="24"/>
          <w:szCs w:val="24"/>
          <w:lang w:eastAsia="pl-PL"/>
        </w:rPr>
        <w:t>ce warunki kompensaty:</w:t>
      </w:r>
    </w:p>
    <w:p w:rsidR="00677819" w:rsidRPr="005B2F1E" w:rsidRDefault="00677819" w:rsidP="00677819">
      <w:pPr>
        <w:spacing w:line="360" w:lineRule="auto"/>
        <w:jc w:val="both"/>
        <w:rPr>
          <w:rFonts w:ascii="Times New Roman" w:hAnsi="Times New Roman"/>
          <w:sz w:val="24"/>
          <w:szCs w:val="24"/>
          <w:lang w:eastAsia="pl-PL"/>
        </w:rPr>
      </w:pPr>
      <w:r w:rsidRPr="005B2F1E">
        <w:rPr>
          <w:rFonts w:ascii="Times New Roman" w:hAnsi="Times New Roman"/>
          <w:sz w:val="24"/>
          <w:szCs w:val="24"/>
          <w:lang w:eastAsia="pl-PL"/>
        </w:rPr>
        <w:t>1) zostały stwierdzone w ramach jednego spisu z natury;</w:t>
      </w:r>
    </w:p>
    <w:p w:rsidR="00677819" w:rsidRPr="005B2F1E" w:rsidRDefault="00677819" w:rsidP="00677819">
      <w:pPr>
        <w:spacing w:line="360" w:lineRule="auto"/>
        <w:jc w:val="both"/>
        <w:rPr>
          <w:rFonts w:ascii="Times New Roman" w:hAnsi="Times New Roman"/>
          <w:sz w:val="24"/>
          <w:szCs w:val="24"/>
          <w:lang w:eastAsia="pl-PL"/>
        </w:rPr>
      </w:pPr>
      <w:r w:rsidRPr="005B2F1E">
        <w:rPr>
          <w:rFonts w:ascii="Times New Roman" w:hAnsi="Times New Roman"/>
          <w:sz w:val="24"/>
          <w:szCs w:val="24"/>
          <w:lang w:eastAsia="pl-PL"/>
        </w:rPr>
        <w:t>2) dotycz</w:t>
      </w:r>
      <w:r w:rsidRPr="005B2F1E">
        <w:rPr>
          <w:rFonts w:ascii="Times New Roman" w:eastAsia="TimesNewRoman" w:hAnsi="Times New Roman"/>
          <w:sz w:val="24"/>
          <w:szCs w:val="24"/>
          <w:lang w:eastAsia="pl-PL"/>
        </w:rPr>
        <w:t xml:space="preserve">ą </w:t>
      </w:r>
      <w:r w:rsidRPr="005B2F1E">
        <w:rPr>
          <w:rFonts w:ascii="Times New Roman" w:hAnsi="Times New Roman"/>
          <w:sz w:val="24"/>
          <w:szCs w:val="24"/>
          <w:lang w:eastAsia="pl-PL"/>
        </w:rPr>
        <w:t>jednej osoby materialnie odpowiedzialnej lub zespołu osób;</w:t>
      </w:r>
    </w:p>
    <w:p w:rsidR="00677819" w:rsidRPr="005B2F1E" w:rsidRDefault="00677819" w:rsidP="00677819">
      <w:pPr>
        <w:spacing w:line="360" w:lineRule="auto"/>
        <w:jc w:val="both"/>
        <w:rPr>
          <w:rFonts w:ascii="Times New Roman" w:hAnsi="Times New Roman"/>
          <w:sz w:val="24"/>
          <w:szCs w:val="24"/>
          <w:lang w:eastAsia="pl-PL"/>
        </w:rPr>
      </w:pPr>
      <w:r w:rsidRPr="005B2F1E">
        <w:rPr>
          <w:rFonts w:ascii="Times New Roman" w:hAnsi="Times New Roman"/>
          <w:sz w:val="24"/>
          <w:szCs w:val="24"/>
          <w:lang w:eastAsia="pl-PL"/>
        </w:rPr>
        <w:t>3) zostały stwierdzone w podobnych składnikach maj</w:t>
      </w:r>
      <w:r w:rsidRPr="005B2F1E">
        <w:rPr>
          <w:rFonts w:ascii="Times New Roman" w:eastAsia="TimesNewRoman" w:hAnsi="Times New Roman"/>
          <w:sz w:val="24"/>
          <w:szCs w:val="24"/>
          <w:lang w:eastAsia="pl-PL"/>
        </w:rPr>
        <w:t>ą</w:t>
      </w:r>
      <w:r w:rsidRPr="005B2F1E">
        <w:rPr>
          <w:rFonts w:ascii="Times New Roman" w:hAnsi="Times New Roman"/>
          <w:sz w:val="24"/>
          <w:szCs w:val="24"/>
          <w:lang w:eastAsia="pl-PL"/>
        </w:rPr>
        <w:t>tku lub dotycz</w:t>
      </w:r>
      <w:r w:rsidRPr="005B2F1E">
        <w:rPr>
          <w:rFonts w:ascii="Times New Roman" w:eastAsia="TimesNewRoman" w:hAnsi="Times New Roman"/>
          <w:sz w:val="24"/>
          <w:szCs w:val="24"/>
          <w:lang w:eastAsia="pl-PL"/>
        </w:rPr>
        <w:t xml:space="preserve">ą </w:t>
      </w:r>
      <w:r w:rsidRPr="005B2F1E">
        <w:rPr>
          <w:rFonts w:ascii="Times New Roman" w:hAnsi="Times New Roman"/>
          <w:sz w:val="24"/>
          <w:szCs w:val="24"/>
          <w:lang w:eastAsia="pl-PL"/>
        </w:rPr>
        <w:t>składników maj</w:t>
      </w:r>
      <w:r w:rsidRPr="005B2F1E">
        <w:rPr>
          <w:rFonts w:ascii="Times New Roman" w:eastAsia="TimesNewRoman" w:hAnsi="Times New Roman"/>
          <w:sz w:val="24"/>
          <w:szCs w:val="24"/>
          <w:lang w:eastAsia="pl-PL"/>
        </w:rPr>
        <w:t>ą</w:t>
      </w:r>
      <w:r w:rsidRPr="005B2F1E">
        <w:rPr>
          <w:rFonts w:ascii="Times New Roman" w:hAnsi="Times New Roman"/>
          <w:sz w:val="24"/>
          <w:szCs w:val="24"/>
          <w:lang w:eastAsia="pl-PL"/>
        </w:rPr>
        <w:t>tku w podobnych opakowaniach, co mo</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e uzasadnia</w:t>
      </w:r>
      <w:r w:rsidRPr="005B2F1E">
        <w:rPr>
          <w:rFonts w:ascii="Times New Roman" w:eastAsia="TimesNewRoman" w:hAnsi="Times New Roman"/>
          <w:sz w:val="24"/>
          <w:szCs w:val="24"/>
          <w:lang w:eastAsia="pl-PL"/>
        </w:rPr>
        <w:t xml:space="preserve">ć </w:t>
      </w:r>
      <w:r w:rsidRPr="005B2F1E">
        <w:rPr>
          <w:rFonts w:ascii="Times New Roman" w:hAnsi="Times New Roman"/>
          <w:sz w:val="24"/>
          <w:szCs w:val="24"/>
          <w:lang w:eastAsia="pl-PL"/>
        </w:rPr>
        <w:t>mo</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liwo</w:t>
      </w:r>
      <w:r w:rsidRPr="005B2F1E">
        <w:rPr>
          <w:rFonts w:ascii="Times New Roman" w:eastAsia="TimesNewRoman" w:hAnsi="Times New Roman"/>
          <w:sz w:val="24"/>
          <w:szCs w:val="24"/>
          <w:lang w:eastAsia="pl-PL"/>
        </w:rPr>
        <w:t xml:space="preserve">ść </w:t>
      </w:r>
      <w:r w:rsidRPr="005B2F1E">
        <w:rPr>
          <w:rFonts w:ascii="Times New Roman" w:hAnsi="Times New Roman"/>
          <w:sz w:val="24"/>
          <w:szCs w:val="24"/>
          <w:lang w:eastAsia="pl-PL"/>
        </w:rPr>
        <w:t>omyłek;</w:t>
      </w:r>
    </w:p>
    <w:p w:rsidR="00677819" w:rsidRPr="005B2F1E" w:rsidRDefault="00677819" w:rsidP="00677819">
      <w:pPr>
        <w:spacing w:line="360" w:lineRule="auto"/>
        <w:jc w:val="both"/>
        <w:rPr>
          <w:rFonts w:ascii="Times New Roman" w:hAnsi="Times New Roman"/>
          <w:sz w:val="24"/>
          <w:szCs w:val="24"/>
          <w:lang w:eastAsia="pl-PL"/>
        </w:rPr>
      </w:pPr>
      <w:r w:rsidRPr="005B2F1E">
        <w:rPr>
          <w:rFonts w:ascii="Times New Roman" w:hAnsi="Times New Roman"/>
          <w:sz w:val="24"/>
          <w:szCs w:val="24"/>
          <w:lang w:eastAsia="pl-PL"/>
        </w:rPr>
        <w:t>4) nie maj</w:t>
      </w:r>
      <w:r w:rsidRPr="005B2F1E">
        <w:rPr>
          <w:rFonts w:ascii="Times New Roman" w:eastAsia="TimesNewRoman" w:hAnsi="Times New Roman"/>
          <w:sz w:val="24"/>
          <w:szCs w:val="24"/>
          <w:lang w:eastAsia="pl-PL"/>
        </w:rPr>
        <w:t xml:space="preserve">ą </w:t>
      </w:r>
      <w:r w:rsidRPr="005B2F1E">
        <w:rPr>
          <w:rFonts w:ascii="Times New Roman" w:hAnsi="Times New Roman"/>
          <w:sz w:val="24"/>
          <w:szCs w:val="24"/>
          <w:lang w:eastAsia="pl-PL"/>
        </w:rPr>
        <w:t xml:space="preserve">zastosowania do </w:t>
      </w:r>
      <w:r w:rsidRPr="005B2F1E">
        <w:rPr>
          <w:rFonts w:ascii="Times New Roman" w:eastAsia="TimesNewRoman" w:hAnsi="Times New Roman"/>
          <w:sz w:val="24"/>
          <w:szCs w:val="24"/>
          <w:lang w:eastAsia="pl-PL"/>
        </w:rPr>
        <w:t>ś</w:t>
      </w:r>
      <w:r w:rsidRPr="005B2F1E">
        <w:rPr>
          <w:rFonts w:ascii="Times New Roman" w:hAnsi="Times New Roman"/>
          <w:sz w:val="24"/>
          <w:szCs w:val="24"/>
          <w:lang w:eastAsia="pl-PL"/>
        </w:rPr>
        <w:t>rodków trwałych.</w:t>
      </w:r>
    </w:p>
    <w:p w:rsidR="00677819" w:rsidRPr="005B2F1E" w:rsidRDefault="00677819" w:rsidP="00677819">
      <w:pPr>
        <w:spacing w:line="360" w:lineRule="auto"/>
        <w:jc w:val="both"/>
        <w:rPr>
          <w:rFonts w:ascii="Times New Roman" w:hAnsi="Times New Roman"/>
          <w:sz w:val="24"/>
          <w:szCs w:val="24"/>
          <w:lang w:eastAsia="pl-PL"/>
        </w:rPr>
      </w:pPr>
      <w:r w:rsidRPr="005B2F1E">
        <w:rPr>
          <w:rFonts w:ascii="Times New Roman" w:hAnsi="Times New Roman"/>
          <w:sz w:val="24"/>
          <w:szCs w:val="24"/>
          <w:lang w:eastAsia="pl-PL"/>
        </w:rPr>
        <w:t>Kompensuje si</w:t>
      </w:r>
      <w:r w:rsidRPr="005B2F1E">
        <w:rPr>
          <w:rFonts w:ascii="Times New Roman" w:eastAsia="TimesNewRoman" w:hAnsi="Times New Roman"/>
          <w:sz w:val="24"/>
          <w:szCs w:val="24"/>
          <w:lang w:eastAsia="pl-PL"/>
        </w:rPr>
        <w:t xml:space="preserve">ę </w:t>
      </w:r>
      <w:r w:rsidRPr="005B2F1E">
        <w:rPr>
          <w:rFonts w:ascii="Times New Roman" w:hAnsi="Times New Roman"/>
          <w:sz w:val="24"/>
          <w:szCs w:val="24"/>
          <w:lang w:eastAsia="pl-PL"/>
        </w:rPr>
        <w:t>tylko ilo</w:t>
      </w:r>
      <w:r w:rsidRPr="005B2F1E">
        <w:rPr>
          <w:rFonts w:ascii="Times New Roman" w:eastAsia="TimesNewRoman" w:hAnsi="Times New Roman"/>
          <w:sz w:val="24"/>
          <w:szCs w:val="24"/>
          <w:lang w:eastAsia="pl-PL"/>
        </w:rPr>
        <w:t>ś</w:t>
      </w:r>
      <w:r w:rsidRPr="005B2F1E">
        <w:rPr>
          <w:rFonts w:ascii="Times New Roman" w:hAnsi="Times New Roman"/>
          <w:sz w:val="24"/>
          <w:szCs w:val="24"/>
          <w:lang w:eastAsia="pl-PL"/>
        </w:rPr>
        <w:t>ci. Koszty kompensaty ponosi osoba odpowiedzialna materialnie (niedobór), zaś nadwy</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ki ksi</w:t>
      </w:r>
      <w:r w:rsidRPr="005B2F1E">
        <w:rPr>
          <w:rFonts w:ascii="Times New Roman" w:eastAsia="TimesNewRoman" w:hAnsi="Times New Roman"/>
          <w:sz w:val="24"/>
          <w:szCs w:val="24"/>
          <w:lang w:eastAsia="pl-PL"/>
        </w:rPr>
        <w:t>ę</w:t>
      </w:r>
      <w:r w:rsidRPr="005B2F1E">
        <w:rPr>
          <w:rFonts w:ascii="Times New Roman" w:hAnsi="Times New Roman"/>
          <w:sz w:val="24"/>
          <w:szCs w:val="24"/>
          <w:lang w:eastAsia="pl-PL"/>
        </w:rPr>
        <w:t>guje si</w:t>
      </w:r>
      <w:r w:rsidRPr="005B2F1E">
        <w:rPr>
          <w:rFonts w:ascii="Times New Roman" w:eastAsia="TimesNewRoman" w:hAnsi="Times New Roman"/>
          <w:sz w:val="24"/>
          <w:szCs w:val="24"/>
          <w:lang w:eastAsia="pl-PL"/>
        </w:rPr>
        <w:t xml:space="preserve">ę </w:t>
      </w:r>
      <w:r w:rsidRPr="005B2F1E">
        <w:rPr>
          <w:rFonts w:ascii="Times New Roman" w:hAnsi="Times New Roman"/>
          <w:sz w:val="24"/>
          <w:szCs w:val="24"/>
          <w:lang w:eastAsia="pl-PL"/>
        </w:rPr>
        <w:t>w zyski.</w:t>
      </w:r>
    </w:p>
    <w:p w:rsidR="00677819" w:rsidRPr="005B2F1E" w:rsidRDefault="00677819" w:rsidP="00677819">
      <w:pPr>
        <w:spacing w:line="360" w:lineRule="auto"/>
        <w:jc w:val="both"/>
        <w:rPr>
          <w:rFonts w:ascii="Times New Roman" w:hAnsi="Times New Roman"/>
          <w:sz w:val="24"/>
          <w:szCs w:val="24"/>
          <w:lang w:eastAsia="pl-PL"/>
        </w:rPr>
      </w:pPr>
      <w:r w:rsidRPr="005B2F1E">
        <w:rPr>
          <w:rFonts w:ascii="Times New Roman" w:hAnsi="Times New Roman"/>
          <w:sz w:val="24"/>
          <w:szCs w:val="24"/>
          <w:lang w:eastAsia="pl-PL"/>
        </w:rPr>
        <w:t>11. Po przeprowadzeniu weryfikacji, analizy oraz wniosków odno</w:t>
      </w:r>
      <w:r w:rsidRPr="005B2F1E">
        <w:rPr>
          <w:rFonts w:ascii="Times New Roman" w:eastAsia="TimesNewRoman" w:hAnsi="Times New Roman"/>
          <w:sz w:val="24"/>
          <w:szCs w:val="24"/>
          <w:lang w:eastAsia="pl-PL"/>
        </w:rPr>
        <w:t>ś</w:t>
      </w:r>
      <w:r w:rsidRPr="005B2F1E">
        <w:rPr>
          <w:rFonts w:ascii="Times New Roman" w:hAnsi="Times New Roman"/>
          <w:sz w:val="24"/>
          <w:szCs w:val="24"/>
          <w:lang w:eastAsia="pl-PL"/>
        </w:rPr>
        <w:t>nie ró</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nic komisja inwentaryzacyjna sporz</w:t>
      </w:r>
      <w:r w:rsidRPr="005B2F1E">
        <w:rPr>
          <w:rFonts w:ascii="Times New Roman" w:eastAsia="TimesNewRoman" w:hAnsi="Times New Roman"/>
          <w:sz w:val="24"/>
          <w:szCs w:val="24"/>
          <w:lang w:eastAsia="pl-PL"/>
        </w:rPr>
        <w:t>ą</w:t>
      </w:r>
      <w:r w:rsidRPr="005B2F1E">
        <w:rPr>
          <w:rFonts w:ascii="Times New Roman" w:hAnsi="Times New Roman"/>
          <w:sz w:val="24"/>
          <w:szCs w:val="24"/>
          <w:lang w:eastAsia="pl-PL"/>
        </w:rPr>
        <w:t>dza protokół rozliczenia ró</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 xml:space="preserve">nic inwentaryzacyjnych i przedkłada go kierownikowi jednostki do akceptacji. </w:t>
      </w:r>
      <w:r w:rsidRPr="005B2F1E">
        <w:rPr>
          <w:rFonts w:ascii="Times New Roman" w:hAnsi="Times New Roman"/>
          <w:color w:val="000000"/>
          <w:sz w:val="24"/>
          <w:szCs w:val="24"/>
          <w:lang w:eastAsia="ar-SA"/>
        </w:rPr>
        <w:t>Księgowania związane z rozliczeniem różnic inwentaryzacyjnych są dokonywane na podstawie pisemnej decyzji kierownika jednostki po uzgodnieniu ze skarbnikiem.</w:t>
      </w:r>
    </w:p>
    <w:p w:rsidR="00677819" w:rsidRPr="005B2F1E" w:rsidRDefault="00677819" w:rsidP="00677819">
      <w:pPr>
        <w:spacing w:line="360" w:lineRule="auto"/>
        <w:jc w:val="both"/>
        <w:rPr>
          <w:rFonts w:ascii="Times New Roman" w:hAnsi="Times New Roman"/>
          <w:sz w:val="24"/>
          <w:szCs w:val="24"/>
          <w:lang w:eastAsia="pl-PL"/>
        </w:rPr>
      </w:pPr>
      <w:r w:rsidRPr="005B2F1E">
        <w:rPr>
          <w:rFonts w:ascii="Times New Roman" w:hAnsi="Times New Roman"/>
          <w:sz w:val="24"/>
          <w:szCs w:val="24"/>
          <w:lang w:eastAsia="pl-PL"/>
        </w:rPr>
        <w:t>12. Dokumentacj</w:t>
      </w:r>
      <w:r w:rsidRPr="005B2F1E">
        <w:rPr>
          <w:rFonts w:ascii="Times New Roman" w:eastAsia="TimesNewRoman" w:hAnsi="Times New Roman"/>
          <w:sz w:val="24"/>
          <w:szCs w:val="24"/>
          <w:lang w:eastAsia="pl-PL"/>
        </w:rPr>
        <w:t xml:space="preserve">ę </w:t>
      </w:r>
      <w:r w:rsidRPr="005B2F1E">
        <w:rPr>
          <w:rFonts w:ascii="Times New Roman" w:hAnsi="Times New Roman"/>
          <w:sz w:val="24"/>
          <w:szCs w:val="24"/>
          <w:lang w:eastAsia="pl-PL"/>
        </w:rPr>
        <w:t>rozliczeniow</w:t>
      </w:r>
      <w:r w:rsidRPr="005B2F1E">
        <w:rPr>
          <w:rFonts w:ascii="Times New Roman" w:eastAsia="TimesNewRoman" w:hAnsi="Times New Roman"/>
          <w:sz w:val="24"/>
          <w:szCs w:val="24"/>
          <w:lang w:eastAsia="pl-PL"/>
        </w:rPr>
        <w:t xml:space="preserve">ą </w:t>
      </w:r>
      <w:r w:rsidRPr="005B2F1E">
        <w:rPr>
          <w:rFonts w:ascii="Times New Roman" w:hAnsi="Times New Roman"/>
          <w:sz w:val="24"/>
          <w:szCs w:val="24"/>
          <w:lang w:eastAsia="pl-PL"/>
        </w:rPr>
        <w:t>stanowi</w:t>
      </w:r>
      <w:r w:rsidRPr="005B2F1E">
        <w:rPr>
          <w:rFonts w:ascii="Times New Roman" w:eastAsia="TimesNewRoman" w:hAnsi="Times New Roman"/>
          <w:sz w:val="24"/>
          <w:szCs w:val="24"/>
          <w:lang w:eastAsia="pl-PL"/>
        </w:rPr>
        <w:t>ą</w:t>
      </w:r>
      <w:r w:rsidRPr="005B2F1E">
        <w:rPr>
          <w:rFonts w:ascii="Times New Roman" w:hAnsi="Times New Roman"/>
          <w:sz w:val="24"/>
          <w:szCs w:val="24"/>
          <w:lang w:eastAsia="pl-PL"/>
        </w:rPr>
        <w:t>:</w:t>
      </w:r>
    </w:p>
    <w:p w:rsidR="00677819" w:rsidRPr="005B2F1E" w:rsidRDefault="00677819" w:rsidP="00677819">
      <w:pPr>
        <w:spacing w:line="360" w:lineRule="auto"/>
        <w:jc w:val="both"/>
        <w:rPr>
          <w:rFonts w:ascii="Times New Roman" w:hAnsi="Times New Roman"/>
          <w:sz w:val="24"/>
          <w:szCs w:val="24"/>
          <w:lang w:eastAsia="pl-PL"/>
        </w:rPr>
      </w:pPr>
      <w:r w:rsidRPr="005B2F1E">
        <w:rPr>
          <w:rFonts w:ascii="Times New Roman" w:hAnsi="Times New Roman"/>
          <w:sz w:val="24"/>
          <w:szCs w:val="24"/>
          <w:lang w:eastAsia="pl-PL"/>
        </w:rPr>
        <w:lastRenderedPageBreak/>
        <w:t>1) zestawienie ró</w:t>
      </w:r>
      <w:r w:rsidRPr="005B2F1E">
        <w:rPr>
          <w:rFonts w:ascii="Times New Roman" w:eastAsia="TimesNewRoman" w:hAnsi="Times New Roman"/>
          <w:sz w:val="24"/>
          <w:szCs w:val="24"/>
          <w:lang w:eastAsia="pl-PL"/>
        </w:rPr>
        <w:t>ż</w:t>
      </w:r>
      <w:r w:rsidRPr="005B2F1E">
        <w:rPr>
          <w:rFonts w:ascii="Times New Roman" w:hAnsi="Times New Roman"/>
          <w:sz w:val="24"/>
          <w:szCs w:val="24"/>
          <w:lang w:eastAsia="pl-PL"/>
        </w:rPr>
        <w:t>nic inwentaryzacyjnych;</w:t>
      </w:r>
    </w:p>
    <w:p w:rsidR="00677819" w:rsidRPr="005B2F1E" w:rsidRDefault="00677819" w:rsidP="00677819">
      <w:pPr>
        <w:spacing w:line="360" w:lineRule="auto"/>
        <w:jc w:val="both"/>
        <w:rPr>
          <w:rFonts w:ascii="Times New Roman" w:hAnsi="Times New Roman"/>
          <w:sz w:val="24"/>
          <w:szCs w:val="24"/>
          <w:lang w:eastAsia="pl-PL"/>
        </w:rPr>
      </w:pPr>
      <w:r w:rsidRPr="005B2F1E">
        <w:rPr>
          <w:rFonts w:ascii="Times New Roman" w:hAnsi="Times New Roman"/>
          <w:sz w:val="24"/>
          <w:szCs w:val="24"/>
          <w:lang w:eastAsia="pl-PL"/>
        </w:rPr>
        <w:t xml:space="preserve">2) protokół komisji inwentaryzacyjnej w sprawie rozliczenia wyników inwentaryzacji. </w:t>
      </w:r>
    </w:p>
    <w:p w:rsidR="00677819" w:rsidRPr="005B2F1E" w:rsidRDefault="00677819" w:rsidP="00677819">
      <w:pPr>
        <w:suppressAutoHyphens/>
        <w:spacing w:after="0" w:line="360" w:lineRule="auto"/>
        <w:jc w:val="both"/>
        <w:rPr>
          <w:rFonts w:ascii="Times New Roman" w:eastAsia="Arial" w:hAnsi="Times New Roman"/>
          <w:color w:val="000000"/>
          <w:sz w:val="24"/>
          <w:szCs w:val="24"/>
          <w:lang w:eastAsia="ar-SA"/>
        </w:rPr>
      </w:pPr>
    </w:p>
    <w:p w:rsidR="00677819" w:rsidRPr="005B2F1E" w:rsidRDefault="000676FB" w:rsidP="00677819">
      <w:pPr>
        <w:suppressAutoHyphens/>
        <w:spacing w:after="0" w:line="360" w:lineRule="auto"/>
        <w:jc w:val="center"/>
        <w:rPr>
          <w:rFonts w:ascii="Times New Roman" w:eastAsia="Arial" w:hAnsi="Times New Roman"/>
          <w:b/>
          <w:color w:val="000000"/>
          <w:sz w:val="24"/>
          <w:szCs w:val="24"/>
          <w:lang w:eastAsia="ar-SA"/>
        </w:rPr>
      </w:pPr>
      <w:r w:rsidRPr="005B2F1E">
        <w:rPr>
          <w:rFonts w:ascii="Times New Roman" w:eastAsia="Arial" w:hAnsi="Times New Roman"/>
          <w:b/>
          <w:color w:val="000000"/>
          <w:sz w:val="24"/>
          <w:szCs w:val="24"/>
          <w:lang w:eastAsia="ar-SA"/>
        </w:rPr>
        <w:t>§ 20</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1. Członków komisji inwentaryzacyjnej powołuje kierownik jednostki, wydając stosowne zarządzenie.</w:t>
      </w:r>
    </w:p>
    <w:p w:rsidR="00677819" w:rsidRPr="005B2F1E" w:rsidRDefault="00677819" w:rsidP="00677819">
      <w:pPr>
        <w:autoSpaceDE w:val="0"/>
        <w:autoSpaceDN w:val="0"/>
        <w:adjustRightInd w:val="0"/>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 xml:space="preserve">2. </w:t>
      </w:r>
      <w:r w:rsidRPr="005B2F1E">
        <w:rPr>
          <w:rFonts w:ascii="Times New Roman" w:eastAsia="Times New Roman" w:hAnsi="Times New Roman"/>
          <w:color w:val="000000"/>
          <w:sz w:val="24"/>
          <w:szCs w:val="24"/>
          <w:lang w:eastAsia="ar-SA"/>
        </w:rPr>
        <w:t xml:space="preserve">Komisja inwentaryzacyjna może wykonywać czynności kontrolne w zakresie przeprowadzanej inwentaryzacji, z kontroli sporządza sprawozdanie. </w:t>
      </w:r>
    </w:p>
    <w:p w:rsidR="00677819" w:rsidRPr="005B2F1E" w:rsidRDefault="00677819" w:rsidP="00677819">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3. Przewodniczącym zespołu spisowego nie może być osoba odpowiedzialna materialnie za spisywane składniki aktywów.</w:t>
      </w:r>
    </w:p>
    <w:p w:rsidR="00677819" w:rsidRPr="005B2F1E" w:rsidRDefault="00677819" w:rsidP="00677819">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4. Przewodniczącymi powołanych zespołów spisowych nie mogą być pracownicy odpowiedzialni za prowadzenie ewidencji inwentaryzowanych aktywów, natomiast mogą wchodzić w skład zespołu spisowego w charakterze członka.</w:t>
      </w:r>
    </w:p>
    <w:p w:rsidR="00095D99" w:rsidRPr="005B2F1E" w:rsidRDefault="00095D99" w:rsidP="00095D99">
      <w:pPr>
        <w:suppressAutoHyphens/>
        <w:spacing w:after="0" w:line="360" w:lineRule="auto"/>
        <w:jc w:val="both"/>
        <w:rPr>
          <w:rFonts w:ascii="Times New Roman" w:eastAsia="Arial" w:hAnsi="Times New Roman"/>
          <w:bCs/>
          <w:color w:val="000000"/>
          <w:sz w:val="24"/>
          <w:szCs w:val="24"/>
          <w:u w:val="single"/>
          <w:lang w:eastAsia="ar-SA"/>
        </w:rPr>
      </w:pPr>
    </w:p>
    <w:p w:rsidR="00095D99" w:rsidRPr="005B2F1E" w:rsidRDefault="007C55EE" w:rsidP="007C55EE">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bCs/>
          <w:color w:val="000000"/>
          <w:sz w:val="24"/>
          <w:szCs w:val="24"/>
          <w:lang w:eastAsia="ar-SA"/>
        </w:rPr>
        <w:t xml:space="preserve">5. </w:t>
      </w:r>
      <w:r w:rsidR="00095D99" w:rsidRPr="005B2F1E">
        <w:rPr>
          <w:rFonts w:ascii="Times New Roman" w:eastAsia="Arial" w:hAnsi="Times New Roman"/>
          <w:bCs/>
          <w:color w:val="000000"/>
          <w:sz w:val="24"/>
          <w:szCs w:val="24"/>
          <w:lang w:eastAsia="ar-SA"/>
        </w:rPr>
        <w:t>Czynności</w:t>
      </w:r>
      <w:r w:rsidR="00266E1A" w:rsidRPr="005B2F1E">
        <w:rPr>
          <w:rFonts w:ascii="Times New Roman" w:eastAsia="Arial" w:hAnsi="Times New Roman"/>
          <w:bCs/>
          <w:color w:val="000000"/>
          <w:sz w:val="24"/>
          <w:szCs w:val="24"/>
          <w:lang w:eastAsia="ar-SA"/>
        </w:rPr>
        <w:t xml:space="preserve"> </w:t>
      </w:r>
      <w:r w:rsidR="00095D99" w:rsidRPr="005B2F1E">
        <w:rPr>
          <w:rFonts w:ascii="Times New Roman" w:eastAsia="Arial" w:hAnsi="Times New Roman"/>
          <w:bCs/>
          <w:color w:val="000000"/>
          <w:sz w:val="24"/>
          <w:szCs w:val="24"/>
          <w:lang w:eastAsia="ar-SA"/>
        </w:rPr>
        <w:t>inwentaryzacyjne</w:t>
      </w:r>
      <w:r w:rsidR="00266E1A" w:rsidRPr="005B2F1E">
        <w:rPr>
          <w:rFonts w:ascii="Times New Roman" w:eastAsia="Arial" w:hAnsi="Times New Roman"/>
          <w:bCs/>
          <w:color w:val="000000"/>
          <w:sz w:val="24"/>
          <w:szCs w:val="24"/>
          <w:lang w:eastAsia="ar-SA"/>
        </w:rPr>
        <w:t xml:space="preserve"> </w:t>
      </w:r>
      <w:r w:rsidR="00095D99" w:rsidRPr="00D0352E">
        <w:rPr>
          <w:rFonts w:ascii="Times New Roman" w:eastAsia="Arial" w:hAnsi="Times New Roman"/>
          <w:b/>
          <w:color w:val="000000"/>
          <w:sz w:val="24"/>
          <w:szCs w:val="24"/>
          <w:u w:val="single"/>
          <w:lang w:eastAsia="ar-SA"/>
        </w:rPr>
        <w:t>przy zastosowaniu czytników kodów paskowych</w:t>
      </w:r>
      <w:r w:rsidR="00095D99" w:rsidRPr="005B2F1E">
        <w:rPr>
          <w:rFonts w:ascii="Times New Roman" w:eastAsia="Arial" w:hAnsi="Times New Roman"/>
          <w:color w:val="000000"/>
          <w:sz w:val="24"/>
          <w:szCs w:val="24"/>
          <w:lang w:eastAsia="ar-SA"/>
        </w:rPr>
        <w:t xml:space="preserve"> przeprowadzane są w następujących krokach.</w:t>
      </w:r>
    </w:p>
    <w:p w:rsidR="00095D99" w:rsidRPr="005B2F1E" w:rsidRDefault="00095D99" w:rsidP="00095D99">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bCs/>
          <w:color w:val="000000"/>
          <w:sz w:val="24"/>
          <w:szCs w:val="24"/>
          <w:lang w:eastAsia="ar-SA"/>
        </w:rPr>
        <w:t>1)  Rozpoczęcie spisu i odebranie oświadczeń od osób materialnie odpowiedzialnych</w:t>
      </w:r>
    </w:p>
    <w:p w:rsidR="00095D99" w:rsidRPr="005B2F1E" w:rsidRDefault="00095D99" w:rsidP="00095D99">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Zespół spisowy rozpoczyna spis w polu spisowym od sczytania czytnikiem lub ręcznego wprowadzenia za pomocą klawiatury czytnika oznaczenia pola spisowego. Następnie zespół spisowy odbiera od osób materialnie odpowiedzialnych za spisywane zapasy oświadczenia o wykonaniu czynności przygotowujących do spisu z natury.</w:t>
      </w:r>
    </w:p>
    <w:p w:rsidR="00095D99" w:rsidRPr="005B2F1E" w:rsidRDefault="00095D99" w:rsidP="00095D99">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bCs/>
          <w:color w:val="000000"/>
          <w:sz w:val="24"/>
          <w:szCs w:val="24"/>
          <w:lang w:eastAsia="ar-SA"/>
        </w:rPr>
        <w:t>2) Wykonywanie czynności spisowych - spis z wykorzystaniem czytników kodów paskowych</w:t>
      </w:r>
    </w:p>
    <w:p w:rsidR="00095D99" w:rsidRPr="005B2F1E" w:rsidRDefault="00095D99" w:rsidP="00095D99">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W zależności od rodzaju materiałów spisu dokonuje się:</w:t>
      </w:r>
    </w:p>
    <w:p w:rsidR="00095D99" w:rsidRPr="005B2F1E" w:rsidRDefault="00095D99" w:rsidP="007D3B51">
      <w:pPr>
        <w:numPr>
          <w:ilvl w:val="0"/>
          <w:numId w:val="12"/>
        </w:num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w przypadku przedmiotów oznaczonych kodami na każdej sztuce - poprzez sczytanie kodu z każdej sztuki (program sam grupuje przedmioty o tym samym asortymencie i z tej samej dostawy i podaje ich ogólną ilość w jednej pozycji),</w:t>
      </w:r>
    </w:p>
    <w:p w:rsidR="00095D99" w:rsidRPr="005B2F1E" w:rsidRDefault="00095D99" w:rsidP="007D3B51">
      <w:pPr>
        <w:numPr>
          <w:ilvl w:val="0"/>
          <w:numId w:val="12"/>
        </w:num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w przypadku jednorodnych asortymentowo przedmiotów nieoznaczonych kodem paskowym odrębnie na każdej sztuce - poprzez wprowadzenie za pomocą klawiatury symbolu kodu z nalepki z kodem paskowym umieszczonej w miejscu przechowywania tych przedmiotów i zliczonej ręcznie liczby tych przedmiotów.</w:t>
      </w:r>
    </w:p>
    <w:p w:rsidR="00095D99" w:rsidRPr="005B2F1E" w:rsidRDefault="00095D99" w:rsidP="00095D99">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 xml:space="preserve">W trakcie skanowania zapasów magazynowych osoba odpowiedzialna materialnie powinna na bieżąco obserwować prawidłowość tego procesu i zapoznawać się z jego wynikami na ekranie czytnika kodów (kolektora danych). Jeśli zarówno członkowie zespołu spisowego, jak </w:t>
      </w:r>
      <w:r w:rsidRPr="005B2F1E">
        <w:rPr>
          <w:rFonts w:ascii="Times New Roman" w:eastAsia="Arial" w:hAnsi="Times New Roman"/>
          <w:color w:val="000000"/>
          <w:sz w:val="24"/>
          <w:szCs w:val="24"/>
          <w:lang w:eastAsia="ar-SA"/>
        </w:rPr>
        <w:lastRenderedPageBreak/>
        <w:t>i osoba materialnie odpowiedzialna zgadzają się z danymi wprowadzonymi do czytnika (co do rodzaju składnika majątkowego i jego ilości), dane te są zatwierdzane i umieszczane w pamięci czytnika.</w:t>
      </w:r>
    </w:p>
    <w:p w:rsidR="00095D99" w:rsidRPr="005B2F1E" w:rsidRDefault="00095D99" w:rsidP="00095D99">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Po zakończeniu spisu w danym polu spisowym zespół spisowy odbiera od osoby materialnie odpowiedzialnej oświadczenia na temat prawidłowości przebiegu spisu.</w:t>
      </w:r>
    </w:p>
    <w:p w:rsidR="00635955" w:rsidRPr="005B2F1E" w:rsidRDefault="00635955" w:rsidP="00635955">
      <w:pPr>
        <w:suppressAutoHyphens/>
        <w:spacing w:after="0" w:line="360" w:lineRule="auto"/>
        <w:jc w:val="center"/>
        <w:rPr>
          <w:rFonts w:ascii="Times New Roman" w:eastAsia="Arial" w:hAnsi="Times New Roman"/>
          <w:color w:val="000000"/>
          <w:sz w:val="24"/>
          <w:szCs w:val="24"/>
          <w:lang w:eastAsia="ar-SA"/>
        </w:rPr>
      </w:pPr>
    </w:p>
    <w:p w:rsidR="00635955" w:rsidRPr="005B2F1E" w:rsidRDefault="000676FB" w:rsidP="00635955">
      <w:pPr>
        <w:suppressAutoHyphens/>
        <w:spacing w:after="0" w:line="360" w:lineRule="auto"/>
        <w:jc w:val="center"/>
        <w:rPr>
          <w:rFonts w:ascii="Times New Roman" w:eastAsia="Arial" w:hAnsi="Times New Roman"/>
          <w:sz w:val="24"/>
          <w:szCs w:val="24"/>
          <w:lang w:eastAsia="ar-SA"/>
        </w:rPr>
      </w:pPr>
      <w:r w:rsidRPr="005B2F1E">
        <w:rPr>
          <w:rFonts w:ascii="Times New Roman" w:eastAsia="Arial" w:hAnsi="Times New Roman"/>
          <w:sz w:val="24"/>
          <w:szCs w:val="24"/>
          <w:lang w:eastAsia="ar-SA"/>
        </w:rPr>
        <w:t>§ 21</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1. Po zakończeniu spisu z natury zespoły spisowe składają Przewodniczącemu Komisji Inwentaryzacyjnej sprawozdan</w:t>
      </w:r>
      <w:r w:rsidR="00D14FB4">
        <w:rPr>
          <w:rFonts w:ascii="Times New Roman" w:eastAsia="Arial" w:hAnsi="Times New Roman"/>
          <w:color w:val="000000"/>
          <w:sz w:val="24"/>
          <w:szCs w:val="24"/>
          <w:lang w:eastAsia="ar-SA"/>
        </w:rPr>
        <w:t>ie z przebiegu spisu z natury (</w:t>
      </w:r>
      <w:r w:rsidRPr="005B2F1E">
        <w:rPr>
          <w:rFonts w:ascii="Times New Roman" w:eastAsia="Arial" w:hAnsi="Times New Roman"/>
          <w:color w:val="000000"/>
          <w:sz w:val="24"/>
          <w:szCs w:val="24"/>
          <w:lang w:eastAsia="ar-SA"/>
        </w:rPr>
        <w:t>Załącznik Nr 12 do Instrukcji) zawierające informację o wszelkich stwierdzonych w toku spisu nieprawidłowościach i spostrzeżeniach w zakresie gospodarki składnikami majątkowymi (zabezpieczenie ich przed zniszczeniem lub zagarnięciem), oświadczenia osób odpowiedzialnych materialnie oraz rozliczenie z przydzielonych arkuszy spisu z natury.</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2. Przy spisie z natury przeprowadzonym metodą elektroniczną przy pomocy programu komputerowego i czytnika kodów kreskowych, zespoły spisowe dokonują zapisu odczytanych danych na zewnętrznym nośniku informacji np. pendrive, z którego następnie dokonywany jest import danych do systemu informatycznego.</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3. Na podstawie zgromadzonych danych automatyczne tworzone są arkusze spisowe.</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4. Po zakończeniu inwentaryzacji zespoły spisowe drukują arkusze spisu z natury, przekazują do komisji wydruki w celu nadania im cech druków ścisłego zarachowania (ponumerowania, ostemplowania pieczątką  lub zapisem „Druki ścisłego zarachowania").</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5. Następnie po podpisami przez zespół spisowy i osobę odpowiedzialną materialnie – kompletne przekazują wraz ze sprawozdaniem z przebiegu spisu z natury i oświadczeniami podpisanymi przez osoby odpowiedzialnie materialnie do Przewodniczącego Komisji Inwentaryzacyjnej.</w:t>
      </w:r>
    </w:p>
    <w:p w:rsidR="0043069D" w:rsidRPr="005B2F1E" w:rsidRDefault="0043069D" w:rsidP="0043069D">
      <w:pPr>
        <w:suppressAutoHyphens/>
        <w:spacing w:after="0" w:line="360" w:lineRule="auto"/>
        <w:jc w:val="both"/>
        <w:rPr>
          <w:rFonts w:ascii="Times New Roman" w:eastAsia="Arial" w:hAnsi="Times New Roman"/>
          <w:b/>
          <w:color w:val="000000"/>
          <w:sz w:val="24"/>
          <w:szCs w:val="24"/>
          <w:lang w:eastAsia="ar-SA"/>
        </w:rPr>
      </w:pPr>
    </w:p>
    <w:p w:rsidR="0043069D" w:rsidRPr="005B2F1E" w:rsidRDefault="0043069D" w:rsidP="0043069D">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 xml:space="preserve">6. Przewodniczący Komisji Inwentaryzacyjnej zapisane oryginały spisu z natury metodą tradycyjną lub wydrukowane z systemu komputerowego przekazuje do </w:t>
      </w:r>
      <w:r w:rsidR="00C12CA6">
        <w:rPr>
          <w:rFonts w:ascii="Times New Roman" w:eastAsia="Arial" w:hAnsi="Times New Roman"/>
          <w:color w:val="000000"/>
          <w:sz w:val="24"/>
          <w:szCs w:val="24"/>
          <w:lang w:eastAsia="ar-SA"/>
        </w:rPr>
        <w:t>Referatu</w:t>
      </w:r>
      <w:r w:rsidRPr="005B2F1E">
        <w:rPr>
          <w:rFonts w:ascii="Times New Roman" w:eastAsia="Arial" w:hAnsi="Times New Roman"/>
          <w:color w:val="000000"/>
          <w:sz w:val="24"/>
          <w:szCs w:val="24"/>
          <w:lang w:eastAsia="ar-SA"/>
        </w:rPr>
        <w:t xml:space="preserve"> Finansowo - </w:t>
      </w:r>
      <w:r w:rsidR="00C12CA6">
        <w:rPr>
          <w:rFonts w:ascii="Times New Roman" w:eastAsia="Arial" w:hAnsi="Times New Roman"/>
          <w:color w:val="000000"/>
          <w:sz w:val="24"/>
          <w:szCs w:val="24"/>
          <w:lang w:eastAsia="ar-SA"/>
        </w:rPr>
        <w:t>Podatko</w:t>
      </w:r>
      <w:r w:rsidRPr="005B2F1E">
        <w:rPr>
          <w:rFonts w:ascii="Times New Roman" w:eastAsia="Arial" w:hAnsi="Times New Roman"/>
          <w:color w:val="000000"/>
          <w:sz w:val="24"/>
          <w:szCs w:val="24"/>
          <w:lang w:eastAsia="ar-SA"/>
        </w:rPr>
        <w:t xml:space="preserve">wego, a z pozostałych arkuszy tzn. niewykorzystanych, rozlicza się u osoby </w:t>
      </w:r>
      <w:r w:rsidRPr="005B2F1E">
        <w:rPr>
          <w:rFonts w:ascii="Times New Roman" w:eastAsia="Arial" w:hAnsi="Times New Roman"/>
          <w:color w:val="000000"/>
          <w:sz w:val="24"/>
          <w:szCs w:val="24"/>
          <w:lang w:eastAsia="ar-SA"/>
        </w:rPr>
        <w:lastRenderedPageBreak/>
        <w:t>odpowiedzialnej za prawidłową ewidencję druków ścisłego zarachowania.</w:t>
      </w:r>
      <w:r w:rsidRPr="005B2F1E">
        <w:rPr>
          <w:rFonts w:ascii="Times New Roman" w:eastAsia="Arial" w:hAnsi="Times New Roman"/>
          <w:color w:val="000000"/>
          <w:sz w:val="24"/>
          <w:szCs w:val="24"/>
          <w:lang w:eastAsia="ar-SA"/>
        </w:rPr>
        <w:cr/>
      </w:r>
    </w:p>
    <w:p w:rsidR="00635955" w:rsidRPr="005B2F1E" w:rsidRDefault="0043069D"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7</w:t>
      </w:r>
      <w:r w:rsidR="00635955" w:rsidRPr="005B2F1E">
        <w:rPr>
          <w:rFonts w:ascii="Times New Roman" w:eastAsia="Arial" w:hAnsi="Times New Roman"/>
          <w:color w:val="000000"/>
          <w:sz w:val="24"/>
          <w:szCs w:val="24"/>
          <w:lang w:eastAsia="ar-SA"/>
        </w:rPr>
        <w:t xml:space="preserve"> . W </w:t>
      </w:r>
      <w:r w:rsidR="00C12CA6" w:rsidRPr="00C12CA6">
        <w:rPr>
          <w:rFonts w:ascii="Times New Roman" w:eastAsia="Arial" w:hAnsi="Times New Roman"/>
          <w:color w:val="000000"/>
          <w:sz w:val="24"/>
          <w:szCs w:val="24"/>
          <w:lang w:eastAsia="ar-SA"/>
        </w:rPr>
        <w:t>R</w:t>
      </w:r>
      <w:r w:rsidR="00C12CA6">
        <w:rPr>
          <w:rFonts w:ascii="Times New Roman" w:eastAsia="Arial" w:hAnsi="Times New Roman"/>
          <w:color w:val="000000"/>
          <w:sz w:val="24"/>
          <w:szCs w:val="24"/>
          <w:lang w:eastAsia="ar-SA"/>
        </w:rPr>
        <w:t>eferacie</w:t>
      </w:r>
      <w:r w:rsidR="00C12CA6" w:rsidRPr="00C12CA6">
        <w:rPr>
          <w:rFonts w:ascii="Times New Roman" w:eastAsia="Arial" w:hAnsi="Times New Roman"/>
          <w:color w:val="000000"/>
          <w:sz w:val="24"/>
          <w:szCs w:val="24"/>
          <w:lang w:eastAsia="ar-SA"/>
        </w:rPr>
        <w:t xml:space="preserve"> Finansowo - Podatkow</w:t>
      </w:r>
      <w:r w:rsidR="00C12CA6">
        <w:rPr>
          <w:rFonts w:ascii="Times New Roman" w:eastAsia="Arial" w:hAnsi="Times New Roman"/>
          <w:color w:val="000000"/>
          <w:sz w:val="24"/>
          <w:szCs w:val="24"/>
          <w:lang w:eastAsia="ar-SA"/>
        </w:rPr>
        <w:t>ym</w:t>
      </w:r>
      <w:r w:rsidR="00C12CA6" w:rsidRPr="00C12CA6">
        <w:rPr>
          <w:rFonts w:ascii="Times New Roman" w:eastAsia="Arial" w:hAnsi="Times New Roman"/>
          <w:color w:val="000000"/>
          <w:sz w:val="24"/>
          <w:szCs w:val="24"/>
          <w:lang w:eastAsia="ar-SA"/>
        </w:rPr>
        <w:t xml:space="preserve"> </w:t>
      </w:r>
      <w:r w:rsidR="00635955" w:rsidRPr="005B2F1E">
        <w:rPr>
          <w:rFonts w:ascii="Times New Roman" w:eastAsia="Arial" w:hAnsi="Times New Roman"/>
          <w:color w:val="000000"/>
          <w:sz w:val="24"/>
          <w:szCs w:val="24"/>
          <w:lang w:eastAsia="ar-SA"/>
        </w:rPr>
        <w:t>dokonuje się wyceny składników majątku:</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1) przy metodzie tradycyjnej - na arkuszach spisu z natury przez przemnożenie stwierdzonych w czasie spisu z natury faktycznych ilości przez ich cenę jednostkową,</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 xml:space="preserve">2) przy metodzie elektronicznej - po odczytaniu kodów kreskowych z etykiet przez zespoły spisowe następuje identyfikacja poszczególnych składników majątku jednostki metodą automatyczną wykorzystującą znakowanie i odczyt kodów kreskowych. </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Dane zidentyfikowane przez czytniki kodów kreskowych są przetwarzane przez oprogramowanie służące do  ewidencji środków trwałych w jednostce.</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Na podstawie wczytanych do systemu informatycznego danych auto</w:t>
      </w:r>
      <w:r w:rsidR="00C12CA6">
        <w:rPr>
          <w:rFonts w:ascii="Times New Roman" w:eastAsia="Arial" w:hAnsi="Times New Roman"/>
          <w:color w:val="000000"/>
          <w:sz w:val="24"/>
          <w:szCs w:val="24"/>
          <w:lang w:eastAsia="ar-SA"/>
        </w:rPr>
        <w:t>matycznie tworzone są arkusze "</w:t>
      </w:r>
      <w:r w:rsidRPr="005B2F1E">
        <w:rPr>
          <w:rFonts w:ascii="Times New Roman" w:eastAsia="Arial" w:hAnsi="Times New Roman"/>
          <w:color w:val="000000"/>
          <w:sz w:val="24"/>
          <w:szCs w:val="24"/>
          <w:lang w:eastAsia="ar-SA"/>
        </w:rPr>
        <w:t>Zestawienie zbiorcze spisów z natury" wraz z wyceną, które stanowią podstawę dokonania rozliczenia inwentaryzacji majątku i ustalane są różnice inwentaryzacyjne wynikające z porównania ilości i wartości poszczególnych składników majątku, ustalonych w</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toku spisu z natury z ilością i wartością wynikającą z ewidencji tych składników.</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p>
    <w:p w:rsidR="00635955" w:rsidRPr="005B2F1E" w:rsidRDefault="0043069D"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8</w:t>
      </w:r>
      <w:r w:rsidR="00635955" w:rsidRPr="005B2F1E">
        <w:rPr>
          <w:rFonts w:ascii="Times New Roman" w:eastAsia="Arial" w:hAnsi="Times New Roman"/>
          <w:color w:val="000000"/>
          <w:sz w:val="24"/>
          <w:szCs w:val="24"/>
          <w:lang w:eastAsia="ar-SA"/>
        </w:rPr>
        <w:t xml:space="preserve">. Ustalone różnice inwentaryzacyjne </w:t>
      </w:r>
      <w:r w:rsidR="00C12CA6">
        <w:rPr>
          <w:rFonts w:ascii="Times New Roman" w:eastAsia="Arial" w:hAnsi="Times New Roman"/>
          <w:color w:val="000000"/>
          <w:sz w:val="24"/>
          <w:szCs w:val="24"/>
          <w:lang w:eastAsia="ar-SA"/>
        </w:rPr>
        <w:t>Referat</w:t>
      </w:r>
      <w:r w:rsidR="00635955" w:rsidRPr="005B2F1E">
        <w:rPr>
          <w:rFonts w:ascii="Times New Roman" w:eastAsia="Arial" w:hAnsi="Times New Roman"/>
          <w:color w:val="000000"/>
          <w:sz w:val="24"/>
          <w:szCs w:val="24"/>
          <w:lang w:eastAsia="ar-SA"/>
        </w:rPr>
        <w:t xml:space="preserve"> Finansowo – </w:t>
      </w:r>
      <w:r w:rsidR="00C12CA6">
        <w:rPr>
          <w:rFonts w:ascii="Times New Roman" w:eastAsia="Arial" w:hAnsi="Times New Roman"/>
          <w:color w:val="000000"/>
          <w:sz w:val="24"/>
          <w:szCs w:val="24"/>
          <w:lang w:eastAsia="ar-SA"/>
        </w:rPr>
        <w:t>Podatkowy</w:t>
      </w:r>
      <w:r w:rsidR="00635955" w:rsidRPr="005B2F1E">
        <w:rPr>
          <w:rFonts w:ascii="Times New Roman" w:eastAsia="Arial" w:hAnsi="Times New Roman"/>
          <w:color w:val="000000"/>
          <w:sz w:val="24"/>
          <w:szCs w:val="24"/>
          <w:lang w:eastAsia="ar-SA"/>
        </w:rPr>
        <w:t xml:space="preserve"> przekazuje do osób odpowiedzialnych materialnie celem złożenia pisemnych wyjaśnień o przyczynach ich powstania.</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p>
    <w:p w:rsidR="00635955" w:rsidRPr="005B2F1E" w:rsidRDefault="00A46DD6"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9</w:t>
      </w:r>
      <w:r w:rsidR="00635955" w:rsidRPr="005B2F1E">
        <w:rPr>
          <w:rFonts w:ascii="Times New Roman" w:eastAsia="Arial" w:hAnsi="Times New Roman"/>
          <w:color w:val="000000"/>
          <w:sz w:val="24"/>
          <w:szCs w:val="24"/>
          <w:lang w:eastAsia="ar-SA"/>
        </w:rPr>
        <w:t>. Ustalone różnice inwentaryzacyjne wraz z wyjaśnieniami złożonymi przez osoby</w:t>
      </w:r>
      <w:r w:rsidR="0043069D" w:rsidRPr="005B2F1E">
        <w:rPr>
          <w:rFonts w:ascii="Times New Roman" w:eastAsia="Arial" w:hAnsi="Times New Roman"/>
          <w:color w:val="000000"/>
          <w:sz w:val="24"/>
          <w:szCs w:val="24"/>
          <w:lang w:eastAsia="ar-SA"/>
        </w:rPr>
        <w:t xml:space="preserve"> </w:t>
      </w:r>
      <w:r w:rsidR="00635955" w:rsidRPr="005B2F1E">
        <w:rPr>
          <w:rFonts w:ascii="Times New Roman" w:eastAsia="Arial" w:hAnsi="Times New Roman"/>
          <w:color w:val="000000"/>
          <w:sz w:val="24"/>
          <w:szCs w:val="24"/>
          <w:lang w:eastAsia="ar-SA"/>
        </w:rPr>
        <w:t xml:space="preserve">odpowiedzialne, </w:t>
      </w:r>
      <w:r w:rsidR="00C12CA6" w:rsidRPr="00C12CA6">
        <w:rPr>
          <w:rFonts w:ascii="Times New Roman" w:eastAsia="Arial" w:hAnsi="Times New Roman"/>
          <w:color w:val="000000"/>
          <w:sz w:val="24"/>
          <w:szCs w:val="24"/>
          <w:lang w:eastAsia="ar-SA"/>
        </w:rPr>
        <w:t xml:space="preserve">Referat Finansowo – Podatkowy </w:t>
      </w:r>
      <w:r w:rsidR="00635955" w:rsidRPr="005B2F1E">
        <w:rPr>
          <w:rFonts w:ascii="Times New Roman" w:eastAsia="Arial" w:hAnsi="Times New Roman"/>
          <w:color w:val="000000"/>
          <w:sz w:val="24"/>
          <w:szCs w:val="24"/>
          <w:lang w:eastAsia="ar-SA"/>
        </w:rPr>
        <w:t>przekazuje do Przewodniczącego Komisji</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Inwentaryzacyjnej.</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p>
    <w:p w:rsidR="00635955" w:rsidRPr="005B2F1E" w:rsidRDefault="00A46DD6"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10</w:t>
      </w:r>
      <w:r w:rsidR="00635955" w:rsidRPr="005B2F1E">
        <w:rPr>
          <w:rFonts w:ascii="Times New Roman" w:eastAsia="Arial" w:hAnsi="Times New Roman"/>
          <w:color w:val="000000"/>
          <w:sz w:val="24"/>
          <w:szCs w:val="24"/>
          <w:lang w:eastAsia="ar-SA"/>
        </w:rPr>
        <w:t>. Komisja Inwentaryzacyjna rozpatruje przyczyny powstania różnic i sporządza protokół rozliczeń wyników inwentaryzacji, w którym przedstawia wnioski co do sposobu ich rozliczenia tj.</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1) uznania niedoborów za zawinione - wystąpienie z roszczeniem do osób uznanych za winne,</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2) uznanie niedoborów i nadwyżek za pozorne i skompensowanie ich,</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3) uznanie niedoborów za niezawinione,</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4) uznanie wykazanych nadwyżek i postawienie wniosku o ich wycenę,</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5) sposobu zagospodarowania ujawnionych w czasie inwentaryzacji zapasów zbędnych,</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 xml:space="preserve"> nadmiernych oraz niepełnowartościowych,</w:t>
      </w:r>
    </w:p>
    <w:p w:rsidR="00095D99"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lastRenderedPageBreak/>
        <w:t>6) usprawnienia gospodarki rzeczowymi składnikami majątku.</w:t>
      </w:r>
    </w:p>
    <w:p w:rsidR="00635955" w:rsidRPr="005B2F1E" w:rsidRDefault="00635955" w:rsidP="00635955">
      <w:pPr>
        <w:suppressAutoHyphens/>
        <w:spacing w:after="0" w:line="360" w:lineRule="auto"/>
        <w:jc w:val="both"/>
        <w:rPr>
          <w:rFonts w:ascii="Times New Roman" w:eastAsia="Arial" w:hAnsi="Times New Roman"/>
          <w:color w:val="000000"/>
          <w:sz w:val="24"/>
          <w:szCs w:val="24"/>
          <w:lang w:eastAsia="ar-SA"/>
        </w:rPr>
      </w:pPr>
    </w:p>
    <w:p w:rsidR="00771818" w:rsidRPr="005B2F1E" w:rsidRDefault="00635955" w:rsidP="00635955">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1</w:t>
      </w:r>
      <w:r w:rsidR="00A46DD6" w:rsidRPr="005B2F1E">
        <w:rPr>
          <w:rFonts w:ascii="Times New Roman" w:eastAsia="Arial" w:hAnsi="Times New Roman"/>
          <w:color w:val="000000"/>
          <w:sz w:val="24"/>
          <w:szCs w:val="24"/>
          <w:lang w:eastAsia="ar-SA"/>
        </w:rPr>
        <w:t>1</w:t>
      </w:r>
      <w:r w:rsidRPr="005B2F1E">
        <w:rPr>
          <w:rFonts w:ascii="Times New Roman" w:eastAsia="Arial" w:hAnsi="Times New Roman"/>
          <w:color w:val="000000"/>
          <w:sz w:val="24"/>
          <w:szCs w:val="24"/>
          <w:lang w:eastAsia="ar-SA"/>
        </w:rPr>
        <w:t xml:space="preserve">. Pracownik </w:t>
      </w:r>
      <w:r w:rsidR="00C12CA6" w:rsidRPr="00C12CA6">
        <w:rPr>
          <w:rFonts w:ascii="Times New Roman" w:eastAsia="Arial" w:hAnsi="Times New Roman"/>
          <w:color w:val="000000"/>
          <w:sz w:val="24"/>
          <w:szCs w:val="24"/>
          <w:lang w:eastAsia="ar-SA"/>
        </w:rPr>
        <w:t>Referat</w:t>
      </w:r>
      <w:r w:rsidR="00C12CA6">
        <w:rPr>
          <w:rFonts w:ascii="Times New Roman" w:eastAsia="Arial" w:hAnsi="Times New Roman"/>
          <w:color w:val="000000"/>
          <w:sz w:val="24"/>
          <w:szCs w:val="24"/>
          <w:lang w:eastAsia="ar-SA"/>
        </w:rPr>
        <w:t>u</w:t>
      </w:r>
      <w:r w:rsidR="00C12CA6" w:rsidRPr="00C12CA6">
        <w:rPr>
          <w:rFonts w:ascii="Times New Roman" w:eastAsia="Arial" w:hAnsi="Times New Roman"/>
          <w:color w:val="000000"/>
          <w:sz w:val="24"/>
          <w:szCs w:val="24"/>
          <w:lang w:eastAsia="ar-SA"/>
        </w:rPr>
        <w:t xml:space="preserve"> Finansowo – Podatkowy </w:t>
      </w:r>
      <w:r w:rsidRPr="005B2F1E">
        <w:rPr>
          <w:rFonts w:ascii="Times New Roman" w:eastAsia="Arial" w:hAnsi="Times New Roman"/>
          <w:color w:val="000000"/>
          <w:sz w:val="24"/>
          <w:szCs w:val="24"/>
          <w:lang w:eastAsia="ar-SA"/>
        </w:rPr>
        <w:t>ujmuje w księgach rachunkowych wyniki rozliczenia  różnic inwentaryzacyjnych (w roku, na który przypadał termin inwentaryzacji)</w:t>
      </w:r>
    </w:p>
    <w:p w:rsidR="00771818" w:rsidRPr="005B2F1E" w:rsidRDefault="00771818" w:rsidP="00635955">
      <w:pPr>
        <w:suppressAutoHyphens/>
        <w:spacing w:after="0" w:line="360" w:lineRule="auto"/>
        <w:jc w:val="both"/>
        <w:rPr>
          <w:rFonts w:ascii="Times New Roman" w:eastAsia="Arial" w:hAnsi="Times New Roman"/>
          <w:color w:val="000000"/>
          <w:sz w:val="24"/>
          <w:szCs w:val="24"/>
          <w:lang w:eastAsia="ar-SA"/>
        </w:rPr>
      </w:pP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1</w:t>
      </w:r>
      <w:r w:rsidR="00A46DD6" w:rsidRPr="005B2F1E">
        <w:rPr>
          <w:rFonts w:ascii="Times New Roman" w:eastAsia="Arial" w:hAnsi="Times New Roman"/>
          <w:color w:val="000000"/>
          <w:sz w:val="24"/>
          <w:szCs w:val="24"/>
          <w:lang w:eastAsia="ar-SA"/>
        </w:rPr>
        <w:t>2</w:t>
      </w:r>
      <w:r w:rsidRPr="005B2F1E">
        <w:rPr>
          <w:rFonts w:ascii="Times New Roman" w:eastAsia="Arial" w:hAnsi="Times New Roman"/>
          <w:color w:val="000000"/>
          <w:sz w:val="24"/>
          <w:szCs w:val="24"/>
          <w:lang w:eastAsia="ar-SA"/>
        </w:rPr>
        <w:t>. Dekretowanie ustalonych różnic inwentaryzacyjnych i wyników ich rozliczenia dokonuje się na następujących kontach, w sposób określony w poniższej tabeli;</w:t>
      </w: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Konto 011 - „Środki trwałe”</w:t>
      </w: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Konto 013 - „Pozostałe środki trwałe”</w:t>
      </w: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Konto 071 - „Umorzenie środków trwałych oraz wartości niematerialnych i prawnych”</w:t>
      </w: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Konto 072 - „Umorzenie pozostałych środków trwałych, wartości niematerialnych i prawnych</w:t>
      </w: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oraz zbiorów bibliotecznych”</w:t>
      </w: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Konto 080 - „Środki trwałe w budowie (inwestycje)”</w:t>
      </w: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Konto 101 - „Kasa”</w:t>
      </w: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Konto 130 - „Rachunek bieżący jednostki”</w:t>
      </w: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Konto 234 -„Pozostałe rozrachunki z pracownikami”</w:t>
      </w: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Konto 310 - „Materiały”</w:t>
      </w: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Konto 401 - „Zużycie materiałów i energii”</w:t>
      </w: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Konto 760 - „Pozostałe przychody operacyjne”</w:t>
      </w:r>
    </w:p>
    <w:p w:rsidR="00771818" w:rsidRPr="005B2F1E" w:rsidRDefault="00771818" w:rsidP="00771818">
      <w:pPr>
        <w:suppressAutoHyphens/>
        <w:spacing w:after="0" w:line="360" w:lineRule="auto"/>
        <w:jc w:val="both"/>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Konto 761 - „Pozostałe koszty operacyjne”</w:t>
      </w:r>
    </w:p>
    <w:p w:rsidR="00771818" w:rsidRPr="005B2F1E" w:rsidRDefault="00771818" w:rsidP="00771818">
      <w:pPr>
        <w:suppressAutoHyphens/>
        <w:spacing w:after="0" w:line="360" w:lineRule="auto"/>
        <w:rPr>
          <w:rFonts w:ascii="Times New Roman" w:eastAsia="Arial" w:hAnsi="Times New Roman"/>
          <w:color w:val="000000"/>
          <w:sz w:val="24"/>
          <w:szCs w:val="24"/>
          <w:lang w:eastAsia="ar-SA"/>
        </w:rPr>
      </w:pPr>
      <w:r w:rsidRPr="005B2F1E">
        <w:rPr>
          <w:rFonts w:ascii="Times New Roman" w:eastAsia="Arial" w:hAnsi="Times New Roman"/>
          <w:color w:val="000000"/>
          <w:sz w:val="24"/>
          <w:szCs w:val="24"/>
          <w:lang w:eastAsia="ar-SA"/>
        </w:rPr>
        <w:t>Konto 800 - „Fundusz jednostki”</w:t>
      </w:r>
      <w:r w:rsidRPr="005B2F1E">
        <w:rPr>
          <w:rFonts w:ascii="Times New Roman" w:eastAsia="Arial" w:hAnsi="Times New Roman"/>
          <w:color w:val="000000"/>
          <w:sz w:val="24"/>
          <w:szCs w:val="24"/>
          <w:lang w:eastAsia="ar-SA"/>
        </w:rPr>
        <w:cr/>
        <w:t xml:space="preserve"> </w:t>
      </w:r>
    </w:p>
    <w:p w:rsidR="00771818" w:rsidRPr="005B2F1E" w:rsidRDefault="00771818" w:rsidP="00771818">
      <w:pPr>
        <w:suppressAutoHyphens/>
        <w:spacing w:after="0" w:line="360" w:lineRule="auto"/>
        <w:jc w:val="center"/>
        <w:rPr>
          <w:rFonts w:ascii="Times New Roman" w:eastAsia="Arial" w:hAnsi="Times New Roman"/>
          <w:b/>
          <w:color w:val="000000"/>
          <w:sz w:val="24"/>
          <w:szCs w:val="24"/>
          <w:lang w:eastAsia="ar-SA"/>
        </w:rPr>
      </w:pPr>
      <w:r w:rsidRPr="005B2F1E">
        <w:rPr>
          <w:rFonts w:ascii="Times New Roman" w:eastAsia="Arial" w:hAnsi="Times New Roman"/>
          <w:b/>
          <w:color w:val="000000"/>
          <w:sz w:val="24"/>
          <w:szCs w:val="24"/>
          <w:lang w:eastAsia="ar-SA"/>
        </w:rPr>
        <w:t>Księgowanie różnic inwentaryzacyjnych i wyników ich rozliczenia: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208"/>
        <w:gridCol w:w="992"/>
        <w:gridCol w:w="1016"/>
      </w:tblGrid>
      <w:tr w:rsidR="00771818" w:rsidRPr="005B2F1E" w:rsidTr="004D0174">
        <w:tc>
          <w:tcPr>
            <w:tcW w:w="846" w:type="dxa"/>
            <w:vMerge w:val="restart"/>
            <w:shd w:val="clear" w:color="auto" w:fill="auto"/>
            <w:vAlign w:val="center"/>
          </w:tcPr>
          <w:p w:rsidR="00771818" w:rsidRPr="005B2F1E" w:rsidRDefault="00771818" w:rsidP="004D0174">
            <w:pPr>
              <w:jc w:val="center"/>
              <w:rPr>
                <w:rFonts w:ascii="Times New Roman" w:hAnsi="Times New Roman"/>
              </w:rPr>
            </w:pPr>
            <w:r w:rsidRPr="005B2F1E">
              <w:rPr>
                <w:rFonts w:ascii="Times New Roman" w:hAnsi="Times New Roman"/>
              </w:rPr>
              <w:t>Lp.</w:t>
            </w:r>
          </w:p>
        </w:tc>
        <w:tc>
          <w:tcPr>
            <w:tcW w:w="6208" w:type="dxa"/>
            <w:vMerge w:val="restart"/>
            <w:shd w:val="clear" w:color="auto" w:fill="auto"/>
            <w:vAlign w:val="center"/>
          </w:tcPr>
          <w:p w:rsidR="00771818" w:rsidRPr="005B2F1E" w:rsidRDefault="00771818" w:rsidP="004D0174">
            <w:pPr>
              <w:jc w:val="center"/>
              <w:rPr>
                <w:rFonts w:ascii="Times New Roman" w:hAnsi="Times New Roman"/>
              </w:rPr>
            </w:pPr>
            <w:r w:rsidRPr="005B2F1E">
              <w:rPr>
                <w:rFonts w:ascii="Times New Roman" w:hAnsi="Times New Roman"/>
              </w:rPr>
              <w:t>Treść operacji</w:t>
            </w:r>
          </w:p>
        </w:tc>
        <w:tc>
          <w:tcPr>
            <w:tcW w:w="2008" w:type="dxa"/>
            <w:gridSpan w:val="2"/>
            <w:shd w:val="clear" w:color="auto" w:fill="auto"/>
            <w:vAlign w:val="center"/>
          </w:tcPr>
          <w:p w:rsidR="00771818" w:rsidRPr="005B2F1E" w:rsidRDefault="00771818" w:rsidP="004D0174">
            <w:pPr>
              <w:jc w:val="center"/>
              <w:rPr>
                <w:rFonts w:ascii="Times New Roman" w:hAnsi="Times New Roman"/>
              </w:rPr>
            </w:pPr>
            <w:r w:rsidRPr="005B2F1E">
              <w:rPr>
                <w:rFonts w:ascii="Times New Roman" w:hAnsi="Times New Roman"/>
              </w:rPr>
              <w:t>Dekretacja</w:t>
            </w:r>
          </w:p>
        </w:tc>
      </w:tr>
      <w:tr w:rsidR="00771818" w:rsidRPr="005B2F1E" w:rsidTr="004D0174">
        <w:tc>
          <w:tcPr>
            <w:tcW w:w="846" w:type="dxa"/>
            <w:vMerge/>
            <w:shd w:val="clear" w:color="auto" w:fill="auto"/>
            <w:vAlign w:val="center"/>
          </w:tcPr>
          <w:p w:rsidR="00771818" w:rsidRPr="005B2F1E" w:rsidRDefault="00771818" w:rsidP="004D0174">
            <w:pPr>
              <w:jc w:val="center"/>
              <w:rPr>
                <w:rFonts w:ascii="Times New Roman" w:hAnsi="Times New Roman"/>
              </w:rPr>
            </w:pPr>
          </w:p>
        </w:tc>
        <w:tc>
          <w:tcPr>
            <w:tcW w:w="6208" w:type="dxa"/>
            <w:vMerge/>
            <w:shd w:val="clear" w:color="auto" w:fill="auto"/>
            <w:vAlign w:val="center"/>
          </w:tcPr>
          <w:p w:rsidR="00771818" w:rsidRPr="005B2F1E" w:rsidRDefault="00771818" w:rsidP="004D0174">
            <w:pPr>
              <w:jc w:val="center"/>
              <w:rPr>
                <w:rFonts w:ascii="Times New Roman" w:hAnsi="Times New Roman"/>
              </w:rPr>
            </w:pPr>
          </w:p>
        </w:tc>
        <w:tc>
          <w:tcPr>
            <w:tcW w:w="992" w:type="dxa"/>
            <w:shd w:val="clear" w:color="auto" w:fill="auto"/>
            <w:vAlign w:val="center"/>
          </w:tcPr>
          <w:p w:rsidR="00771818" w:rsidRPr="005B2F1E" w:rsidRDefault="00771818" w:rsidP="004D0174">
            <w:pPr>
              <w:jc w:val="center"/>
              <w:rPr>
                <w:rFonts w:ascii="Times New Roman" w:hAnsi="Times New Roman"/>
              </w:rPr>
            </w:pPr>
            <w:r w:rsidRPr="005B2F1E">
              <w:rPr>
                <w:rFonts w:ascii="Times New Roman" w:hAnsi="Times New Roman"/>
              </w:rPr>
              <w:t>Wn</w:t>
            </w:r>
          </w:p>
        </w:tc>
        <w:tc>
          <w:tcPr>
            <w:tcW w:w="1016" w:type="dxa"/>
            <w:shd w:val="clear" w:color="auto" w:fill="auto"/>
            <w:vAlign w:val="center"/>
          </w:tcPr>
          <w:p w:rsidR="00771818" w:rsidRPr="005B2F1E" w:rsidRDefault="00771818" w:rsidP="004D0174">
            <w:pPr>
              <w:jc w:val="center"/>
              <w:rPr>
                <w:rFonts w:ascii="Times New Roman" w:hAnsi="Times New Roman"/>
              </w:rPr>
            </w:pPr>
            <w:r w:rsidRPr="005B2F1E">
              <w:rPr>
                <w:rFonts w:ascii="Times New Roman" w:hAnsi="Times New Roman"/>
              </w:rPr>
              <w:t>Ma</w:t>
            </w:r>
          </w:p>
        </w:tc>
      </w:tr>
      <w:tr w:rsidR="00771818" w:rsidRPr="005B2F1E" w:rsidTr="004D0174">
        <w:tc>
          <w:tcPr>
            <w:tcW w:w="846" w:type="dxa"/>
            <w:shd w:val="clear" w:color="auto" w:fill="auto"/>
            <w:vAlign w:val="center"/>
          </w:tcPr>
          <w:p w:rsidR="00771818" w:rsidRPr="005B2F1E" w:rsidRDefault="00771818" w:rsidP="004D0174">
            <w:pPr>
              <w:jc w:val="center"/>
              <w:rPr>
                <w:rFonts w:ascii="Times New Roman" w:hAnsi="Times New Roman"/>
              </w:rPr>
            </w:pPr>
            <w:r w:rsidRPr="005B2F1E">
              <w:rPr>
                <w:rFonts w:ascii="Times New Roman" w:hAnsi="Times New Roman"/>
              </w:rPr>
              <w:t>1</w:t>
            </w:r>
          </w:p>
        </w:tc>
        <w:tc>
          <w:tcPr>
            <w:tcW w:w="6208" w:type="dxa"/>
            <w:shd w:val="clear" w:color="auto" w:fill="auto"/>
            <w:vAlign w:val="center"/>
          </w:tcPr>
          <w:p w:rsidR="00771818" w:rsidRPr="005B2F1E" w:rsidRDefault="00771818" w:rsidP="004D0174">
            <w:pPr>
              <w:jc w:val="center"/>
              <w:rPr>
                <w:rFonts w:ascii="Times New Roman" w:hAnsi="Times New Roman"/>
              </w:rPr>
            </w:pPr>
            <w:r w:rsidRPr="005B2F1E">
              <w:rPr>
                <w:rFonts w:ascii="Times New Roman" w:hAnsi="Times New Roman"/>
              </w:rPr>
              <w:t>2</w:t>
            </w:r>
          </w:p>
        </w:tc>
        <w:tc>
          <w:tcPr>
            <w:tcW w:w="992" w:type="dxa"/>
            <w:shd w:val="clear" w:color="auto" w:fill="auto"/>
            <w:vAlign w:val="center"/>
          </w:tcPr>
          <w:p w:rsidR="00771818" w:rsidRPr="005B2F1E" w:rsidRDefault="00771818" w:rsidP="004D0174">
            <w:pPr>
              <w:jc w:val="center"/>
              <w:rPr>
                <w:rFonts w:ascii="Times New Roman" w:hAnsi="Times New Roman"/>
              </w:rPr>
            </w:pPr>
            <w:r w:rsidRPr="005B2F1E">
              <w:rPr>
                <w:rFonts w:ascii="Times New Roman" w:hAnsi="Times New Roman"/>
              </w:rPr>
              <w:t>3</w:t>
            </w:r>
          </w:p>
        </w:tc>
        <w:tc>
          <w:tcPr>
            <w:tcW w:w="1016" w:type="dxa"/>
            <w:shd w:val="clear" w:color="auto" w:fill="auto"/>
            <w:vAlign w:val="center"/>
          </w:tcPr>
          <w:p w:rsidR="00771818" w:rsidRPr="005B2F1E" w:rsidRDefault="00771818" w:rsidP="004D0174">
            <w:pPr>
              <w:jc w:val="center"/>
              <w:rPr>
                <w:rFonts w:ascii="Times New Roman" w:hAnsi="Times New Roman"/>
              </w:rPr>
            </w:pPr>
            <w:r w:rsidRPr="005B2F1E">
              <w:rPr>
                <w:rFonts w:ascii="Times New Roman" w:hAnsi="Times New Roman"/>
              </w:rPr>
              <w:t>4</w:t>
            </w:r>
          </w:p>
        </w:tc>
      </w:tr>
      <w:tr w:rsidR="00836E03" w:rsidRPr="005B2F1E" w:rsidTr="004D0174">
        <w:trPr>
          <w:cantSplit/>
        </w:trPr>
        <w:tc>
          <w:tcPr>
            <w:tcW w:w="846" w:type="dxa"/>
            <w:vMerge w:val="restart"/>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sidRPr="005B2F1E">
              <w:rPr>
                <w:rFonts w:ascii="Times New Roman" w:hAnsi="Times New Roman"/>
              </w:rPr>
              <w:t>Niedobory i szkody w składnikach majątk</w:t>
            </w:r>
            <w:r>
              <w:rPr>
                <w:rFonts w:ascii="Times New Roman" w:hAnsi="Times New Roman"/>
              </w:rPr>
              <w:t>u własnego (wg. cen nabycia):</w:t>
            </w:r>
          </w:p>
        </w:tc>
        <w:tc>
          <w:tcPr>
            <w:tcW w:w="992" w:type="dxa"/>
            <w:shd w:val="clear" w:color="auto" w:fill="auto"/>
            <w:vAlign w:val="center"/>
          </w:tcPr>
          <w:p w:rsidR="00836E03" w:rsidRPr="005B2F1E" w:rsidRDefault="007A7024" w:rsidP="004D0174">
            <w:pPr>
              <w:jc w:val="center"/>
              <w:rPr>
                <w:rFonts w:ascii="Times New Roman" w:hAnsi="Times New Roman"/>
              </w:rPr>
            </w:pPr>
            <w:r>
              <w:rPr>
                <w:rFonts w:ascii="Times New Roman" w:hAnsi="Times New Roman"/>
              </w:rPr>
              <w:t>x</w:t>
            </w:r>
          </w:p>
        </w:tc>
        <w:tc>
          <w:tcPr>
            <w:tcW w:w="1016" w:type="dxa"/>
            <w:shd w:val="clear" w:color="auto" w:fill="auto"/>
            <w:vAlign w:val="center"/>
          </w:tcPr>
          <w:p w:rsidR="00836E03" w:rsidRPr="005B2F1E" w:rsidRDefault="007A7024" w:rsidP="004D0174">
            <w:pPr>
              <w:jc w:val="center"/>
              <w:rPr>
                <w:rFonts w:ascii="Times New Roman" w:hAnsi="Times New Roman"/>
              </w:rPr>
            </w:pPr>
            <w:r>
              <w:rPr>
                <w:rFonts w:ascii="Times New Roman" w:hAnsi="Times New Roman"/>
              </w:rPr>
              <w:t>x</w:t>
            </w:r>
          </w:p>
        </w:tc>
      </w:tr>
      <w:tr w:rsidR="00836E03" w:rsidRPr="005B2F1E" w:rsidTr="004D0174">
        <w:trPr>
          <w:cantSplit/>
        </w:trPr>
        <w:tc>
          <w:tcPr>
            <w:tcW w:w="846" w:type="dxa"/>
            <w:vMerge/>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sidRPr="005B2F1E">
              <w:rPr>
                <w:rFonts w:ascii="Times New Roman" w:hAnsi="Times New Roman"/>
              </w:rPr>
              <w:t>a) gotówka w kasie</w:t>
            </w:r>
          </w:p>
        </w:tc>
        <w:tc>
          <w:tcPr>
            <w:tcW w:w="992" w:type="dxa"/>
            <w:shd w:val="clear" w:color="auto" w:fill="auto"/>
            <w:vAlign w:val="center"/>
          </w:tcPr>
          <w:p w:rsidR="00836E03" w:rsidRPr="005B2F1E" w:rsidRDefault="00836E03" w:rsidP="004D0174">
            <w:pPr>
              <w:spacing w:after="0" w:line="240" w:lineRule="auto"/>
              <w:jc w:val="center"/>
              <w:rPr>
                <w:rFonts w:ascii="Times New Roman" w:hAnsi="Times New Roman"/>
              </w:rPr>
            </w:pPr>
            <w:r>
              <w:rPr>
                <w:rFonts w:ascii="Times New Roman" w:hAnsi="Times New Roman"/>
              </w:rPr>
              <w:t>240</w:t>
            </w:r>
          </w:p>
        </w:tc>
        <w:tc>
          <w:tcPr>
            <w:tcW w:w="1016" w:type="dxa"/>
            <w:shd w:val="clear" w:color="auto" w:fill="auto"/>
            <w:vAlign w:val="center"/>
          </w:tcPr>
          <w:p w:rsidR="00836E03" w:rsidRPr="005B2F1E" w:rsidRDefault="00836E03" w:rsidP="004D0174">
            <w:pPr>
              <w:spacing w:after="0" w:line="240" w:lineRule="auto"/>
              <w:jc w:val="center"/>
              <w:rPr>
                <w:rFonts w:ascii="Times New Roman" w:hAnsi="Times New Roman"/>
              </w:rPr>
            </w:pPr>
            <w:r>
              <w:rPr>
                <w:rFonts w:ascii="Times New Roman" w:hAnsi="Times New Roman"/>
              </w:rPr>
              <w:t>101</w:t>
            </w:r>
          </w:p>
        </w:tc>
      </w:tr>
      <w:tr w:rsidR="00836E03" w:rsidRPr="005B2F1E" w:rsidTr="004D0174">
        <w:trPr>
          <w:cantSplit/>
        </w:trPr>
        <w:tc>
          <w:tcPr>
            <w:tcW w:w="846" w:type="dxa"/>
            <w:vMerge/>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Pr>
                <w:rFonts w:ascii="Times New Roman" w:hAnsi="Times New Roman"/>
              </w:rPr>
              <w:t>b) materiały</w:t>
            </w:r>
          </w:p>
        </w:tc>
        <w:tc>
          <w:tcPr>
            <w:tcW w:w="992" w:type="dxa"/>
            <w:shd w:val="clear" w:color="auto" w:fill="auto"/>
            <w:vAlign w:val="center"/>
          </w:tcPr>
          <w:p w:rsidR="00836E03" w:rsidRPr="005B2F1E" w:rsidRDefault="00836E03" w:rsidP="004D0174">
            <w:pPr>
              <w:spacing w:after="0" w:line="240" w:lineRule="auto"/>
              <w:jc w:val="center"/>
              <w:rPr>
                <w:rFonts w:ascii="Times New Roman" w:hAnsi="Times New Roman"/>
              </w:rPr>
            </w:pPr>
            <w:r>
              <w:rPr>
                <w:rFonts w:ascii="Times New Roman" w:hAnsi="Times New Roman"/>
              </w:rPr>
              <w:t>240</w:t>
            </w:r>
          </w:p>
        </w:tc>
        <w:tc>
          <w:tcPr>
            <w:tcW w:w="1016" w:type="dxa"/>
            <w:shd w:val="clear" w:color="auto" w:fill="auto"/>
            <w:vAlign w:val="center"/>
          </w:tcPr>
          <w:p w:rsidR="00836E03" w:rsidRPr="005B2F1E" w:rsidRDefault="00836E03" w:rsidP="004D0174">
            <w:pPr>
              <w:spacing w:after="0" w:line="240" w:lineRule="auto"/>
              <w:jc w:val="center"/>
              <w:rPr>
                <w:rFonts w:ascii="Times New Roman" w:hAnsi="Times New Roman"/>
              </w:rPr>
            </w:pPr>
            <w:r w:rsidRPr="005B2F1E">
              <w:rPr>
                <w:rFonts w:ascii="Times New Roman" w:hAnsi="Times New Roman"/>
              </w:rPr>
              <w:t>310</w:t>
            </w:r>
          </w:p>
        </w:tc>
      </w:tr>
      <w:tr w:rsidR="00836E03" w:rsidRPr="005B2F1E" w:rsidTr="004D0174">
        <w:trPr>
          <w:cantSplit/>
        </w:trPr>
        <w:tc>
          <w:tcPr>
            <w:tcW w:w="846" w:type="dxa"/>
            <w:vMerge/>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Pr>
                <w:rFonts w:ascii="Times New Roman" w:hAnsi="Times New Roman"/>
              </w:rPr>
              <w:t>c) środki trwałe</w:t>
            </w:r>
          </w:p>
        </w:tc>
        <w:tc>
          <w:tcPr>
            <w:tcW w:w="992" w:type="dxa"/>
            <w:shd w:val="clear" w:color="auto" w:fill="auto"/>
            <w:vAlign w:val="center"/>
          </w:tcPr>
          <w:p w:rsidR="00836E03" w:rsidRPr="005B2F1E" w:rsidRDefault="00836E03" w:rsidP="004D0174">
            <w:pPr>
              <w:spacing w:after="0" w:line="240" w:lineRule="auto"/>
              <w:jc w:val="center"/>
              <w:rPr>
                <w:rFonts w:ascii="Times New Roman" w:hAnsi="Times New Roman"/>
              </w:rPr>
            </w:pPr>
            <w:r w:rsidRPr="00836E03">
              <w:rPr>
                <w:rFonts w:ascii="Times New Roman" w:hAnsi="Times New Roman"/>
              </w:rPr>
              <w:t>240</w:t>
            </w:r>
          </w:p>
        </w:tc>
        <w:tc>
          <w:tcPr>
            <w:tcW w:w="1016" w:type="dxa"/>
            <w:shd w:val="clear" w:color="auto" w:fill="auto"/>
            <w:vAlign w:val="center"/>
          </w:tcPr>
          <w:p w:rsidR="00836E03" w:rsidRPr="005B2F1E" w:rsidRDefault="00836E03" w:rsidP="004D0174">
            <w:pPr>
              <w:spacing w:after="0" w:line="240" w:lineRule="auto"/>
              <w:jc w:val="center"/>
              <w:rPr>
                <w:rFonts w:ascii="Times New Roman" w:hAnsi="Times New Roman"/>
              </w:rPr>
            </w:pPr>
            <w:r>
              <w:rPr>
                <w:rFonts w:ascii="Times New Roman" w:hAnsi="Times New Roman"/>
              </w:rPr>
              <w:t>011</w:t>
            </w:r>
          </w:p>
        </w:tc>
      </w:tr>
      <w:tr w:rsidR="00836E03" w:rsidRPr="005B2F1E" w:rsidTr="004D0174">
        <w:trPr>
          <w:cantSplit/>
        </w:trPr>
        <w:tc>
          <w:tcPr>
            <w:tcW w:w="846" w:type="dxa"/>
            <w:vMerge/>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sidRPr="005B2F1E">
              <w:rPr>
                <w:rFonts w:ascii="Times New Roman" w:hAnsi="Times New Roman"/>
              </w:rPr>
              <w:t>d) pozostałe środki trwałe</w:t>
            </w:r>
          </w:p>
        </w:tc>
        <w:tc>
          <w:tcPr>
            <w:tcW w:w="992" w:type="dxa"/>
            <w:shd w:val="clear" w:color="auto" w:fill="auto"/>
            <w:vAlign w:val="center"/>
          </w:tcPr>
          <w:p w:rsidR="00836E03" w:rsidRPr="005B2F1E" w:rsidRDefault="00836E03" w:rsidP="004D0174">
            <w:pPr>
              <w:spacing w:after="0" w:line="240" w:lineRule="auto"/>
              <w:jc w:val="center"/>
              <w:rPr>
                <w:rFonts w:ascii="Times New Roman" w:hAnsi="Times New Roman"/>
              </w:rPr>
            </w:pPr>
            <w:r w:rsidRPr="00836E03">
              <w:rPr>
                <w:rFonts w:ascii="Times New Roman" w:hAnsi="Times New Roman"/>
              </w:rPr>
              <w:t>240</w:t>
            </w:r>
          </w:p>
        </w:tc>
        <w:tc>
          <w:tcPr>
            <w:tcW w:w="1016" w:type="dxa"/>
            <w:shd w:val="clear" w:color="auto" w:fill="auto"/>
            <w:vAlign w:val="center"/>
          </w:tcPr>
          <w:p w:rsidR="00836E03" w:rsidRPr="005B2F1E" w:rsidRDefault="00836E03" w:rsidP="004D0174">
            <w:pPr>
              <w:spacing w:after="0" w:line="240" w:lineRule="auto"/>
              <w:jc w:val="center"/>
              <w:rPr>
                <w:rFonts w:ascii="Times New Roman" w:hAnsi="Times New Roman"/>
              </w:rPr>
            </w:pPr>
            <w:r w:rsidRPr="005B2F1E">
              <w:rPr>
                <w:rFonts w:ascii="Times New Roman" w:hAnsi="Times New Roman"/>
              </w:rPr>
              <w:t>013</w:t>
            </w:r>
          </w:p>
        </w:tc>
      </w:tr>
      <w:tr w:rsidR="00836E03" w:rsidRPr="005B2F1E" w:rsidTr="004D0174">
        <w:tc>
          <w:tcPr>
            <w:tcW w:w="846" w:type="dxa"/>
            <w:vMerge w:val="restart"/>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spacing w:after="0" w:line="240" w:lineRule="auto"/>
              <w:rPr>
                <w:rFonts w:ascii="Times New Roman" w:hAnsi="Times New Roman"/>
              </w:rPr>
            </w:pPr>
            <w:r w:rsidRPr="005B2F1E">
              <w:rPr>
                <w:rFonts w:ascii="Times New Roman" w:hAnsi="Times New Roman"/>
              </w:rPr>
              <w:t>Nadwyżki w składnikach</w:t>
            </w:r>
            <w:r w:rsidR="004D0174">
              <w:rPr>
                <w:rFonts w:ascii="Times New Roman" w:hAnsi="Times New Roman"/>
              </w:rPr>
              <w:t xml:space="preserve"> </w:t>
            </w:r>
            <w:r>
              <w:rPr>
                <w:rFonts w:ascii="Times New Roman" w:hAnsi="Times New Roman"/>
              </w:rPr>
              <w:t>majątku własnego:</w:t>
            </w:r>
          </w:p>
        </w:tc>
        <w:tc>
          <w:tcPr>
            <w:tcW w:w="992" w:type="dxa"/>
            <w:shd w:val="clear" w:color="auto" w:fill="auto"/>
            <w:vAlign w:val="center"/>
          </w:tcPr>
          <w:p w:rsidR="00836E03" w:rsidRPr="005B2F1E" w:rsidRDefault="007A7024" w:rsidP="004D0174">
            <w:pPr>
              <w:jc w:val="center"/>
              <w:rPr>
                <w:rFonts w:ascii="Times New Roman" w:hAnsi="Times New Roman"/>
              </w:rPr>
            </w:pPr>
            <w:r>
              <w:rPr>
                <w:rFonts w:ascii="Times New Roman" w:hAnsi="Times New Roman"/>
              </w:rPr>
              <w:t>x</w:t>
            </w:r>
          </w:p>
        </w:tc>
        <w:tc>
          <w:tcPr>
            <w:tcW w:w="1016" w:type="dxa"/>
            <w:shd w:val="clear" w:color="auto" w:fill="auto"/>
            <w:vAlign w:val="center"/>
          </w:tcPr>
          <w:p w:rsidR="00836E03" w:rsidRPr="005B2F1E" w:rsidRDefault="007A7024" w:rsidP="004D0174">
            <w:pPr>
              <w:jc w:val="center"/>
              <w:rPr>
                <w:rFonts w:ascii="Times New Roman" w:hAnsi="Times New Roman"/>
              </w:rPr>
            </w:pPr>
            <w:r>
              <w:rPr>
                <w:rFonts w:ascii="Times New Roman" w:hAnsi="Times New Roman"/>
              </w:rPr>
              <w:t>x</w:t>
            </w:r>
          </w:p>
        </w:tc>
      </w:tr>
      <w:tr w:rsidR="00836E03" w:rsidRPr="005B2F1E" w:rsidTr="004D0174">
        <w:tc>
          <w:tcPr>
            <w:tcW w:w="846" w:type="dxa"/>
            <w:vMerge/>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sidRPr="005B2F1E">
              <w:rPr>
                <w:rFonts w:ascii="Times New Roman" w:hAnsi="Times New Roman"/>
              </w:rPr>
              <w:t>a) gotówka w kasie</w:t>
            </w:r>
          </w:p>
        </w:tc>
        <w:tc>
          <w:tcPr>
            <w:tcW w:w="992" w:type="dxa"/>
            <w:shd w:val="clear" w:color="auto" w:fill="auto"/>
            <w:vAlign w:val="center"/>
          </w:tcPr>
          <w:p w:rsidR="00836E03" w:rsidRPr="005B2F1E" w:rsidRDefault="00836E03" w:rsidP="004D0174">
            <w:pPr>
              <w:spacing w:after="0" w:line="240" w:lineRule="auto"/>
              <w:jc w:val="center"/>
              <w:rPr>
                <w:rFonts w:ascii="Times New Roman" w:hAnsi="Times New Roman"/>
              </w:rPr>
            </w:pPr>
            <w:r>
              <w:rPr>
                <w:rFonts w:ascii="Times New Roman" w:hAnsi="Times New Roman"/>
              </w:rPr>
              <w:t>101</w:t>
            </w:r>
          </w:p>
        </w:tc>
        <w:tc>
          <w:tcPr>
            <w:tcW w:w="1016" w:type="dxa"/>
            <w:shd w:val="clear" w:color="auto" w:fill="auto"/>
            <w:vAlign w:val="center"/>
          </w:tcPr>
          <w:p w:rsidR="00836E03" w:rsidRPr="005B2F1E" w:rsidRDefault="00836E03" w:rsidP="004D0174">
            <w:pPr>
              <w:spacing w:after="0" w:line="240" w:lineRule="auto"/>
              <w:jc w:val="center"/>
              <w:rPr>
                <w:rFonts w:ascii="Times New Roman" w:hAnsi="Times New Roman"/>
              </w:rPr>
            </w:pPr>
            <w:r>
              <w:rPr>
                <w:rFonts w:ascii="Times New Roman" w:hAnsi="Times New Roman"/>
              </w:rPr>
              <w:t>240</w:t>
            </w:r>
          </w:p>
        </w:tc>
      </w:tr>
      <w:tr w:rsidR="00836E03" w:rsidRPr="005B2F1E" w:rsidTr="004D0174">
        <w:tc>
          <w:tcPr>
            <w:tcW w:w="846" w:type="dxa"/>
            <w:vMerge/>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Pr>
                <w:rFonts w:ascii="Times New Roman" w:hAnsi="Times New Roman"/>
              </w:rPr>
              <w:t>b) materiały</w:t>
            </w:r>
          </w:p>
        </w:tc>
        <w:tc>
          <w:tcPr>
            <w:tcW w:w="992" w:type="dxa"/>
            <w:shd w:val="clear" w:color="auto" w:fill="auto"/>
            <w:vAlign w:val="center"/>
          </w:tcPr>
          <w:p w:rsidR="00836E03" w:rsidRPr="005B2F1E" w:rsidRDefault="00836E03" w:rsidP="004D0174">
            <w:pPr>
              <w:spacing w:after="0" w:line="240" w:lineRule="auto"/>
              <w:jc w:val="center"/>
              <w:rPr>
                <w:rFonts w:ascii="Times New Roman" w:hAnsi="Times New Roman"/>
              </w:rPr>
            </w:pPr>
            <w:r w:rsidRPr="005B2F1E">
              <w:rPr>
                <w:rFonts w:ascii="Times New Roman" w:hAnsi="Times New Roman"/>
              </w:rPr>
              <w:t>310</w:t>
            </w:r>
          </w:p>
        </w:tc>
        <w:tc>
          <w:tcPr>
            <w:tcW w:w="1016" w:type="dxa"/>
            <w:shd w:val="clear" w:color="auto" w:fill="auto"/>
            <w:vAlign w:val="center"/>
          </w:tcPr>
          <w:p w:rsidR="00836E03" w:rsidRPr="005B2F1E" w:rsidRDefault="00836E03" w:rsidP="004D0174">
            <w:pPr>
              <w:spacing w:after="0" w:line="240" w:lineRule="auto"/>
              <w:jc w:val="center"/>
              <w:rPr>
                <w:rFonts w:ascii="Times New Roman" w:hAnsi="Times New Roman"/>
              </w:rPr>
            </w:pPr>
            <w:r>
              <w:rPr>
                <w:rFonts w:ascii="Times New Roman" w:hAnsi="Times New Roman"/>
              </w:rPr>
              <w:t>240</w:t>
            </w:r>
          </w:p>
        </w:tc>
      </w:tr>
      <w:tr w:rsidR="00836E03" w:rsidRPr="005B2F1E" w:rsidTr="004D0174">
        <w:tc>
          <w:tcPr>
            <w:tcW w:w="846" w:type="dxa"/>
            <w:vMerge/>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Pr>
                <w:rFonts w:ascii="Times New Roman" w:hAnsi="Times New Roman"/>
              </w:rPr>
              <w:t>c) środki trwałe</w:t>
            </w:r>
          </w:p>
        </w:tc>
        <w:tc>
          <w:tcPr>
            <w:tcW w:w="992" w:type="dxa"/>
            <w:shd w:val="clear" w:color="auto" w:fill="auto"/>
            <w:vAlign w:val="center"/>
          </w:tcPr>
          <w:p w:rsidR="00836E03" w:rsidRPr="005B2F1E" w:rsidRDefault="00836E03" w:rsidP="004D0174">
            <w:pPr>
              <w:spacing w:after="0" w:line="240" w:lineRule="auto"/>
              <w:jc w:val="center"/>
              <w:rPr>
                <w:rFonts w:ascii="Times New Roman" w:hAnsi="Times New Roman"/>
              </w:rPr>
            </w:pPr>
            <w:r>
              <w:rPr>
                <w:rFonts w:ascii="Times New Roman" w:hAnsi="Times New Roman"/>
              </w:rPr>
              <w:t>011</w:t>
            </w:r>
          </w:p>
        </w:tc>
        <w:tc>
          <w:tcPr>
            <w:tcW w:w="1016" w:type="dxa"/>
            <w:shd w:val="clear" w:color="auto" w:fill="auto"/>
            <w:vAlign w:val="center"/>
          </w:tcPr>
          <w:p w:rsidR="00836E03" w:rsidRPr="005B2F1E" w:rsidRDefault="00836E03" w:rsidP="004D0174">
            <w:pPr>
              <w:spacing w:after="0" w:line="240" w:lineRule="auto"/>
              <w:jc w:val="center"/>
              <w:rPr>
                <w:rFonts w:ascii="Times New Roman" w:hAnsi="Times New Roman"/>
              </w:rPr>
            </w:pPr>
            <w:r w:rsidRPr="00836E03">
              <w:rPr>
                <w:rFonts w:ascii="Times New Roman" w:hAnsi="Times New Roman"/>
              </w:rPr>
              <w:t>240</w:t>
            </w:r>
          </w:p>
        </w:tc>
      </w:tr>
      <w:tr w:rsidR="00836E03" w:rsidRPr="005B2F1E" w:rsidTr="004D0174">
        <w:tc>
          <w:tcPr>
            <w:tcW w:w="846" w:type="dxa"/>
            <w:vMerge/>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sidRPr="005B2F1E">
              <w:rPr>
                <w:rFonts w:ascii="Times New Roman" w:hAnsi="Times New Roman"/>
              </w:rPr>
              <w:t>d) pozostałe środki trwałe</w:t>
            </w:r>
          </w:p>
        </w:tc>
        <w:tc>
          <w:tcPr>
            <w:tcW w:w="992" w:type="dxa"/>
            <w:shd w:val="clear" w:color="auto" w:fill="auto"/>
            <w:vAlign w:val="center"/>
          </w:tcPr>
          <w:p w:rsidR="00836E03" w:rsidRPr="005B2F1E" w:rsidRDefault="00836E03" w:rsidP="004D0174">
            <w:pPr>
              <w:spacing w:after="0" w:line="240" w:lineRule="auto"/>
              <w:jc w:val="center"/>
              <w:rPr>
                <w:rFonts w:ascii="Times New Roman" w:hAnsi="Times New Roman"/>
              </w:rPr>
            </w:pPr>
            <w:r w:rsidRPr="005B2F1E">
              <w:rPr>
                <w:rFonts w:ascii="Times New Roman" w:hAnsi="Times New Roman"/>
              </w:rPr>
              <w:t>013</w:t>
            </w:r>
          </w:p>
        </w:tc>
        <w:tc>
          <w:tcPr>
            <w:tcW w:w="1016" w:type="dxa"/>
            <w:shd w:val="clear" w:color="auto" w:fill="auto"/>
            <w:vAlign w:val="center"/>
          </w:tcPr>
          <w:p w:rsidR="00836E03" w:rsidRPr="005B2F1E" w:rsidRDefault="00836E03" w:rsidP="004D0174">
            <w:pPr>
              <w:spacing w:after="0" w:line="240" w:lineRule="auto"/>
              <w:jc w:val="center"/>
              <w:rPr>
                <w:rFonts w:ascii="Times New Roman" w:hAnsi="Times New Roman"/>
              </w:rPr>
            </w:pPr>
            <w:r w:rsidRPr="00836E03">
              <w:rPr>
                <w:rFonts w:ascii="Times New Roman" w:hAnsi="Times New Roman"/>
              </w:rPr>
              <w:t>240</w:t>
            </w:r>
          </w:p>
        </w:tc>
      </w:tr>
      <w:tr w:rsidR="00836E03" w:rsidRPr="005B2F1E" w:rsidTr="004D0174">
        <w:trPr>
          <w:trHeight w:val="571"/>
        </w:trPr>
        <w:tc>
          <w:tcPr>
            <w:tcW w:w="846" w:type="dxa"/>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spacing w:after="0" w:line="240" w:lineRule="auto"/>
              <w:rPr>
                <w:rFonts w:ascii="Times New Roman" w:hAnsi="Times New Roman"/>
              </w:rPr>
            </w:pPr>
            <w:r w:rsidRPr="005B2F1E">
              <w:rPr>
                <w:rFonts w:ascii="Times New Roman" w:hAnsi="Times New Roman"/>
              </w:rPr>
              <w:t>Nadwyżki uznane za naturalne</w:t>
            </w:r>
            <w:r w:rsidR="004D0174">
              <w:rPr>
                <w:rFonts w:ascii="Times New Roman" w:hAnsi="Times New Roman"/>
              </w:rPr>
              <w:t xml:space="preserve"> </w:t>
            </w:r>
            <w:r w:rsidRPr="005B2F1E">
              <w:rPr>
                <w:rFonts w:ascii="Times New Roman" w:hAnsi="Times New Roman"/>
              </w:rPr>
              <w:t>zmniejszające koszty dotyczące</w:t>
            </w:r>
          </w:p>
          <w:p w:rsidR="00836E03" w:rsidRPr="005B2F1E" w:rsidRDefault="00836E03" w:rsidP="004D0174">
            <w:pPr>
              <w:rPr>
                <w:rFonts w:ascii="Times New Roman" w:hAnsi="Times New Roman"/>
              </w:rPr>
            </w:pPr>
            <w:r w:rsidRPr="005B2F1E">
              <w:rPr>
                <w:rFonts w:ascii="Times New Roman" w:hAnsi="Times New Roman"/>
              </w:rPr>
              <w:t>materiałów</w:t>
            </w:r>
          </w:p>
        </w:tc>
        <w:tc>
          <w:tcPr>
            <w:tcW w:w="992"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240</w:t>
            </w:r>
          </w:p>
        </w:tc>
        <w:tc>
          <w:tcPr>
            <w:tcW w:w="1016"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401</w:t>
            </w:r>
          </w:p>
        </w:tc>
      </w:tr>
      <w:tr w:rsidR="00836E03" w:rsidRPr="005B2F1E" w:rsidTr="004D0174">
        <w:tc>
          <w:tcPr>
            <w:tcW w:w="846" w:type="dxa"/>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sidRPr="005B2F1E">
              <w:rPr>
                <w:rFonts w:ascii="Times New Roman" w:hAnsi="Times New Roman"/>
              </w:rPr>
              <w:t>Nadwyżki uznane za pozostałe przychody operacyjne</w:t>
            </w:r>
          </w:p>
        </w:tc>
        <w:tc>
          <w:tcPr>
            <w:tcW w:w="992"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240</w:t>
            </w:r>
          </w:p>
        </w:tc>
        <w:tc>
          <w:tcPr>
            <w:tcW w:w="1016"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760</w:t>
            </w:r>
          </w:p>
        </w:tc>
      </w:tr>
      <w:tr w:rsidR="00890D69" w:rsidRPr="005B2F1E" w:rsidTr="004D0174">
        <w:tc>
          <w:tcPr>
            <w:tcW w:w="846" w:type="dxa"/>
            <w:vMerge w:val="restart"/>
            <w:shd w:val="clear" w:color="auto" w:fill="auto"/>
            <w:vAlign w:val="center"/>
          </w:tcPr>
          <w:p w:rsidR="00890D69" w:rsidRPr="005B2F1E" w:rsidRDefault="00890D69"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90D69" w:rsidRPr="005B2F1E" w:rsidRDefault="00890D69" w:rsidP="004D0174">
            <w:pPr>
              <w:spacing w:after="0" w:line="240" w:lineRule="auto"/>
              <w:rPr>
                <w:rFonts w:ascii="Times New Roman" w:hAnsi="Times New Roman"/>
              </w:rPr>
            </w:pPr>
            <w:r w:rsidRPr="005B2F1E">
              <w:rPr>
                <w:rFonts w:ascii="Times New Roman" w:hAnsi="Times New Roman"/>
              </w:rPr>
              <w:t>Nadwyżki środków trwałych do</w:t>
            </w:r>
            <w:r>
              <w:rPr>
                <w:rFonts w:ascii="Times New Roman" w:hAnsi="Times New Roman"/>
              </w:rPr>
              <w:t xml:space="preserve"> przyjęcia na stan:</w:t>
            </w:r>
          </w:p>
        </w:tc>
        <w:tc>
          <w:tcPr>
            <w:tcW w:w="992" w:type="dxa"/>
            <w:shd w:val="clear" w:color="auto" w:fill="auto"/>
            <w:vAlign w:val="center"/>
          </w:tcPr>
          <w:p w:rsidR="00890D69" w:rsidRPr="005B2F1E" w:rsidRDefault="00890D69" w:rsidP="004D0174">
            <w:pPr>
              <w:jc w:val="center"/>
              <w:rPr>
                <w:rFonts w:ascii="Times New Roman" w:hAnsi="Times New Roman"/>
              </w:rPr>
            </w:pPr>
            <w:r>
              <w:rPr>
                <w:rFonts w:ascii="Times New Roman" w:hAnsi="Times New Roman"/>
              </w:rPr>
              <w:t>x</w:t>
            </w:r>
          </w:p>
        </w:tc>
        <w:tc>
          <w:tcPr>
            <w:tcW w:w="1016" w:type="dxa"/>
            <w:shd w:val="clear" w:color="auto" w:fill="auto"/>
            <w:vAlign w:val="center"/>
          </w:tcPr>
          <w:p w:rsidR="00890D69" w:rsidRPr="005B2F1E" w:rsidRDefault="00890D69" w:rsidP="004D0174">
            <w:pPr>
              <w:jc w:val="center"/>
              <w:rPr>
                <w:rFonts w:ascii="Times New Roman" w:hAnsi="Times New Roman"/>
              </w:rPr>
            </w:pPr>
            <w:r>
              <w:rPr>
                <w:rFonts w:ascii="Times New Roman" w:hAnsi="Times New Roman"/>
              </w:rPr>
              <w:t>x</w:t>
            </w:r>
          </w:p>
        </w:tc>
      </w:tr>
      <w:tr w:rsidR="00890D69" w:rsidRPr="005B2F1E" w:rsidTr="004D0174">
        <w:tc>
          <w:tcPr>
            <w:tcW w:w="846" w:type="dxa"/>
            <w:vMerge/>
            <w:shd w:val="clear" w:color="auto" w:fill="auto"/>
            <w:vAlign w:val="center"/>
          </w:tcPr>
          <w:p w:rsidR="00890D69" w:rsidRPr="005B2F1E" w:rsidRDefault="00890D69"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90D69" w:rsidRPr="005B2F1E" w:rsidRDefault="00890D69" w:rsidP="004D0174">
            <w:pPr>
              <w:spacing w:after="0" w:line="240" w:lineRule="auto"/>
              <w:rPr>
                <w:rFonts w:ascii="Times New Roman" w:hAnsi="Times New Roman"/>
              </w:rPr>
            </w:pPr>
            <w:r w:rsidRPr="005B2F1E">
              <w:rPr>
                <w:rFonts w:ascii="Times New Roman" w:hAnsi="Times New Roman"/>
              </w:rPr>
              <w:t>a) środki trw</w:t>
            </w:r>
            <w:r>
              <w:rPr>
                <w:rFonts w:ascii="Times New Roman" w:hAnsi="Times New Roman"/>
              </w:rPr>
              <w:t>ałe</w:t>
            </w:r>
          </w:p>
        </w:tc>
        <w:tc>
          <w:tcPr>
            <w:tcW w:w="992" w:type="dxa"/>
            <w:shd w:val="clear" w:color="auto" w:fill="auto"/>
            <w:vAlign w:val="center"/>
          </w:tcPr>
          <w:p w:rsidR="00890D69" w:rsidRPr="005B2F1E" w:rsidRDefault="00890D69" w:rsidP="004D0174">
            <w:pPr>
              <w:spacing w:after="0" w:line="240" w:lineRule="auto"/>
              <w:jc w:val="center"/>
              <w:rPr>
                <w:rFonts w:ascii="Times New Roman" w:hAnsi="Times New Roman"/>
              </w:rPr>
            </w:pPr>
            <w:r w:rsidRPr="00890D69">
              <w:rPr>
                <w:rFonts w:ascii="Times New Roman" w:hAnsi="Times New Roman"/>
              </w:rPr>
              <w:t>240</w:t>
            </w:r>
          </w:p>
        </w:tc>
        <w:tc>
          <w:tcPr>
            <w:tcW w:w="1016" w:type="dxa"/>
            <w:shd w:val="clear" w:color="auto" w:fill="auto"/>
            <w:vAlign w:val="center"/>
          </w:tcPr>
          <w:p w:rsidR="00890D69" w:rsidRPr="005B2F1E" w:rsidRDefault="00890D69" w:rsidP="004D0174">
            <w:pPr>
              <w:spacing w:after="0" w:line="240" w:lineRule="auto"/>
              <w:jc w:val="center"/>
              <w:rPr>
                <w:rFonts w:ascii="Times New Roman" w:hAnsi="Times New Roman"/>
              </w:rPr>
            </w:pPr>
            <w:r>
              <w:rPr>
                <w:rFonts w:ascii="Times New Roman" w:hAnsi="Times New Roman"/>
              </w:rPr>
              <w:t>800</w:t>
            </w:r>
          </w:p>
        </w:tc>
      </w:tr>
      <w:tr w:rsidR="00890D69" w:rsidRPr="005B2F1E" w:rsidTr="004D0174">
        <w:tc>
          <w:tcPr>
            <w:tcW w:w="846" w:type="dxa"/>
            <w:vMerge/>
            <w:shd w:val="clear" w:color="auto" w:fill="auto"/>
            <w:vAlign w:val="center"/>
          </w:tcPr>
          <w:p w:rsidR="00890D69" w:rsidRPr="005B2F1E" w:rsidRDefault="00890D69"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90D69" w:rsidRPr="005B2F1E" w:rsidRDefault="00890D69" w:rsidP="004D0174">
            <w:pPr>
              <w:spacing w:after="0" w:line="240" w:lineRule="auto"/>
              <w:rPr>
                <w:rFonts w:ascii="Times New Roman" w:hAnsi="Times New Roman"/>
              </w:rPr>
            </w:pPr>
            <w:r w:rsidRPr="005B2F1E">
              <w:rPr>
                <w:rFonts w:ascii="Times New Roman" w:hAnsi="Times New Roman"/>
              </w:rPr>
              <w:t>b) pozostałe środki trwałe</w:t>
            </w:r>
          </w:p>
        </w:tc>
        <w:tc>
          <w:tcPr>
            <w:tcW w:w="992" w:type="dxa"/>
            <w:shd w:val="clear" w:color="auto" w:fill="auto"/>
            <w:vAlign w:val="center"/>
          </w:tcPr>
          <w:p w:rsidR="00890D69" w:rsidRPr="005B2F1E" w:rsidRDefault="00890D69" w:rsidP="004D0174">
            <w:pPr>
              <w:spacing w:after="0" w:line="240" w:lineRule="auto"/>
              <w:jc w:val="center"/>
              <w:rPr>
                <w:rFonts w:ascii="Times New Roman" w:hAnsi="Times New Roman"/>
              </w:rPr>
            </w:pPr>
            <w:r w:rsidRPr="00890D69">
              <w:rPr>
                <w:rFonts w:ascii="Times New Roman" w:hAnsi="Times New Roman"/>
              </w:rPr>
              <w:t>240</w:t>
            </w:r>
          </w:p>
        </w:tc>
        <w:tc>
          <w:tcPr>
            <w:tcW w:w="1016" w:type="dxa"/>
            <w:shd w:val="clear" w:color="auto" w:fill="auto"/>
            <w:vAlign w:val="center"/>
          </w:tcPr>
          <w:p w:rsidR="00890D69" w:rsidRPr="005B2F1E" w:rsidRDefault="00890D69" w:rsidP="004D0174">
            <w:pPr>
              <w:spacing w:after="0" w:line="240" w:lineRule="auto"/>
              <w:jc w:val="center"/>
              <w:rPr>
                <w:rFonts w:ascii="Times New Roman" w:hAnsi="Times New Roman"/>
              </w:rPr>
            </w:pPr>
            <w:r>
              <w:rPr>
                <w:rFonts w:ascii="Times New Roman" w:hAnsi="Times New Roman"/>
              </w:rPr>
              <w:t>072</w:t>
            </w:r>
          </w:p>
        </w:tc>
      </w:tr>
      <w:tr w:rsidR="00836E03" w:rsidRPr="005B2F1E" w:rsidTr="004D0174">
        <w:tc>
          <w:tcPr>
            <w:tcW w:w="846" w:type="dxa"/>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sidRPr="005B2F1E">
              <w:rPr>
                <w:rFonts w:ascii="Times New Roman" w:hAnsi="Times New Roman"/>
              </w:rPr>
              <w:t>Niedobory uznane za niezawinione zwiększające koszty dotyczące materiałów</w:t>
            </w:r>
          </w:p>
        </w:tc>
        <w:tc>
          <w:tcPr>
            <w:tcW w:w="992"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401</w:t>
            </w:r>
          </w:p>
        </w:tc>
        <w:tc>
          <w:tcPr>
            <w:tcW w:w="1016"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240</w:t>
            </w:r>
          </w:p>
        </w:tc>
      </w:tr>
      <w:tr w:rsidR="00836E03" w:rsidRPr="005B2F1E" w:rsidTr="004D0174">
        <w:tc>
          <w:tcPr>
            <w:tcW w:w="846" w:type="dxa"/>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sidRPr="005B2F1E">
              <w:rPr>
                <w:rFonts w:ascii="Times New Roman" w:hAnsi="Times New Roman"/>
              </w:rPr>
              <w:t>Niedobory i szkody uznane za niezawinione zakwalifikowane do pozostałych kosztów operacyjnych</w:t>
            </w:r>
          </w:p>
        </w:tc>
        <w:tc>
          <w:tcPr>
            <w:tcW w:w="992"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761</w:t>
            </w:r>
          </w:p>
        </w:tc>
        <w:tc>
          <w:tcPr>
            <w:tcW w:w="1016"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240</w:t>
            </w:r>
          </w:p>
        </w:tc>
      </w:tr>
      <w:tr w:rsidR="00836E03" w:rsidRPr="005B2F1E" w:rsidTr="004D0174">
        <w:tc>
          <w:tcPr>
            <w:tcW w:w="846" w:type="dxa"/>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spacing w:after="0" w:line="240" w:lineRule="auto"/>
              <w:rPr>
                <w:rFonts w:ascii="Times New Roman" w:hAnsi="Times New Roman"/>
              </w:rPr>
            </w:pPr>
            <w:r w:rsidRPr="005B2F1E">
              <w:rPr>
                <w:rFonts w:ascii="Times New Roman" w:hAnsi="Times New Roman"/>
              </w:rPr>
              <w:t>Kompensata niedoborów z</w:t>
            </w:r>
            <w:r w:rsidR="004D0174">
              <w:rPr>
                <w:rFonts w:ascii="Times New Roman" w:hAnsi="Times New Roman"/>
              </w:rPr>
              <w:t xml:space="preserve"> </w:t>
            </w:r>
            <w:r w:rsidRPr="005B2F1E">
              <w:rPr>
                <w:rFonts w:ascii="Times New Roman" w:hAnsi="Times New Roman"/>
              </w:rPr>
              <w:t>nadwyżkami lub nadwyżek z</w:t>
            </w:r>
            <w:r w:rsidR="007A7024">
              <w:rPr>
                <w:rFonts w:ascii="Times New Roman" w:hAnsi="Times New Roman"/>
              </w:rPr>
              <w:t xml:space="preserve"> </w:t>
            </w:r>
            <w:r w:rsidR="004D0174">
              <w:rPr>
                <w:rFonts w:ascii="Times New Roman" w:hAnsi="Times New Roman"/>
              </w:rPr>
              <w:t>n</w:t>
            </w:r>
            <w:r w:rsidRPr="005B2F1E">
              <w:rPr>
                <w:rFonts w:ascii="Times New Roman" w:hAnsi="Times New Roman"/>
              </w:rPr>
              <w:t>iedoborami</w:t>
            </w:r>
          </w:p>
        </w:tc>
        <w:tc>
          <w:tcPr>
            <w:tcW w:w="992"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240</w:t>
            </w:r>
          </w:p>
        </w:tc>
        <w:tc>
          <w:tcPr>
            <w:tcW w:w="1016"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240</w:t>
            </w:r>
          </w:p>
        </w:tc>
      </w:tr>
      <w:tr w:rsidR="00836E03" w:rsidRPr="005B2F1E" w:rsidTr="004D0174">
        <w:tc>
          <w:tcPr>
            <w:tcW w:w="846" w:type="dxa"/>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sidRPr="005B2F1E">
              <w:rPr>
                <w:rFonts w:ascii="Times New Roman" w:hAnsi="Times New Roman"/>
              </w:rPr>
              <w:t>Niedobory i szkody uznane przez osoby odpowiedzialne materialnie</w:t>
            </w:r>
          </w:p>
        </w:tc>
        <w:tc>
          <w:tcPr>
            <w:tcW w:w="992"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234</w:t>
            </w:r>
          </w:p>
        </w:tc>
        <w:tc>
          <w:tcPr>
            <w:tcW w:w="1016"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240</w:t>
            </w:r>
          </w:p>
        </w:tc>
      </w:tr>
      <w:tr w:rsidR="00836E03" w:rsidRPr="005B2F1E" w:rsidTr="004D0174">
        <w:tc>
          <w:tcPr>
            <w:tcW w:w="846" w:type="dxa"/>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sidRPr="005B2F1E">
              <w:rPr>
                <w:rFonts w:ascii="Times New Roman" w:hAnsi="Times New Roman"/>
              </w:rPr>
              <w:t>Zwiększenie należności lub roszczenia z tytułu niedoboru do wysokości uznanej za zawinioną</w:t>
            </w:r>
          </w:p>
        </w:tc>
        <w:tc>
          <w:tcPr>
            <w:tcW w:w="992"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234</w:t>
            </w:r>
          </w:p>
        </w:tc>
        <w:tc>
          <w:tcPr>
            <w:tcW w:w="1016"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240</w:t>
            </w:r>
          </w:p>
        </w:tc>
      </w:tr>
      <w:tr w:rsidR="00836E03" w:rsidRPr="005B2F1E" w:rsidTr="004D0174">
        <w:tc>
          <w:tcPr>
            <w:tcW w:w="846" w:type="dxa"/>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spacing w:after="0" w:line="240" w:lineRule="auto"/>
              <w:rPr>
                <w:rFonts w:ascii="Times New Roman" w:hAnsi="Times New Roman"/>
              </w:rPr>
            </w:pPr>
            <w:r w:rsidRPr="005B2F1E">
              <w:rPr>
                <w:rFonts w:ascii="Times New Roman" w:hAnsi="Times New Roman"/>
              </w:rPr>
              <w:t>Roszczenie sporne z tytułu</w:t>
            </w:r>
            <w:r w:rsidR="004D0174">
              <w:rPr>
                <w:rFonts w:ascii="Times New Roman" w:hAnsi="Times New Roman"/>
              </w:rPr>
              <w:t xml:space="preserve"> </w:t>
            </w:r>
            <w:r w:rsidRPr="005B2F1E">
              <w:rPr>
                <w:rFonts w:ascii="Times New Roman" w:hAnsi="Times New Roman"/>
              </w:rPr>
              <w:t>niedoboru skierowane do sądu</w:t>
            </w:r>
            <w:r w:rsidR="007A7024">
              <w:rPr>
                <w:rFonts w:ascii="Times New Roman" w:hAnsi="Times New Roman"/>
              </w:rPr>
              <w:t xml:space="preserve"> </w:t>
            </w:r>
            <w:r w:rsidRPr="005B2F1E">
              <w:rPr>
                <w:rFonts w:ascii="Times New Roman" w:hAnsi="Times New Roman"/>
              </w:rPr>
              <w:t>(pozew)</w:t>
            </w:r>
          </w:p>
        </w:tc>
        <w:tc>
          <w:tcPr>
            <w:tcW w:w="992"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234</w:t>
            </w:r>
          </w:p>
        </w:tc>
        <w:tc>
          <w:tcPr>
            <w:tcW w:w="1016"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240</w:t>
            </w:r>
          </w:p>
        </w:tc>
      </w:tr>
      <w:tr w:rsidR="00836E03" w:rsidRPr="005B2F1E" w:rsidTr="004D0174">
        <w:tc>
          <w:tcPr>
            <w:tcW w:w="846" w:type="dxa"/>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spacing w:after="0" w:line="240" w:lineRule="auto"/>
              <w:rPr>
                <w:rFonts w:ascii="Times New Roman" w:hAnsi="Times New Roman"/>
              </w:rPr>
            </w:pPr>
            <w:r w:rsidRPr="005B2F1E">
              <w:rPr>
                <w:rFonts w:ascii="Times New Roman" w:hAnsi="Times New Roman"/>
              </w:rPr>
              <w:t>Opłacone koszty postępowania</w:t>
            </w:r>
            <w:r w:rsidR="004D0174">
              <w:rPr>
                <w:rFonts w:ascii="Times New Roman" w:hAnsi="Times New Roman"/>
              </w:rPr>
              <w:t xml:space="preserve"> </w:t>
            </w:r>
            <w:r w:rsidRPr="005B2F1E">
              <w:rPr>
                <w:rFonts w:ascii="Times New Roman" w:hAnsi="Times New Roman"/>
              </w:rPr>
              <w:t>spornego</w:t>
            </w:r>
          </w:p>
        </w:tc>
        <w:tc>
          <w:tcPr>
            <w:tcW w:w="992"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761</w:t>
            </w:r>
          </w:p>
        </w:tc>
        <w:tc>
          <w:tcPr>
            <w:tcW w:w="1016"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130</w:t>
            </w:r>
          </w:p>
        </w:tc>
      </w:tr>
      <w:tr w:rsidR="007A7024" w:rsidRPr="005B2F1E" w:rsidTr="004D0174">
        <w:tc>
          <w:tcPr>
            <w:tcW w:w="846" w:type="dxa"/>
            <w:vMerge w:val="restart"/>
            <w:shd w:val="clear" w:color="auto" w:fill="auto"/>
            <w:vAlign w:val="center"/>
          </w:tcPr>
          <w:p w:rsidR="007A7024" w:rsidRPr="005B2F1E" w:rsidRDefault="007A7024"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7A7024" w:rsidRPr="005B2F1E" w:rsidRDefault="007A7024" w:rsidP="004D0174">
            <w:pPr>
              <w:spacing w:after="0" w:line="240" w:lineRule="auto"/>
              <w:rPr>
                <w:rFonts w:ascii="Times New Roman" w:hAnsi="Times New Roman"/>
              </w:rPr>
            </w:pPr>
            <w:r w:rsidRPr="005B2F1E">
              <w:rPr>
                <w:rFonts w:ascii="Times New Roman" w:hAnsi="Times New Roman"/>
              </w:rPr>
              <w:t>Sprawa wygrana przez jednostkę</w:t>
            </w:r>
            <w:r w:rsidR="004D0174">
              <w:rPr>
                <w:rFonts w:ascii="Times New Roman" w:hAnsi="Times New Roman"/>
              </w:rPr>
              <w:t xml:space="preserve"> (prawomocny wyrok</w:t>
            </w:r>
            <w:r>
              <w:rPr>
                <w:rFonts w:ascii="Times New Roman" w:hAnsi="Times New Roman"/>
              </w:rPr>
              <w:t>):</w:t>
            </w:r>
          </w:p>
        </w:tc>
        <w:tc>
          <w:tcPr>
            <w:tcW w:w="992" w:type="dxa"/>
            <w:shd w:val="clear" w:color="auto" w:fill="auto"/>
            <w:vAlign w:val="center"/>
          </w:tcPr>
          <w:p w:rsidR="007A7024" w:rsidRPr="005B2F1E" w:rsidRDefault="007A7024" w:rsidP="004D0174">
            <w:pPr>
              <w:jc w:val="center"/>
              <w:rPr>
                <w:rFonts w:ascii="Times New Roman" w:hAnsi="Times New Roman"/>
              </w:rPr>
            </w:pPr>
            <w:r>
              <w:rPr>
                <w:rFonts w:ascii="Times New Roman" w:hAnsi="Times New Roman"/>
              </w:rPr>
              <w:t>x</w:t>
            </w:r>
          </w:p>
        </w:tc>
        <w:tc>
          <w:tcPr>
            <w:tcW w:w="1016" w:type="dxa"/>
            <w:shd w:val="clear" w:color="auto" w:fill="auto"/>
            <w:vAlign w:val="center"/>
          </w:tcPr>
          <w:p w:rsidR="007A7024" w:rsidRPr="005B2F1E" w:rsidRDefault="007A7024" w:rsidP="004D0174">
            <w:pPr>
              <w:jc w:val="center"/>
              <w:rPr>
                <w:rFonts w:ascii="Times New Roman" w:hAnsi="Times New Roman"/>
              </w:rPr>
            </w:pPr>
            <w:r>
              <w:rPr>
                <w:rFonts w:ascii="Times New Roman" w:hAnsi="Times New Roman"/>
              </w:rPr>
              <w:t>x</w:t>
            </w:r>
          </w:p>
        </w:tc>
      </w:tr>
      <w:tr w:rsidR="007A7024" w:rsidRPr="005B2F1E" w:rsidTr="004D0174">
        <w:tc>
          <w:tcPr>
            <w:tcW w:w="846" w:type="dxa"/>
            <w:vMerge/>
            <w:shd w:val="clear" w:color="auto" w:fill="auto"/>
            <w:vAlign w:val="center"/>
          </w:tcPr>
          <w:p w:rsidR="007A7024" w:rsidRPr="005B2F1E" w:rsidRDefault="007A7024"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7A7024" w:rsidRPr="005B2F1E" w:rsidRDefault="007A7024" w:rsidP="004D0174">
            <w:pPr>
              <w:spacing w:after="0" w:line="240" w:lineRule="auto"/>
              <w:rPr>
                <w:rFonts w:ascii="Times New Roman" w:hAnsi="Times New Roman"/>
              </w:rPr>
            </w:pPr>
            <w:r>
              <w:rPr>
                <w:rFonts w:ascii="Times New Roman" w:hAnsi="Times New Roman"/>
              </w:rPr>
              <w:t>a) roszczenie główne</w:t>
            </w:r>
          </w:p>
        </w:tc>
        <w:tc>
          <w:tcPr>
            <w:tcW w:w="992" w:type="dxa"/>
            <w:shd w:val="clear" w:color="auto" w:fill="auto"/>
            <w:vAlign w:val="center"/>
          </w:tcPr>
          <w:p w:rsidR="007A7024" w:rsidRPr="005B2F1E" w:rsidRDefault="007A7024" w:rsidP="004D0174">
            <w:pPr>
              <w:spacing w:after="0" w:line="240" w:lineRule="auto"/>
              <w:jc w:val="center"/>
              <w:rPr>
                <w:rFonts w:ascii="Times New Roman" w:hAnsi="Times New Roman"/>
              </w:rPr>
            </w:pPr>
            <w:r>
              <w:rPr>
                <w:rFonts w:ascii="Times New Roman" w:hAnsi="Times New Roman"/>
              </w:rPr>
              <w:t>234</w:t>
            </w:r>
          </w:p>
        </w:tc>
        <w:tc>
          <w:tcPr>
            <w:tcW w:w="1016" w:type="dxa"/>
            <w:shd w:val="clear" w:color="auto" w:fill="auto"/>
            <w:vAlign w:val="center"/>
          </w:tcPr>
          <w:p w:rsidR="007A7024" w:rsidRPr="005B2F1E" w:rsidRDefault="007A7024" w:rsidP="004D0174">
            <w:pPr>
              <w:spacing w:after="0" w:line="240" w:lineRule="auto"/>
              <w:jc w:val="center"/>
              <w:rPr>
                <w:rFonts w:ascii="Times New Roman" w:hAnsi="Times New Roman"/>
              </w:rPr>
            </w:pPr>
            <w:r>
              <w:rPr>
                <w:rFonts w:ascii="Times New Roman" w:hAnsi="Times New Roman"/>
              </w:rPr>
              <w:t>240</w:t>
            </w:r>
          </w:p>
        </w:tc>
      </w:tr>
      <w:tr w:rsidR="007A7024" w:rsidRPr="005B2F1E" w:rsidTr="004D0174">
        <w:trPr>
          <w:trHeight w:val="268"/>
        </w:trPr>
        <w:tc>
          <w:tcPr>
            <w:tcW w:w="846" w:type="dxa"/>
            <w:vMerge/>
            <w:shd w:val="clear" w:color="auto" w:fill="auto"/>
            <w:vAlign w:val="center"/>
          </w:tcPr>
          <w:p w:rsidR="007A7024" w:rsidRPr="005B2F1E" w:rsidRDefault="007A7024"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7A7024" w:rsidRPr="005B2F1E" w:rsidRDefault="007A7024" w:rsidP="004D0174">
            <w:pPr>
              <w:spacing w:after="0" w:line="240" w:lineRule="auto"/>
              <w:rPr>
                <w:rFonts w:ascii="Times New Roman" w:hAnsi="Times New Roman"/>
              </w:rPr>
            </w:pPr>
            <w:r w:rsidRPr="005B2F1E">
              <w:rPr>
                <w:rFonts w:ascii="Times New Roman" w:hAnsi="Times New Roman"/>
              </w:rPr>
              <w:t>b) zasądzone koszty</w:t>
            </w:r>
            <w:r>
              <w:rPr>
                <w:rFonts w:ascii="Times New Roman" w:hAnsi="Times New Roman"/>
              </w:rPr>
              <w:t xml:space="preserve"> postępowania spornego</w:t>
            </w:r>
          </w:p>
        </w:tc>
        <w:tc>
          <w:tcPr>
            <w:tcW w:w="992" w:type="dxa"/>
            <w:shd w:val="clear" w:color="auto" w:fill="auto"/>
            <w:vAlign w:val="center"/>
          </w:tcPr>
          <w:p w:rsidR="007A7024" w:rsidRPr="005B2F1E" w:rsidRDefault="007A7024" w:rsidP="004D0174">
            <w:pPr>
              <w:jc w:val="center"/>
              <w:rPr>
                <w:rFonts w:ascii="Times New Roman" w:hAnsi="Times New Roman"/>
              </w:rPr>
            </w:pPr>
            <w:r w:rsidRPr="007A7024">
              <w:rPr>
                <w:rFonts w:ascii="Times New Roman" w:hAnsi="Times New Roman"/>
              </w:rPr>
              <w:t>234</w:t>
            </w:r>
          </w:p>
        </w:tc>
        <w:tc>
          <w:tcPr>
            <w:tcW w:w="1016" w:type="dxa"/>
            <w:shd w:val="clear" w:color="auto" w:fill="auto"/>
            <w:vAlign w:val="center"/>
          </w:tcPr>
          <w:p w:rsidR="007A7024" w:rsidRPr="005B2F1E" w:rsidRDefault="007A7024" w:rsidP="004D0174">
            <w:pPr>
              <w:spacing w:after="0" w:line="240" w:lineRule="auto"/>
              <w:jc w:val="center"/>
              <w:rPr>
                <w:rFonts w:ascii="Times New Roman" w:hAnsi="Times New Roman"/>
              </w:rPr>
            </w:pPr>
            <w:r>
              <w:rPr>
                <w:rFonts w:ascii="Times New Roman" w:hAnsi="Times New Roman"/>
              </w:rPr>
              <w:t>760</w:t>
            </w:r>
          </w:p>
        </w:tc>
      </w:tr>
      <w:tr w:rsidR="007A7024" w:rsidRPr="005B2F1E" w:rsidTr="004D0174">
        <w:tc>
          <w:tcPr>
            <w:tcW w:w="846" w:type="dxa"/>
            <w:vMerge/>
            <w:shd w:val="clear" w:color="auto" w:fill="auto"/>
            <w:vAlign w:val="center"/>
          </w:tcPr>
          <w:p w:rsidR="007A7024" w:rsidRPr="005B2F1E" w:rsidRDefault="007A7024"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7A7024" w:rsidRPr="005B2F1E" w:rsidRDefault="007A7024" w:rsidP="004D0174">
            <w:pPr>
              <w:spacing w:after="0" w:line="240" w:lineRule="auto"/>
              <w:rPr>
                <w:rFonts w:ascii="Times New Roman" w:hAnsi="Times New Roman"/>
              </w:rPr>
            </w:pPr>
            <w:r w:rsidRPr="005B2F1E">
              <w:rPr>
                <w:rFonts w:ascii="Times New Roman" w:hAnsi="Times New Roman"/>
              </w:rPr>
              <w:t>c) zasądzone odsetki z tytułu</w:t>
            </w:r>
            <w:r>
              <w:rPr>
                <w:rFonts w:ascii="Times New Roman" w:hAnsi="Times New Roman"/>
              </w:rPr>
              <w:t xml:space="preserve"> </w:t>
            </w:r>
            <w:r w:rsidRPr="005B2F1E">
              <w:rPr>
                <w:rFonts w:ascii="Times New Roman" w:hAnsi="Times New Roman"/>
              </w:rPr>
              <w:t>zwłoki</w:t>
            </w:r>
          </w:p>
        </w:tc>
        <w:tc>
          <w:tcPr>
            <w:tcW w:w="992" w:type="dxa"/>
            <w:shd w:val="clear" w:color="auto" w:fill="auto"/>
            <w:vAlign w:val="center"/>
          </w:tcPr>
          <w:p w:rsidR="007A7024" w:rsidRPr="005B2F1E" w:rsidRDefault="007A7024" w:rsidP="004D0174">
            <w:pPr>
              <w:jc w:val="center"/>
              <w:rPr>
                <w:rFonts w:ascii="Times New Roman" w:hAnsi="Times New Roman"/>
              </w:rPr>
            </w:pPr>
            <w:r w:rsidRPr="007A7024">
              <w:rPr>
                <w:rFonts w:ascii="Times New Roman" w:hAnsi="Times New Roman"/>
              </w:rPr>
              <w:t>234</w:t>
            </w:r>
          </w:p>
        </w:tc>
        <w:tc>
          <w:tcPr>
            <w:tcW w:w="1016" w:type="dxa"/>
            <w:shd w:val="clear" w:color="auto" w:fill="auto"/>
            <w:vAlign w:val="center"/>
          </w:tcPr>
          <w:p w:rsidR="007A7024" w:rsidRPr="005B2F1E" w:rsidRDefault="007A7024" w:rsidP="004D0174">
            <w:pPr>
              <w:spacing w:after="0" w:line="240" w:lineRule="auto"/>
              <w:jc w:val="center"/>
              <w:rPr>
                <w:rFonts w:ascii="Times New Roman" w:hAnsi="Times New Roman"/>
              </w:rPr>
            </w:pPr>
            <w:r>
              <w:rPr>
                <w:rFonts w:ascii="Times New Roman" w:hAnsi="Times New Roman"/>
              </w:rPr>
              <w:t>750</w:t>
            </w:r>
          </w:p>
        </w:tc>
      </w:tr>
      <w:tr w:rsidR="007A7024" w:rsidRPr="005B2F1E" w:rsidTr="004D0174">
        <w:tc>
          <w:tcPr>
            <w:tcW w:w="846" w:type="dxa"/>
            <w:vMerge w:val="restart"/>
            <w:shd w:val="clear" w:color="auto" w:fill="auto"/>
            <w:vAlign w:val="center"/>
          </w:tcPr>
          <w:p w:rsidR="007A7024" w:rsidRPr="005B2F1E" w:rsidRDefault="007A7024"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7A7024" w:rsidRPr="005B2F1E" w:rsidRDefault="007A7024" w:rsidP="004D0174">
            <w:pPr>
              <w:spacing w:after="0" w:line="240" w:lineRule="auto"/>
              <w:rPr>
                <w:rFonts w:ascii="Times New Roman" w:hAnsi="Times New Roman"/>
              </w:rPr>
            </w:pPr>
            <w:r w:rsidRPr="005B2F1E">
              <w:rPr>
                <w:rFonts w:ascii="Times New Roman" w:hAnsi="Times New Roman"/>
              </w:rPr>
              <w:t>Spłata należności przez</w:t>
            </w:r>
            <w:r w:rsidR="004D0174">
              <w:rPr>
                <w:rFonts w:ascii="Times New Roman" w:hAnsi="Times New Roman"/>
              </w:rPr>
              <w:t xml:space="preserve"> </w:t>
            </w:r>
            <w:r>
              <w:rPr>
                <w:rFonts w:ascii="Times New Roman" w:hAnsi="Times New Roman"/>
              </w:rPr>
              <w:t>pracownika:</w:t>
            </w:r>
          </w:p>
        </w:tc>
        <w:tc>
          <w:tcPr>
            <w:tcW w:w="992" w:type="dxa"/>
            <w:shd w:val="clear" w:color="auto" w:fill="auto"/>
            <w:vAlign w:val="center"/>
          </w:tcPr>
          <w:p w:rsidR="007A7024" w:rsidRPr="005B2F1E" w:rsidRDefault="007A7024" w:rsidP="004D0174">
            <w:pPr>
              <w:jc w:val="center"/>
              <w:rPr>
                <w:rFonts w:ascii="Times New Roman" w:hAnsi="Times New Roman"/>
              </w:rPr>
            </w:pPr>
            <w:r>
              <w:rPr>
                <w:rFonts w:ascii="Times New Roman" w:hAnsi="Times New Roman"/>
              </w:rPr>
              <w:t>x</w:t>
            </w:r>
          </w:p>
        </w:tc>
        <w:tc>
          <w:tcPr>
            <w:tcW w:w="1016" w:type="dxa"/>
            <w:shd w:val="clear" w:color="auto" w:fill="auto"/>
            <w:vAlign w:val="center"/>
          </w:tcPr>
          <w:p w:rsidR="007A7024" w:rsidRPr="005B2F1E" w:rsidRDefault="007A7024" w:rsidP="004D0174">
            <w:pPr>
              <w:jc w:val="center"/>
              <w:rPr>
                <w:rFonts w:ascii="Times New Roman" w:hAnsi="Times New Roman"/>
              </w:rPr>
            </w:pPr>
            <w:r>
              <w:rPr>
                <w:rFonts w:ascii="Times New Roman" w:hAnsi="Times New Roman"/>
              </w:rPr>
              <w:t>x</w:t>
            </w:r>
          </w:p>
        </w:tc>
      </w:tr>
      <w:tr w:rsidR="007A7024" w:rsidRPr="005B2F1E" w:rsidTr="004D0174">
        <w:tc>
          <w:tcPr>
            <w:tcW w:w="846" w:type="dxa"/>
            <w:vMerge/>
            <w:shd w:val="clear" w:color="auto" w:fill="auto"/>
            <w:vAlign w:val="center"/>
          </w:tcPr>
          <w:p w:rsidR="007A7024" w:rsidRPr="005B2F1E" w:rsidRDefault="007A7024"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7A7024" w:rsidRPr="005B2F1E" w:rsidRDefault="007A7024" w:rsidP="004D0174">
            <w:pPr>
              <w:spacing w:after="0" w:line="240" w:lineRule="auto"/>
              <w:rPr>
                <w:rFonts w:ascii="Times New Roman" w:hAnsi="Times New Roman"/>
              </w:rPr>
            </w:pPr>
            <w:r w:rsidRPr="007A7024">
              <w:rPr>
                <w:rFonts w:ascii="Times New Roman" w:hAnsi="Times New Roman"/>
              </w:rPr>
              <w:t>a) gotówką, przelewem</w:t>
            </w:r>
          </w:p>
        </w:tc>
        <w:tc>
          <w:tcPr>
            <w:tcW w:w="992" w:type="dxa"/>
            <w:shd w:val="clear" w:color="auto" w:fill="auto"/>
            <w:vAlign w:val="center"/>
          </w:tcPr>
          <w:p w:rsidR="007A7024" w:rsidRPr="005B2F1E" w:rsidRDefault="007A7024" w:rsidP="004D0174">
            <w:pPr>
              <w:spacing w:after="0" w:line="240" w:lineRule="auto"/>
              <w:jc w:val="center"/>
              <w:rPr>
                <w:rFonts w:ascii="Times New Roman" w:hAnsi="Times New Roman"/>
              </w:rPr>
            </w:pPr>
            <w:r w:rsidRPr="007A7024">
              <w:rPr>
                <w:rFonts w:ascii="Times New Roman" w:hAnsi="Times New Roman"/>
              </w:rPr>
              <w:t>101,130</w:t>
            </w:r>
          </w:p>
        </w:tc>
        <w:tc>
          <w:tcPr>
            <w:tcW w:w="1016" w:type="dxa"/>
            <w:shd w:val="clear" w:color="auto" w:fill="auto"/>
            <w:vAlign w:val="center"/>
          </w:tcPr>
          <w:p w:rsidR="007A7024" w:rsidRPr="005B2F1E" w:rsidRDefault="007A7024" w:rsidP="004D0174">
            <w:pPr>
              <w:spacing w:after="0" w:line="240" w:lineRule="auto"/>
              <w:jc w:val="center"/>
              <w:rPr>
                <w:rFonts w:ascii="Times New Roman" w:hAnsi="Times New Roman"/>
              </w:rPr>
            </w:pPr>
            <w:r w:rsidRPr="007A7024">
              <w:rPr>
                <w:rFonts w:ascii="Times New Roman" w:hAnsi="Times New Roman"/>
              </w:rPr>
              <w:t>234</w:t>
            </w:r>
          </w:p>
        </w:tc>
      </w:tr>
      <w:tr w:rsidR="007A7024" w:rsidRPr="005B2F1E" w:rsidTr="004D0174">
        <w:tc>
          <w:tcPr>
            <w:tcW w:w="846" w:type="dxa"/>
            <w:vMerge/>
            <w:shd w:val="clear" w:color="auto" w:fill="auto"/>
            <w:vAlign w:val="center"/>
          </w:tcPr>
          <w:p w:rsidR="007A7024" w:rsidRPr="005B2F1E" w:rsidRDefault="007A7024"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7A7024" w:rsidRPr="005B2F1E" w:rsidRDefault="007A7024" w:rsidP="004D0174">
            <w:pPr>
              <w:spacing w:after="0" w:line="240" w:lineRule="auto"/>
              <w:rPr>
                <w:rFonts w:ascii="Times New Roman" w:hAnsi="Times New Roman"/>
              </w:rPr>
            </w:pPr>
            <w:r w:rsidRPr="007A7024">
              <w:rPr>
                <w:rFonts w:ascii="Times New Roman" w:hAnsi="Times New Roman"/>
              </w:rPr>
              <w:t>b) potrącenia na liście płac</w:t>
            </w:r>
          </w:p>
        </w:tc>
        <w:tc>
          <w:tcPr>
            <w:tcW w:w="992" w:type="dxa"/>
            <w:shd w:val="clear" w:color="auto" w:fill="auto"/>
            <w:vAlign w:val="center"/>
          </w:tcPr>
          <w:p w:rsidR="007A7024" w:rsidRPr="005B2F1E" w:rsidRDefault="007A7024" w:rsidP="004D0174">
            <w:pPr>
              <w:spacing w:after="0" w:line="240" w:lineRule="auto"/>
              <w:jc w:val="center"/>
              <w:rPr>
                <w:rFonts w:ascii="Times New Roman" w:hAnsi="Times New Roman"/>
              </w:rPr>
            </w:pPr>
            <w:r w:rsidRPr="007A7024">
              <w:rPr>
                <w:rFonts w:ascii="Times New Roman" w:hAnsi="Times New Roman"/>
              </w:rPr>
              <w:t>231</w:t>
            </w:r>
          </w:p>
        </w:tc>
        <w:tc>
          <w:tcPr>
            <w:tcW w:w="1016" w:type="dxa"/>
            <w:shd w:val="clear" w:color="auto" w:fill="auto"/>
            <w:vAlign w:val="center"/>
          </w:tcPr>
          <w:p w:rsidR="007A7024" w:rsidRPr="005B2F1E" w:rsidRDefault="007A7024" w:rsidP="004D0174">
            <w:pPr>
              <w:spacing w:after="0" w:line="240" w:lineRule="auto"/>
              <w:jc w:val="center"/>
              <w:rPr>
                <w:rFonts w:ascii="Times New Roman" w:hAnsi="Times New Roman"/>
              </w:rPr>
            </w:pPr>
            <w:r w:rsidRPr="007A7024">
              <w:rPr>
                <w:rFonts w:ascii="Times New Roman" w:hAnsi="Times New Roman"/>
              </w:rPr>
              <w:t>234</w:t>
            </w:r>
          </w:p>
        </w:tc>
      </w:tr>
      <w:tr w:rsidR="00836E03" w:rsidRPr="005B2F1E" w:rsidTr="004D0174">
        <w:trPr>
          <w:trHeight w:val="182"/>
        </w:trPr>
        <w:tc>
          <w:tcPr>
            <w:tcW w:w="846" w:type="dxa"/>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sidRPr="005B2F1E">
              <w:rPr>
                <w:rFonts w:ascii="Times New Roman" w:hAnsi="Times New Roman"/>
              </w:rPr>
              <w:t>Roszczenie oddalone przez sąd</w:t>
            </w:r>
          </w:p>
        </w:tc>
        <w:tc>
          <w:tcPr>
            <w:tcW w:w="992"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761</w:t>
            </w:r>
          </w:p>
        </w:tc>
        <w:tc>
          <w:tcPr>
            <w:tcW w:w="1016"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234</w:t>
            </w:r>
          </w:p>
        </w:tc>
      </w:tr>
      <w:tr w:rsidR="00836E03" w:rsidRPr="005B2F1E" w:rsidTr="004D0174">
        <w:tc>
          <w:tcPr>
            <w:tcW w:w="846" w:type="dxa"/>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spacing w:after="0" w:line="240" w:lineRule="auto"/>
              <w:rPr>
                <w:rFonts w:ascii="Times New Roman" w:hAnsi="Times New Roman"/>
              </w:rPr>
            </w:pPr>
            <w:r w:rsidRPr="005B2F1E">
              <w:rPr>
                <w:rFonts w:ascii="Times New Roman" w:hAnsi="Times New Roman"/>
              </w:rPr>
              <w:t>Różnica między sumą roszczenia</w:t>
            </w:r>
            <w:r w:rsidR="004D0174">
              <w:rPr>
                <w:rFonts w:ascii="Times New Roman" w:hAnsi="Times New Roman"/>
              </w:rPr>
              <w:t xml:space="preserve"> </w:t>
            </w:r>
            <w:r w:rsidRPr="005B2F1E">
              <w:rPr>
                <w:rFonts w:ascii="Times New Roman" w:hAnsi="Times New Roman"/>
              </w:rPr>
              <w:t>a sumą niedoboru</w:t>
            </w:r>
          </w:p>
        </w:tc>
        <w:tc>
          <w:tcPr>
            <w:tcW w:w="992"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761</w:t>
            </w:r>
          </w:p>
        </w:tc>
        <w:tc>
          <w:tcPr>
            <w:tcW w:w="1016"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234</w:t>
            </w:r>
          </w:p>
        </w:tc>
      </w:tr>
      <w:tr w:rsidR="00836E03" w:rsidRPr="005B2F1E" w:rsidTr="004D0174">
        <w:trPr>
          <w:trHeight w:val="366"/>
        </w:trPr>
        <w:tc>
          <w:tcPr>
            <w:tcW w:w="846" w:type="dxa"/>
            <w:shd w:val="clear" w:color="auto" w:fill="auto"/>
            <w:vAlign w:val="center"/>
          </w:tcPr>
          <w:p w:rsidR="00836E03" w:rsidRPr="005B2F1E" w:rsidRDefault="00836E03" w:rsidP="007D3B51">
            <w:pPr>
              <w:pStyle w:val="Akapitzlist"/>
              <w:numPr>
                <w:ilvl w:val="0"/>
                <w:numId w:val="8"/>
              </w:numPr>
              <w:spacing w:after="0" w:line="240" w:lineRule="auto"/>
              <w:jc w:val="center"/>
              <w:rPr>
                <w:rFonts w:ascii="Times New Roman" w:hAnsi="Times New Roman"/>
              </w:rPr>
            </w:pPr>
          </w:p>
        </w:tc>
        <w:tc>
          <w:tcPr>
            <w:tcW w:w="6208" w:type="dxa"/>
            <w:shd w:val="clear" w:color="auto" w:fill="auto"/>
            <w:vAlign w:val="center"/>
          </w:tcPr>
          <w:p w:rsidR="00836E03" w:rsidRPr="005B2F1E" w:rsidRDefault="00836E03" w:rsidP="004D0174">
            <w:pPr>
              <w:rPr>
                <w:rFonts w:ascii="Times New Roman" w:hAnsi="Times New Roman"/>
              </w:rPr>
            </w:pPr>
            <w:r w:rsidRPr="005B2F1E">
              <w:rPr>
                <w:rFonts w:ascii="Times New Roman" w:hAnsi="Times New Roman"/>
              </w:rPr>
              <w:t>Odpisanie należności</w:t>
            </w:r>
          </w:p>
        </w:tc>
        <w:tc>
          <w:tcPr>
            <w:tcW w:w="992"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761</w:t>
            </w:r>
          </w:p>
        </w:tc>
        <w:tc>
          <w:tcPr>
            <w:tcW w:w="1016" w:type="dxa"/>
            <w:shd w:val="clear" w:color="auto" w:fill="auto"/>
            <w:vAlign w:val="center"/>
          </w:tcPr>
          <w:p w:rsidR="00836E03" w:rsidRPr="005B2F1E" w:rsidRDefault="00836E03" w:rsidP="004D0174">
            <w:pPr>
              <w:jc w:val="center"/>
              <w:rPr>
                <w:rFonts w:ascii="Times New Roman" w:hAnsi="Times New Roman"/>
              </w:rPr>
            </w:pPr>
            <w:r w:rsidRPr="005B2F1E">
              <w:rPr>
                <w:rFonts w:ascii="Times New Roman" w:hAnsi="Times New Roman"/>
              </w:rPr>
              <w:t>234</w:t>
            </w:r>
          </w:p>
        </w:tc>
      </w:tr>
    </w:tbl>
    <w:p w:rsidR="00635955" w:rsidRPr="005B2F1E" w:rsidRDefault="00635955" w:rsidP="00771818">
      <w:pPr>
        <w:suppressAutoHyphens/>
        <w:spacing w:after="0" w:line="360" w:lineRule="auto"/>
        <w:jc w:val="both"/>
        <w:rPr>
          <w:rFonts w:ascii="Times New Roman" w:eastAsia="Arial" w:hAnsi="Times New Roman"/>
          <w:color w:val="000000"/>
          <w:sz w:val="24"/>
          <w:szCs w:val="24"/>
          <w:lang w:eastAsia="ar-SA"/>
        </w:rPr>
      </w:pPr>
    </w:p>
    <w:p w:rsidR="00635955" w:rsidRPr="005B2F1E" w:rsidRDefault="00635955" w:rsidP="00095D99">
      <w:pPr>
        <w:suppressAutoHyphens/>
        <w:spacing w:after="0" w:line="360" w:lineRule="auto"/>
        <w:jc w:val="center"/>
        <w:rPr>
          <w:rFonts w:ascii="Times New Roman" w:eastAsia="Times New Roman" w:hAnsi="Times New Roman"/>
          <w:b/>
          <w:sz w:val="24"/>
          <w:szCs w:val="24"/>
          <w:lang w:eastAsia="ar-SA"/>
        </w:rPr>
      </w:pPr>
    </w:p>
    <w:p w:rsidR="00095D99" w:rsidRPr="005B2F1E" w:rsidRDefault="00095D99" w:rsidP="00095D99">
      <w:pPr>
        <w:suppressAutoHyphens/>
        <w:spacing w:after="0" w:line="360" w:lineRule="auto"/>
        <w:jc w:val="center"/>
        <w:rPr>
          <w:rFonts w:ascii="Times New Roman" w:eastAsia="Times New Roman" w:hAnsi="Times New Roman"/>
          <w:b/>
          <w:sz w:val="24"/>
          <w:szCs w:val="24"/>
          <w:lang w:eastAsia="ar-SA"/>
        </w:rPr>
      </w:pPr>
      <w:r w:rsidRPr="005B2F1E">
        <w:rPr>
          <w:rFonts w:ascii="Times New Roman" w:eastAsia="Times New Roman" w:hAnsi="Times New Roman"/>
          <w:b/>
          <w:sz w:val="24"/>
          <w:szCs w:val="24"/>
          <w:lang w:eastAsia="ar-SA"/>
        </w:rPr>
        <w:t>Rozdział IV</w:t>
      </w:r>
    </w:p>
    <w:p w:rsidR="00095D99" w:rsidRPr="005B2F1E" w:rsidRDefault="00095D99" w:rsidP="00095D99">
      <w:pPr>
        <w:suppressAutoHyphens/>
        <w:spacing w:after="0" w:line="360" w:lineRule="auto"/>
        <w:jc w:val="center"/>
        <w:rPr>
          <w:rFonts w:ascii="Times New Roman" w:eastAsia="Times New Roman" w:hAnsi="Times New Roman"/>
          <w:b/>
          <w:bCs/>
          <w:sz w:val="24"/>
          <w:szCs w:val="24"/>
          <w:lang w:eastAsia="ar-SA"/>
        </w:rPr>
      </w:pPr>
      <w:r w:rsidRPr="005B2F1E">
        <w:rPr>
          <w:rFonts w:ascii="Times New Roman" w:eastAsia="Times New Roman" w:hAnsi="Times New Roman"/>
          <w:b/>
          <w:sz w:val="24"/>
          <w:szCs w:val="24"/>
          <w:lang w:eastAsia="ar-SA"/>
        </w:rPr>
        <w:t>Inwentaryzacja</w:t>
      </w:r>
      <w:r w:rsidRPr="005B2F1E">
        <w:rPr>
          <w:rFonts w:ascii="Times New Roman" w:eastAsia="Times New Roman" w:hAnsi="Times New Roman"/>
          <w:b/>
          <w:bCs/>
          <w:kern w:val="36"/>
          <w:sz w:val="48"/>
          <w:szCs w:val="48"/>
          <w:lang w:eastAsia="pl-PL"/>
        </w:rPr>
        <w:t xml:space="preserve"> </w:t>
      </w:r>
      <w:r w:rsidRPr="005B2F1E">
        <w:rPr>
          <w:rFonts w:ascii="Times New Roman" w:eastAsia="Times New Roman" w:hAnsi="Times New Roman"/>
          <w:b/>
          <w:bCs/>
          <w:sz w:val="24"/>
          <w:szCs w:val="24"/>
          <w:lang w:eastAsia="ar-SA"/>
        </w:rPr>
        <w:t>w drodze potwierdzenia salda</w:t>
      </w:r>
    </w:p>
    <w:p w:rsidR="00504273" w:rsidRPr="005B2F1E" w:rsidRDefault="00504273" w:rsidP="00095D99">
      <w:pPr>
        <w:suppressAutoHyphens/>
        <w:spacing w:after="0" w:line="360" w:lineRule="auto"/>
        <w:jc w:val="center"/>
        <w:rPr>
          <w:rFonts w:ascii="Times New Roman" w:eastAsia="Times New Roman" w:hAnsi="Times New Roman"/>
          <w:b/>
          <w:sz w:val="24"/>
          <w:szCs w:val="24"/>
          <w:lang w:eastAsia="ar-SA"/>
        </w:rPr>
      </w:pPr>
    </w:p>
    <w:p w:rsidR="00677819" w:rsidRPr="005B2F1E" w:rsidRDefault="000676FB" w:rsidP="00677819">
      <w:pPr>
        <w:suppressAutoHyphens/>
        <w:spacing w:after="0" w:line="360" w:lineRule="auto"/>
        <w:jc w:val="center"/>
        <w:rPr>
          <w:rFonts w:ascii="Times New Roman" w:eastAsia="Arial" w:hAnsi="Times New Roman"/>
          <w:b/>
          <w:color w:val="000000"/>
          <w:sz w:val="24"/>
          <w:szCs w:val="24"/>
          <w:lang w:eastAsia="ar-SA"/>
        </w:rPr>
      </w:pPr>
      <w:r w:rsidRPr="005B2F1E">
        <w:rPr>
          <w:rFonts w:ascii="Times New Roman" w:eastAsia="Arial" w:hAnsi="Times New Roman"/>
          <w:b/>
          <w:color w:val="000000"/>
          <w:sz w:val="24"/>
          <w:szCs w:val="24"/>
          <w:lang w:eastAsia="ar-SA"/>
        </w:rPr>
        <w:lastRenderedPageBreak/>
        <w:t>§ 22</w:t>
      </w:r>
    </w:p>
    <w:p w:rsidR="002735EB" w:rsidRPr="005B2F1E" w:rsidRDefault="002735EB" w:rsidP="00677819">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xml:space="preserve">1. </w:t>
      </w:r>
      <w:r w:rsidR="00677819" w:rsidRPr="005B2F1E">
        <w:rPr>
          <w:rFonts w:ascii="Times New Roman" w:eastAsia="Times New Roman" w:hAnsi="Times New Roman"/>
          <w:sz w:val="24"/>
          <w:szCs w:val="24"/>
          <w:lang w:eastAsia="ar-SA"/>
        </w:rPr>
        <w:t xml:space="preserve">Inwentaryzacja w drodze </w:t>
      </w:r>
      <w:r w:rsidR="003D1978">
        <w:rPr>
          <w:rFonts w:ascii="Times New Roman" w:eastAsia="Times New Roman" w:hAnsi="Times New Roman"/>
          <w:sz w:val="24"/>
          <w:szCs w:val="24"/>
          <w:lang w:eastAsia="ar-SA"/>
        </w:rPr>
        <w:t>„</w:t>
      </w:r>
      <w:r w:rsidR="00677819" w:rsidRPr="005B2F1E">
        <w:rPr>
          <w:rFonts w:ascii="Times New Roman" w:eastAsia="Times New Roman" w:hAnsi="Times New Roman"/>
          <w:sz w:val="24"/>
          <w:szCs w:val="24"/>
          <w:lang w:eastAsia="ar-SA"/>
        </w:rPr>
        <w:t>potwierdzenia salda</w:t>
      </w:r>
      <w:r w:rsidR="003D1978">
        <w:rPr>
          <w:rFonts w:ascii="Times New Roman" w:eastAsia="Times New Roman" w:hAnsi="Times New Roman"/>
          <w:sz w:val="24"/>
          <w:szCs w:val="24"/>
          <w:lang w:eastAsia="ar-SA"/>
        </w:rPr>
        <w:t>”</w:t>
      </w:r>
      <w:r w:rsidR="00677819" w:rsidRPr="005B2F1E">
        <w:rPr>
          <w:rFonts w:ascii="Times New Roman" w:eastAsia="Times New Roman" w:hAnsi="Times New Roman"/>
          <w:sz w:val="24"/>
          <w:szCs w:val="24"/>
          <w:lang w:eastAsia="ar-SA"/>
        </w:rPr>
        <w:t xml:space="preserve"> polega </w:t>
      </w:r>
      <w:r w:rsidR="00677819" w:rsidRPr="003D1978">
        <w:rPr>
          <w:rFonts w:ascii="Times New Roman" w:eastAsia="Times New Roman" w:hAnsi="Times New Roman"/>
          <w:sz w:val="24"/>
          <w:szCs w:val="24"/>
          <w:lang w:eastAsia="ar-SA"/>
        </w:rPr>
        <w:t xml:space="preserve">na wysłaniu </w:t>
      </w:r>
      <w:r w:rsidR="00F73C30" w:rsidRPr="003D1978">
        <w:rPr>
          <w:rFonts w:ascii="Times New Roman" w:eastAsia="Times New Roman" w:hAnsi="Times New Roman"/>
          <w:sz w:val="24"/>
          <w:szCs w:val="24"/>
          <w:lang w:eastAsia="ar-SA"/>
        </w:rPr>
        <w:t xml:space="preserve">do kontrahenta, </w:t>
      </w:r>
      <w:r w:rsidR="00677819" w:rsidRPr="003D1978">
        <w:rPr>
          <w:rFonts w:ascii="Times New Roman" w:eastAsia="Times New Roman" w:hAnsi="Times New Roman"/>
          <w:sz w:val="24"/>
          <w:szCs w:val="24"/>
          <w:lang w:eastAsia="ar-SA"/>
        </w:rPr>
        <w:t>przez</w:t>
      </w:r>
      <w:r w:rsidR="00D67CA1" w:rsidRPr="005B2F1E">
        <w:rPr>
          <w:rFonts w:ascii="Times New Roman" w:eastAsia="Times New Roman" w:hAnsi="Times New Roman"/>
          <w:sz w:val="24"/>
          <w:szCs w:val="24"/>
          <w:lang w:eastAsia="ar-SA"/>
        </w:rPr>
        <w:t xml:space="preserve"> pracowników</w:t>
      </w:r>
      <w:r w:rsidR="00D67CA1" w:rsidRPr="005B2F1E">
        <w:rPr>
          <w:rFonts w:ascii="Times New Roman" w:eastAsia="Arial" w:hAnsi="Times New Roman"/>
          <w:color w:val="000000"/>
          <w:sz w:val="24"/>
          <w:szCs w:val="24"/>
          <w:lang w:eastAsia="ar-SA"/>
        </w:rPr>
        <w:t xml:space="preserve"> odpowiedzialnych za prowadzenie ewidencji inwentaryzowanych aktywów </w:t>
      </w:r>
      <w:r w:rsidR="005F298F">
        <w:rPr>
          <w:rFonts w:ascii="Times New Roman" w:eastAsia="Arial" w:hAnsi="Times New Roman"/>
          <w:color w:val="000000"/>
          <w:sz w:val="24"/>
          <w:szCs w:val="24"/>
          <w:lang w:eastAsia="ar-SA"/>
        </w:rPr>
        <w:t xml:space="preserve">(lub zespół spisowy) </w:t>
      </w:r>
      <w:r w:rsidR="00D67CA1" w:rsidRPr="003D1978">
        <w:rPr>
          <w:rFonts w:ascii="Times New Roman" w:eastAsia="Arial" w:hAnsi="Times New Roman"/>
          <w:color w:val="000000"/>
          <w:sz w:val="24"/>
          <w:szCs w:val="24"/>
          <w:lang w:eastAsia="ar-SA"/>
        </w:rPr>
        <w:t>i sprawdzeniu przez</w:t>
      </w:r>
      <w:r w:rsidR="00D67CA1" w:rsidRPr="003D1978">
        <w:rPr>
          <w:rFonts w:ascii="Times New Roman" w:eastAsia="Times New Roman" w:hAnsi="Times New Roman"/>
          <w:sz w:val="24"/>
          <w:szCs w:val="24"/>
          <w:lang w:eastAsia="ar-SA"/>
        </w:rPr>
        <w:t xml:space="preserve"> </w:t>
      </w:r>
      <w:r w:rsidR="00677819" w:rsidRPr="003D1978">
        <w:rPr>
          <w:rFonts w:ascii="Times New Roman" w:eastAsia="Times New Roman" w:hAnsi="Times New Roman"/>
          <w:sz w:val="24"/>
          <w:szCs w:val="24"/>
          <w:lang w:eastAsia="ar-SA"/>
        </w:rPr>
        <w:t xml:space="preserve"> pracowników zespołu</w:t>
      </w:r>
      <w:r w:rsidR="008E0F30" w:rsidRPr="005B2F1E">
        <w:rPr>
          <w:rFonts w:ascii="Times New Roman" w:eastAsia="Times New Roman" w:hAnsi="Times New Roman"/>
          <w:sz w:val="24"/>
          <w:szCs w:val="24"/>
          <w:lang w:eastAsia="ar-SA"/>
        </w:rPr>
        <w:t xml:space="preserve"> </w:t>
      </w:r>
      <w:r w:rsidR="008E0F30" w:rsidRPr="003D1978">
        <w:rPr>
          <w:rFonts w:ascii="Times New Roman" w:eastAsia="Times New Roman" w:hAnsi="Times New Roman"/>
          <w:sz w:val="24"/>
          <w:szCs w:val="24"/>
          <w:lang w:eastAsia="ar-SA"/>
        </w:rPr>
        <w:t xml:space="preserve">spisowego </w:t>
      </w:r>
      <w:r w:rsidR="003D1978" w:rsidRPr="003D1978">
        <w:rPr>
          <w:rFonts w:ascii="Times New Roman" w:eastAsia="Times New Roman" w:hAnsi="Times New Roman"/>
          <w:sz w:val="24"/>
          <w:szCs w:val="24"/>
          <w:lang w:eastAsia="ar-SA"/>
        </w:rPr>
        <w:t>„potwierdzenia”</w:t>
      </w:r>
      <w:r w:rsidR="00677819" w:rsidRPr="005B2F1E">
        <w:rPr>
          <w:rFonts w:ascii="Times New Roman" w:eastAsia="Times New Roman" w:hAnsi="Times New Roman"/>
          <w:sz w:val="24"/>
          <w:szCs w:val="24"/>
          <w:lang w:eastAsia="ar-SA"/>
        </w:rPr>
        <w:t xml:space="preserve"> </w:t>
      </w:r>
      <w:r w:rsidR="00F73C30" w:rsidRPr="005B2F1E">
        <w:rPr>
          <w:rFonts w:ascii="Times New Roman" w:eastAsia="Times New Roman" w:hAnsi="Times New Roman"/>
          <w:b/>
          <w:sz w:val="24"/>
          <w:szCs w:val="24"/>
          <w:lang w:eastAsia="ar-SA"/>
        </w:rPr>
        <w:t xml:space="preserve">- </w:t>
      </w:r>
      <w:r w:rsidR="00677819" w:rsidRPr="005B2F1E">
        <w:rPr>
          <w:rFonts w:ascii="Times New Roman" w:eastAsia="Times New Roman" w:hAnsi="Times New Roman"/>
          <w:sz w:val="24"/>
          <w:szCs w:val="24"/>
          <w:lang w:eastAsia="ar-SA"/>
        </w:rPr>
        <w:t xml:space="preserve">zawiadomienia o istniejącej w księgach rachunkowych jednostki wielkości salda, z podaniem specyfikacji dokumentu, z którego wynika saldo. </w:t>
      </w:r>
    </w:p>
    <w:p w:rsidR="002735EB" w:rsidRPr="005B2F1E" w:rsidRDefault="002735EB" w:rsidP="00677819">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xml:space="preserve">2. </w:t>
      </w:r>
      <w:r w:rsidR="00677819" w:rsidRPr="005B2F1E">
        <w:rPr>
          <w:rFonts w:ascii="Times New Roman" w:eastAsia="Times New Roman" w:hAnsi="Times New Roman"/>
          <w:sz w:val="24"/>
          <w:szCs w:val="24"/>
          <w:lang w:eastAsia="ar-SA"/>
        </w:rPr>
        <w:t xml:space="preserve">Zawiadomienie sporządza się w trzech egzemplarzach, z czego dwa są wysyłane do dłużnika w celu uzyskania potwierdzenia na jednym z nich. Trzeci egzemplarz pozostaje w aktach jako dowód kompletności inwentaryzacji. </w:t>
      </w:r>
    </w:p>
    <w:p w:rsidR="00677819" w:rsidRPr="005B2F1E" w:rsidRDefault="002735EB" w:rsidP="00677819">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xml:space="preserve">3. </w:t>
      </w:r>
      <w:r w:rsidR="00677819" w:rsidRPr="005B2F1E">
        <w:rPr>
          <w:rFonts w:ascii="Times New Roman" w:eastAsia="Times New Roman" w:hAnsi="Times New Roman"/>
          <w:sz w:val="24"/>
          <w:szCs w:val="24"/>
          <w:lang w:eastAsia="ar-SA"/>
        </w:rPr>
        <w:t>W przypadku braku potwierdzenia salda ustalenia stanu aktywów należy dokonać drogą weryfikacji.</w:t>
      </w:r>
    </w:p>
    <w:p w:rsidR="00095D99" w:rsidRPr="005B2F1E" w:rsidRDefault="002735EB" w:rsidP="00095D99">
      <w:pPr>
        <w:suppressAutoHyphens/>
        <w:spacing w:after="0" w:line="360" w:lineRule="auto"/>
        <w:jc w:val="both"/>
        <w:rPr>
          <w:rFonts w:ascii="Times New Roman" w:eastAsia="Times New Roman" w:hAnsi="Times New Roman"/>
          <w:bCs/>
          <w:sz w:val="24"/>
          <w:szCs w:val="24"/>
          <w:lang w:eastAsia="ar-SA"/>
        </w:rPr>
      </w:pPr>
      <w:r w:rsidRPr="005B2F1E">
        <w:rPr>
          <w:rFonts w:ascii="Times New Roman" w:eastAsia="Times New Roman" w:hAnsi="Times New Roman"/>
          <w:bCs/>
          <w:sz w:val="24"/>
          <w:szCs w:val="24"/>
          <w:lang w:eastAsia="ar-SA"/>
        </w:rPr>
        <w:t xml:space="preserve">4. </w:t>
      </w:r>
      <w:r w:rsidR="00095D99" w:rsidRPr="005B2F1E">
        <w:rPr>
          <w:rFonts w:ascii="Times New Roman" w:eastAsia="Times New Roman" w:hAnsi="Times New Roman"/>
          <w:bCs/>
          <w:sz w:val="24"/>
          <w:szCs w:val="24"/>
          <w:lang w:eastAsia="ar-SA"/>
        </w:rPr>
        <w:t>Obowiązkowa treść protokołu z przeprowadzenia i rozliczenia inwentaryzacji metodą uzgodnienia sald</w:t>
      </w:r>
      <w:r w:rsidRPr="005B2F1E">
        <w:rPr>
          <w:rFonts w:ascii="Times New Roman" w:eastAsia="Times New Roman" w:hAnsi="Times New Roman"/>
          <w:bCs/>
          <w:sz w:val="24"/>
          <w:szCs w:val="24"/>
          <w:lang w:eastAsia="ar-SA"/>
        </w:rPr>
        <w:t xml:space="preserve"> powinna uwzględniać:</w:t>
      </w:r>
    </w:p>
    <w:p w:rsidR="00095D99" w:rsidRPr="005B2F1E" w:rsidRDefault="00095D99" w:rsidP="00095D99">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xml:space="preserve">1) </w:t>
      </w:r>
      <w:r w:rsidR="00F73C30" w:rsidRPr="005B2F1E">
        <w:rPr>
          <w:rFonts w:ascii="Times New Roman" w:eastAsia="Times New Roman" w:hAnsi="Times New Roman"/>
          <w:sz w:val="24"/>
          <w:szCs w:val="24"/>
          <w:lang w:eastAsia="ar-SA"/>
        </w:rPr>
        <w:t>Zestawienie</w:t>
      </w:r>
      <w:r w:rsidRPr="005B2F1E">
        <w:rPr>
          <w:rFonts w:ascii="Times New Roman" w:eastAsia="Times New Roman" w:hAnsi="Times New Roman"/>
          <w:sz w:val="24"/>
          <w:szCs w:val="24"/>
          <w:lang w:eastAsia="ar-SA"/>
        </w:rPr>
        <w:t xml:space="preserve"> sald poszczególnych należności podlegających uzgodnieniu – wymienionych z podaniem nazw kontrahentów i numerów ich kont szczegółowych, prowadzonych w ramach poszczególnych kont syntetycznych, kwot należności i wymagalnych terminów płatności – dla należności, które zostały w pełni uznane przez kontrahentów lub w pełni opłacone w ustawowym terminie przeprowadzania inwentaryzacji bez odsyłania pisma o uzgodnieniu sald.</w:t>
      </w:r>
    </w:p>
    <w:p w:rsidR="00095D99" w:rsidRPr="005B2F1E" w:rsidRDefault="00095D99" w:rsidP="00095D99">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2) Szczegółow</w:t>
      </w:r>
      <w:r w:rsidR="00F73C30" w:rsidRPr="005B2F1E">
        <w:rPr>
          <w:rFonts w:ascii="Times New Roman" w:eastAsia="Times New Roman" w:hAnsi="Times New Roman"/>
          <w:sz w:val="24"/>
          <w:szCs w:val="24"/>
          <w:lang w:eastAsia="ar-SA"/>
        </w:rPr>
        <w:t>e</w:t>
      </w:r>
      <w:r w:rsidRPr="005B2F1E">
        <w:rPr>
          <w:rFonts w:ascii="Times New Roman" w:eastAsia="Times New Roman" w:hAnsi="Times New Roman"/>
          <w:sz w:val="24"/>
          <w:szCs w:val="24"/>
          <w:lang w:eastAsia="ar-SA"/>
        </w:rPr>
        <w:t xml:space="preserve"> </w:t>
      </w:r>
      <w:r w:rsidR="00F73C30" w:rsidRPr="005B2F1E">
        <w:rPr>
          <w:rFonts w:ascii="Times New Roman" w:eastAsia="Times New Roman" w:hAnsi="Times New Roman"/>
          <w:sz w:val="24"/>
          <w:szCs w:val="24"/>
          <w:lang w:eastAsia="ar-SA"/>
        </w:rPr>
        <w:t xml:space="preserve">zestawienie </w:t>
      </w:r>
      <w:r w:rsidRPr="005B2F1E">
        <w:rPr>
          <w:rFonts w:ascii="Times New Roman" w:eastAsia="Times New Roman" w:hAnsi="Times New Roman"/>
          <w:sz w:val="24"/>
          <w:szCs w:val="24"/>
          <w:lang w:eastAsia="ar-SA"/>
        </w:rPr>
        <w:t>sald kontrahentów, co do których powstały rozbieżności – ze wskazaniem kwestionowanych przez nich kwot, ustaleń co do przyczyny powstania niezgodności i wskazaniem ostatecznego sposobu rozliczenia tych rozbieżności.</w:t>
      </w:r>
    </w:p>
    <w:p w:rsidR="00095D99" w:rsidRPr="005B2F1E" w:rsidRDefault="00095D99" w:rsidP="00095D99">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3) Ogólne zestawienie sald, co do których nie udało się, z przyczyn niezależnych od jednostki, uzyskać potwierdzeń ich prawidłowości od kontrahentów (podając ich nazwy, numery kont analitycznych i wysokość należności) – z adnotacją, że w tym przypadku, zgodnie z art. 26 ust. 1 pkt 3 uor, nastąpiła zmiana metody inwentaryzacji, stąd odpowiednie ustalenia będą zawarte w dokumentacji dotyczącej inwentaryzacji aktywów i pasywów jednostki, przeprowadzanej metodą weryfikacji sald z odpowiednimi dokumentami.</w:t>
      </w:r>
    </w:p>
    <w:p w:rsidR="00095D99" w:rsidRDefault="00095D99" w:rsidP="00095D99">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4) Ogólne zestawienie sald należności zagrożonych szybkim przedawnieniem (ze wskazaniem kontrahentów, wysokości należności i terminu przedawnienia) oraz należności zagrożonych nieściągalnością (dotyczy to kontrahentów, którzy mają przeterminowane wierzytelności, nie odesłali potwierdzeń ich sald i nie można się z nimi w żaden sposób skontaktować).</w:t>
      </w:r>
    </w:p>
    <w:p w:rsidR="002929D5" w:rsidRPr="002929D5" w:rsidRDefault="002929D5" w:rsidP="002929D5">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5. </w:t>
      </w:r>
      <w:r w:rsidRPr="002929D5">
        <w:rPr>
          <w:rFonts w:ascii="Times New Roman" w:eastAsia="Times New Roman" w:hAnsi="Times New Roman"/>
          <w:sz w:val="24"/>
          <w:szCs w:val="24"/>
          <w:lang w:eastAsia="ar-SA"/>
        </w:rPr>
        <w:t>Brak pełnej zgodności salda powinien być odpowied</w:t>
      </w:r>
      <w:r>
        <w:rPr>
          <w:rFonts w:ascii="Times New Roman" w:eastAsia="Times New Roman" w:hAnsi="Times New Roman"/>
          <w:sz w:val="24"/>
          <w:szCs w:val="24"/>
          <w:lang w:eastAsia="ar-SA"/>
        </w:rPr>
        <w:t>nio opisany przez kontrahenta z </w:t>
      </w:r>
      <w:r w:rsidRPr="002929D5">
        <w:rPr>
          <w:rFonts w:ascii="Times New Roman" w:eastAsia="Times New Roman" w:hAnsi="Times New Roman"/>
          <w:sz w:val="24"/>
          <w:szCs w:val="24"/>
          <w:lang w:eastAsia="ar-SA"/>
        </w:rPr>
        <w:t xml:space="preserve">podaniem kwoty, pozycji i daty. Jeżeli nie jest możliwe uzyskanie potwierdzenia salda, wówczas stan aktywów należy zinwentaryzować w drodze weryfikacji. </w:t>
      </w:r>
    </w:p>
    <w:p w:rsidR="00E15E63" w:rsidRPr="00E15E63" w:rsidRDefault="00E15E63" w:rsidP="00E15E63">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6. </w:t>
      </w:r>
      <w:r w:rsidRPr="00E15E63">
        <w:rPr>
          <w:rFonts w:ascii="Times New Roman" w:eastAsia="Times New Roman" w:hAnsi="Times New Roman"/>
          <w:sz w:val="24"/>
          <w:szCs w:val="24"/>
          <w:lang w:eastAsia="ar-SA"/>
        </w:rPr>
        <w:t>Metodą uzgodnienia sald na podstawie otrzymanych od banków i uzyskanych od kontrahentów potwierdzeń prawidłowości wykazanego w księgach rachunkowych jednostki stanu aktywów oraz wyjaśnienia i rozliczenia ewentualnych różnic są inwentaryzowane:</w:t>
      </w:r>
    </w:p>
    <w:p w:rsidR="00E15E63" w:rsidRPr="00E15E63" w:rsidRDefault="00E15E63" w:rsidP="00E15E63">
      <w:pPr>
        <w:suppressAutoHyphens/>
        <w:spacing w:after="0" w:line="360" w:lineRule="auto"/>
        <w:jc w:val="both"/>
        <w:rPr>
          <w:rFonts w:ascii="Times New Roman" w:eastAsia="Times New Roman" w:hAnsi="Times New Roman"/>
          <w:sz w:val="24"/>
          <w:szCs w:val="24"/>
          <w:lang w:eastAsia="ar-SA"/>
        </w:rPr>
      </w:pPr>
      <w:r w:rsidRPr="00E15E63">
        <w:rPr>
          <w:rFonts w:ascii="Times New Roman" w:eastAsia="Times New Roman" w:hAnsi="Times New Roman"/>
          <w:sz w:val="24"/>
          <w:szCs w:val="24"/>
          <w:lang w:eastAsia="ar-SA"/>
        </w:rPr>
        <w:t>– aktywa finansowe zgromadzone na rachunkach bankowych,</w:t>
      </w:r>
    </w:p>
    <w:p w:rsidR="00E15E63" w:rsidRPr="00E15E63" w:rsidRDefault="00E15E63" w:rsidP="00E15E63">
      <w:pPr>
        <w:suppressAutoHyphens/>
        <w:spacing w:after="0" w:line="360" w:lineRule="auto"/>
        <w:jc w:val="both"/>
        <w:rPr>
          <w:rFonts w:ascii="Times New Roman" w:eastAsia="Times New Roman" w:hAnsi="Times New Roman"/>
          <w:sz w:val="24"/>
          <w:szCs w:val="24"/>
          <w:lang w:eastAsia="ar-SA"/>
        </w:rPr>
      </w:pPr>
      <w:r w:rsidRPr="00E15E63">
        <w:rPr>
          <w:rFonts w:ascii="Times New Roman" w:eastAsia="Times New Roman" w:hAnsi="Times New Roman"/>
          <w:sz w:val="24"/>
          <w:szCs w:val="24"/>
          <w:lang w:eastAsia="ar-SA"/>
        </w:rPr>
        <w:t>– papiery wartościowe w formie zdematerializowanej,</w:t>
      </w:r>
    </w:p>
    <w:p w:rsidR="00E15E63" w:rsidRPr="00E15E63" w:rsidRDefault="00E15E63" w:rsidP="00E15E63">
      <w:pPr>
        <w:suppressAutoHyphens/>
        <w:spacing w:after="0" w:line="360" w:lineRule="auto"/>
        <w:jc w:val="both"/>
        <w:rPr>
          <w:rFonts w:ascii="Times New Roman" w:eastAsia="Times New Roman" w:hAnsi="Times New Roman"/>
          <w:sz w:val="24"/>
          <w:szCs w:val="24"/>
          <w:lang w:eastAsia="ar-SA"/>
        </w:rPr>
      </w:pPr>
      <w:r w:rsidRPr="00E15E63">
        <w:rPr>
          <w:rFonts w:ascii="Times New Roman" w:eastAsia="Times New Roman" w:hAnsi="Times New Roman"/>
          <w:sz w:val="24"/>
          <w:szCs w:val="24"/>
          <w:lang w:eastAsia="ar-SA"/>
        </w:rPr>
        <w:t>– należności, w tym udzielone pożyczki, oprócz należności spornych i wątpliwych oraz od osób nieprowadzących ksiąg rachunkowych, a także z tytułów publicznoprawnych, które inwentaryzowane są drogą porównania danych z ksiąg rachunkowych z odpowiednimi dokumentami,</w:t>
      </w:r>
    </w:p>
    <w:p w:rsidR="00E15E63" w:rsidRPr="00E15E63" w:rsidRDefault="00E15E63" w:rsidP="00E15E63">
      <w:pPr>
        <w:suppressAutoHyphens/>
        <w:spacing w:after="0" w:line="360" w:lineRule="auto"/>
        <w:jc w:val="both"/>
        <w:rPr>
          <w:rFonts w:ascii="Times New Roman" w:eastAsia="Times New Roman" w:hAnsi="Times New Roman"/>
          <w:sz w:val="24"/>
          <w:szCs w:val="24"/>
          <w:lang w:eastAsia="ar-SA"/>
        </w:rPr>
      </w:pPr>
      <w:r w:rsidRPr="00E15E63">
        <w:rPr>
          <w:rFonts w:ascii="Times New Roman" w:eastAsia="Times New Roman" w:hAnsi="Times New Roman"/>
          <w:sz w:val="24"/>
          <w:szCs w:val="24"/>
          <w:lang w:eastAsia="ar-SA"/>
        </w:rPr>
        <w:t>– powierzone kontrahentom własne składniki aktywów.</w:t>
      </w:r>
    </w:p>
    <w:p w:rsidR="002929D5" w:rsidRPr="005B2F1E" w:rsidRDefault="002929D5" w:rsidP="00095D99">
      <w:pPr>
        <w:suppressAutoHyphens/>
        <w:spacing w:after="0" w:line="360" w:lineRule="auto"/>
        <w:jc w:val="both"/>
        <w:rPr>
          <w:rFonts w:ascii="Times New Roman" w:eastAsia="Times New Roman" w:hAnsi="Times New Roman"/>
          <w:sz w:val="24"/>
          <w:szCs w:val="24"/>
          <w:lang w:eastAsia="ar-SA"/>
        </w:rPr>
      </w:pPr>
    </w:p>
    <w:p w:rsidR="002735EB" w:rsidRPr="005B2F1E" w:rsidRDefault="002735EB" w:rsidP="002735EB">
      <w:pPr>
        <w:suppressAutoHyphens/>
        <w:spacing w:after="0" w:line="360" w:lineRule="auto"/>
        <w:jc w:val="center"/>
        <w:rPr>
          <w:rFonts w:ascii="Times New Roman" w:eastAsia="Times New Roman" w:hAnsi="Times New Roman"/>
          <w:b/>
          <w:sz w:val="24"/>
          <w:szCs w:val="24"/>
          <w:lang w:eastAsia="ar-SA"/>
        </w:rPr>
      </w:pPr>
      <w:r w:rsidRPr="005B2F1E">
        <w:rPr>
          <w:rFonts w:ascii="Times New Roman" w:eastAsia="Times New Roman" w:hAnsi="Times New Roman"/>
          <w:b/>
          <w:sz w:val="24"/>
          <w:szCs w:val="24"/>
          <w:lang w:eastAsia="ar-SA"/>
        </w:rPr>
        <w:t>§ 2</w:t>
      </w:r>
      <w:r w:rsidR="000676FB" w:rsidRPr="005B2F1E">
        <w:rPr>
          <w:rFonts w:ascii="Times New Roman" w:eastAsia="Times New Roman" w:hAnsi="Times New Roman"/>
          <w:b/>
          <w:sz w:val="24"/>
          <w:szCs w:val="24"/>
          <w:lang w:eastAsia="ar-SA"/>
        </w:rPr>
        <w:t>3</w:t>
      </w:r>
    </w:p>
    <w:p w:rsidR="002735EB" w:rsidRPr="005B2F1E" w:rsidRDefault="003069C5" w:rsidP="002735EB">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xml:space="preserve">1. </w:t>
      </w:r>
      <w:r w:rsidR="002735EB" w:rsidRPr="005B2F1E">
        <w:rPr>
          <w:rFonts w:ascii="Times New Roman" w:eastAsia="Times New Roman" w:hAnsi="Times New Roman"/>
          <w:sz w:val="24"/>
          <w:szCs w:val="24"/>
          <w:lang w:eastAsia="ar-SA"/>
        </w:rPr>
        <w:t xml:space="preserve">Inwentaryzację w drodze potwierdzenia salda sporządza się zgodnie </w:t>
      </w:r>
      <w:r w:rsidR="00E408FB" w:rsidRPr="005B2F1E">
        <w:rPr>
          <w:rFonts w:ascii="Times New Roman" w:eastAsia="Times New Roman" w:hAnsi="Times New Roman"/>
          <w:sz w:val="24"/>
          <w:szCs w:val="24"/>
          <w:lang w:eastAsia="ar-SA"/>
        </w:rPr>
        <w:t>z</w:t>
      </w:r>
      <w:r w:rsidRPr="005B2F1E">
        <w:rPr>
          <w:rFonts w:ascii="Times New Roman" w:hAnsi="Times New Roman"/>
          <w:sz w:val="24"/>
          <w:szCs w:val="24"/>
        </w:rPr>
        <w:t xml:space="preserve"> </w:t>
      </w:r>
      <w:r w:rsidR="002735EB" w:rsidRPr="005B2F1E">
        <w:rPr>
          <w:rFonts w:ascii="Times New Roman" w:eastAsia="Times New Roman" w:hAnsi="Times New Roman"/>
          <w:sz w:val="24"/>
          <w:szCs w:val="24"/>
          <w:lang w:eastAsia="ar-SA"/>
        </w:rPr>
        <w:t>Załącznik</w:t>
      </w:r>
      <w:r w:rsidR="00E408FB" w:rsidRPr="005B2F1E">
        <w:rPr>
          <w:rFonts w:ascii="Times New Roman" w:eastAsia="Times New Roman" w:hAnsi="Times New Roman"/>
          <w:sz w:val="24"/>
          <w:szCs w:val="24"/>
          <w:lang w:eastAsia="ar-SA"/>
        </w:rPr>
        <w:t>iem</w:t>
      </w:r>
      <w:r w:rsidRPr="005B2F1E">
        <w:rPr>
          <w:rFonts w:ascii="Times New Roman" w:eastAsia="Times New Roman" w:hAnsi="Times New Roman"/>
          <w:sz w:val="24"/>
          <w:szCs w:val="24"/>
          <w:lang w:eastAsia="ar-SA"/>
        </w:rPr>
        <w:t xml:space="preserve"> Nr 9</w:t>
      </w:r>
      <w:r w:rsidR="002735EB" w:rsidRPr="005B2F1E">
        <w:rPr>
          <w:rFonts w:ascii="Times New Roman" w:eastAsia="Times New Roman" w:hAnsi="Times New Roman"/>
          <w:sz w:val="24"/>
          <w:szCs w:val="24"/>
          <w:lang w:eastAsia="ar-SA"/>
        </w:rPr>
        <w:t xml:space="preserve"> do </w:t>
      </w:r>
      <w:r w:rsidRPr="005B2F1E">
        <w:rPr>
          <w:rFonts w:ascii="Times New Roman" w:eastAsia="Times New Roman" w:hAnsi="Times New Roman"/>
          <w:sz w:val="24"/>
          <w:szCs w:val="24"/>
          <w:lang w:eastAsia="ar-SA"/>
        </w:rPr>
        <w:t>niniejszej instrukcji.</w:t>
      </w:r>
    </w:p>
    <w:p w:rsidR="003069C5" w:rsidRPr="005B2F1E" w:rsidRDefault="003069C5" w:rsidP="002735EB">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xml:space="preserve">2. Na równi z Załącznikiem Nr 9 </w:t>
      </w:r>
      <w:r w:rsidR="00E408FB" w:rsidRPr="005B2F1E">
        <w:rPr>
          <w:rFonts w:ascii="Times New Roman" w:eastAsia="Times New Roman" w:hAnsi="Times New Roman"/>
          <w:sz w:val="24"/>
          <w:szCs w:val="24"/>
          <w:lang w:eastAsia="ar-SA"/>
        </w:rPr>
        <w:t>traktuje się</w:t>
      </w:r>
      <w:r w:rsidRPr="005B2F1E">
        <w:rPr>
          <w:rFonts w:ascii="Times New Roman" w:eastAsia="Times New Roman" w:hAnsi="Times New Roman"/>
          <w:sz w:val="24"/>
          <w:szCs w:val="24"/>
          <w:lang w:eastAsia="ar-SA"/>
        </w:rPr>
        <w:t xml:space="preserve"> POTWIERDZENIE SALDA wygenerowane z systemu finansowo – księgowego</w:t>
      </w:r>
      <w:r w:rsidR="00E408FB" w:rsidRPr="005B2F1E">
        <w:rPr>
          <w:rFonts w:ascii="Times New Roman" w:eastAsia="Times New Roman" w:hAnsi="Times New Roman"/>
          <w:sz w:val="24"/>
          <w:szCs w:val="24"/>
          <w:lang w:eastAsia="ar-SA"/>
        </w:rPr>
        <w:t>.</w:t>
      </w:r>
    </w:p>
    <w:p w:rsidR="002735EB" w:rsidRPr="005B2F1E" w:rsidRDefault="002735EB" w:rsidP="002735EB">
      <w:pPr>
        <w:suppressAutoHyphens/>
        <w:spacing w:after="0" w:line="360" w:lineRule="auto"/>
        <w:jc w:val="both"/>
        <w:rPr>
          <w:rFonts w:ascii="Times New Roman" w:eastAsia="Times New Roman" w:hAnsi="Times New Roman"/>
          <w:sz w:val="24"/>
          <w:szCs w:val="24"/>
          <w:lang w:eastAsia="ar-SA"/>
        </w:rPr>
      </w:pPr>
    </w:p>
    <w:p w:rsidR="002735EB" w:rsidRPr="005B2F1E" w:rsidRDefault="002735EB" w:rsidP="00095D99">
      <w:pPr>
        <w:suppressAutoHyphens/>
        <w:spacing w:after="0" w:line="360" w:lineRule="auto"/>
        <w:jc w:val="both"/>
        <w:rPr>
          <w:rFonts w:ascii="Times New Roman" w:eastAsia="Times New Roman" w:hAnsi="Times New Roman"/>
          <w:sz w:val="24"/>
          <w:szCs w:val="24"/>
          <w:lang w:eastAsia="ar-SA"/>
        </w:rPr>
      </w:pPr>
    </w:p>
    <w:p w:rsidR="00094B0C" w:rsidRPr="005B2F1E" w:rsidRDefault="00094B0C" w:rsidP="008D7608">
      <w:pPr>
        <w:suppressAutoHyphens/>
        <w:spacing w:after="0" w:line="360" w:lineRule="auto"/>
        <w:jc w:val="center"/>
        <w:rPr>
          <w:rFonts w:ascii="Times New Roman" w:eastAsia="Times New Roman" w:hAnsi="Times New Roman"/>
          <w:b/>
          <w:sz w:val="24"/>
          <w:szCs w:val="24"/>
          <w:lang w:eastAsia="ar-SA"/>
        </w:rPr>
      </w:pPr>
    </w:p>
    <w:p w:rsidR="008D7608" w:rsidRPr="005B2F1E" w:rsidRDefault="008D7608" w:rsidP="008D7608">
      <w:pPr>
        <w:suppressAutoHyphens/>
        <w:spacing w:after="0" w:line="360" w:lineRule="auto"/>
        <w:jc w:val="center"/>
        <w:rPr>
          <w:rFonts w:ascii="Times New Roman" w:eastAsia="Times New Roman" w:hAnsi="Times New Roman"/>
          <w:b/>
          <w:sz w:val="24"/>
          <w:szCs w:val="24"/>
          <w:lang w:eastAsia="ar-SA"/>
        </w:rPr>
      </w:pPr>
      <w:r w:rsidRPr="005B2F1E">
        <w:rPr>
          <w:rFonts w:ascii="Times New Roman" w:eastAsia="Times New Roman" w:hAnsi="Times New Roman"/>
          <w:b/>
          <w:sz w:val="24"/>
          <w:szCs w:val="24"/>
          <w:lang w:eastAsia="ar-SA"/>
        </w:rPr>
        <w:t>Rozdział V</w:t>
      </w:r>
    </w:p>
    <w:p w:rsidR="008D7608" w:rsidRPr="005B2F1E" w:rsidRDefault="008D7608" w:rsidP="008D7608">
      <w:pPr>
        <w:suppressAutoHyphens/>
        <w:spacing w:after="0" w:line="360" w:lineRule="auto"/>
        <w:jc w:val="center"/>
        <w:rPr>
          <w:rFonts w:ascii="Times New Roman" w:eastAsia="Times New Roman" w:hAnsi="Times New Roman"/>
          <w:b/>
          <w:bCs/>
          <w:sz w:val="24"/>
          <w:szCs w:val="24"/>
          <w:lang w:eastAsia="ar-SA"/>
        </w:rPr>
      </w:pPr>
      <w:r w:rsidRPr="005B2F1E">
        <w:rPr>
          <w:rFonts w:ascii="Times New Roman" w:eastAsia="Times New Roman" w:hAnsi="Times New Roman"/>
          <w:b/>
          <w:sz w:val="24"/>
          <w:szCs w:val="24"/>
          <w:lang w:eastAsia="ar-SA"/>
        </w:rPr>
        <w:t>Inwentaryzacja</w:t>
      </w:r>
      <w:r w:rsidRPr="005B2F1E">
        <w:rPr>
          <w:rFonts w:ascii="Times New Roman" w:eastAsia="Times New Roman" w:hAnsi="Times New Roman"/>
          <w:b/>
          <w:bCs/>
          <w:kern w:val="36"/>
          <w:sz w:val="48"/>
          <w:szCs w:val="48"/>
          <w:lang w:eastAsia="pl-PL"/>
        </w:rPr>
        <w:t xml:space="preserve"> </w:t>
      </w:r>
      <w:r w:rsidRPr="005B2F1E">
        <w:rPr>
          <w:rFonts w:ascii="Times New Roman" w:eastAsia="Times New Roman" w:hAnsi="Times New Roman"/>
          <w:b/>
          <w:bCs/>
          <w:sz w:val="24"/>
          <w:szCs w:val="24"/>
          <w:lang w:eastAsia="ar-SA"/>
        </w:rPr>
        <w:t>w drodze weryfikacji sald z dokumentacją</w:t>
      </w:r>
    </w:p>
    <w:p w:rsidR="00504273" w:rsidRPr="005B2F1E" w:rsidRDefault="00504273" w:rsidP="008D7608">
      <w:pPr>
        <w:suppressAutoHyphens/>
        <w:spacing w:after="0" w:line="360" w:lineRule="auto"/>
        <w:jc w:val="center"/>
        <w:rPr>
          <w:rFonts w:ascii="Times New Roman" w:eastAsia="Times New Roman" w:hAnsi="Times New Roman"/>
          <w:b/>
          <w:sz w:val="24"/>
          <w:szCs w:val="24"/>
          <w:lang w:eastAsia="ar-SA"/>
        </w:rPr>
      </w:pPr>
    </w:p>
    <w:p w:rsidR="00677819" w:rsidRPr="005B2F1E" w:rsidRDefault="000676FB" w:rsidP="00677819">
      <w:pPr>
        <w:suppressAutoHyphens/>
        <w:spacing w:after="0" w:line="360" w:lineRule="auto"/>
        <w:jc w:val="center"/>
        <w:rPr>
          <w:rFonts w:ascii="Times New Roman" w:eastAsia="Times New Roman" w:hAnsi="Times New Roman"/>
          <w:b/>
          <w:sz w:val="24"/>
          <w:szCs w:val="24"/>
          <w:lang w:eastAsia="ar-SA"/>
        </w:rPr>
      </w:pPr>
      <w:r w:rsidRPr="005B2F1E">
        <w:rPr>
          <w:rFonts w:ascii="Times New Roman" w:eastAsia="Times New Roman" w:hAnsi="Times New Roman"/>
          <w:b/>
          <w:sz w:val="24"/>
          <w:szCs w:val="24"/>
          <w:lang w:eastAsia="ar-SA"/>
        </w:rPr>
        <w:t>§ 24</w:t>
      </w:r>
    </w:p>
    <w:p w:rsidR="00677819" w:rsidRPr="005B2F1E" w:rsidRDefault="00677819" w:rsidP="00677819">
      <w:pPr>
        <w:tabs>
          <w:tab w:val="left" w:pos="0"/>
        </w:tabs>
        <w:suppressAutoHyphens/>
        <w:spacing w:after="0" w:line="360" w:lineRule="auto"/>
        <w:jc w:val="both"/>
        <w:rPr>
          <w:rFonts w:ascii="Times New Roman" w:eastAsia="Times New Roman" w:hAnsi="Times New Roman"/>
          <w:color w:val="000000"/>
          <w:sz w:val="24"/>
          <w:szCs w:val="24"/>
          <w:lang w:eastAsia="ar-SA"/>
        </w:rPr>
      </w:pPr>
      <w:r w:rsidRPr="005B2F1E">
        <w:rPr>
          <w:rFonts w:ascii="Times New Roman" w:eastAsia="Times New Roman" w:hAnsi="Times New Roman"/>
          <w:color w:val="000000"/>
          <w:sz w:val="24"/>
          <w:szCs w:val="24"/>
          <w:lang w:eastAsia="ar-SA"/>
        </w:rPr>
        <w:t xml:space="preserve">Metoda weryfikacji polega na porównaniu stanu wynikającego z zapisów księgowych lub inwentarzowych z danymi w dokumentach źródłowych przez ustalenie faktu ich istnienia i źródła ich pochodzenia, a także stwierdzenie realnej wartości tych składników i kompletności ich ujęcia w zapisach. Potwierdzeniem takiej weryfikacji są wydruki („Zestawienie obrotów i sald ksiąg pomocniczych”) dla poszczególnych weryfikowanych aktywów i pasywów, których zgodność potwierdzają pracownicy </w:t>
      </w:r>
      <w:r w:rsidR="005F298F">
        <w:rPr>
          <w:rFonts w:ascii="Times New Roman" w:eastAsia="Times New Roman" w:hAnsi="Times New Roman"/>
          <w:color w:val="000000"/>
          <w:sz w:val="24"/>
          <w:szCs w:val="24"/>
          <w:lang w:eastAsia="ar-SA"/>
        </w:rPr>
        <w:t>referatu</w:t>
      </w:r>
      <w:r w:rsidR="00E43592" w:rsidRPr="005B2F1E">
        <w:rPr>
          <w:rFonts w:ascii="Times New Roman" w:eastAsia="Times New Roman" w:hAnsi="Times New Roman"/>
          <w:color w:val="000000"/>
          <w:sz w:val="24"/>
          <w:szCs w:val="24"/>
          <w:lang w:eastAsia="ar-SA"/>
        </w:rPr>
        <w:t xml:space="preserve"> finansowo - </w:t>
      </w:r>
      <w:r w:rsidR="005F298F">
        <w:rPr>
          <w:rFonts w:ascii="Times New Roman" w:eastAsia="Times New Roman" w:hAnsi="Times New Roman"/>
          <w:color w:val="000000"/>
          <w:sz w:val="24"/>
          <w:szCs w:val="24"/>
          <w:lang w:eastAsia="ar-SA"/>
        </w:rPr>
        <w:t>podatkow</w:t>
      </w:r>
      <w:r w:rsidR="00E43592" w:rsidRPr="005B2F1E">
        <w:rPr>
          <w:rFonts w:ascii="Times New Roman" w:eastAsia="Times New Roman" w:hAnsi="Times New Roman"/>
          <w:color w:val="000000"/>
          <w:sz w:val="24"/>
          <w:szCs w:val="24"/>
          <w:lang w:eastAsia="ar-SA"/>
        </w:rPr>
        <w:t>ego</w:t>
      </w:r>
      <w:r w:rsidRPr="005B2F1E">
        <w:rPr>
          <w:rFonts w:ascii="Times New Roman" w:eastAsia="Times New Roman" w:hAnsi="Times New Roman"/>
          <w:color w:val="000000"/>
          <w:sz w:val="24"/>
          <w:szCs w:val="24"/>
          <w:lang w:eastAsia="ar-SA"/>
        </w:rPr>
        <w:t xml:space="preserve"> oraz osoby odpowiedzialne merytorycznie. Wzór </w:t>
      </w:r>
      <w:r w:rsidR="00E4633C" w:rsidRPr="005B2F1E">
        <w:rPr>
          <w:rFonts w:ascii="Times New Roman" w:eastAsia="Times New Roman" w:hAnsi="Times New Roman"/>
          <w:color w:val="000000"/>
          <w:sz w:val="24"/>
          <w:szCs w:val="24"/>
          <w:lang w:eastAsia="ar-SA"/>
        </w:rPr>
        <w:t>protokołu</w:t>
      </w:r>
      <w:r w:rsidRPr="005B2F1E">
        <w:rPr>
          <w:rFonts w:ascii="Times New Roman" w:eastAsia="Times New Roman" w:hAnsi="Times New Roman"/>
          <w:color w:val="000000"/>
          <w:sz w:val="24"/>
          <w:szCs w:val="24"/>
          <w:lang w:eastAsia="ar-SA"/>
        </w:rPr>
        <w:t xml:space="preserve"> z weryfikacji sald stanowi załącznik Nr </w:t>
      </w:r>
      <w:r w:rsidR="008D7608" w:rsidRPr="005B2F1E">
        <w:rPr>
          <w:rFonts w:ascii="Times New Roman" w:eastAsia="Times New Roman" w:hAnsi="Times New Roman"/>
          <w:color w:val="000000"/>
          <w:sz w:val="24"/>
          <w:szCs w:val="24"/>
          <w:lang w:eastAsia="ar-SA"/>
        </w:rPr>
        <w:t>8</w:t>
      </w:r>
      <w:r w:rsidRPr="005B2F1E">
        <w:rPr>
          <w:rFonts w:ascii="Times New Roman" w:eastAsia="Times New Roman" w:hAnsi="Times New Roman"/>
          <w:color w:val="000000"/>
          <w:sz w:val="24"/>
          <w:szCs w:val="24"/>
          <w:lang w:eastAsia="ar-SA"/>
        </w:rPr>
        <w:t xml:space="preserve"> do instrukcji.</w:t>
      </w:r>
    </w:p>
    <w:p w:rsidR="00E408FB" w:rsidRPr="005B2F1E" w:rsidRDefault="00E408FB" w:rsidP="00E408FB">
      <w:pPr>
        <w:tabs>
          <w:tab w:val="left" w:pos="0"/>
        </w:tabs>
        <w:suppressAutoHyphens/>
        <w:spacing w:after="0" w:line="360" w:lineRule="auto"/>
        <w:jc w:val="center"/>
        <w:rPr>
          <w:rFonts w:ascii="Times New Roman" w:eastAsia="Times New Roman" w:hAnsi="Times New Roman"/>
          <w:b/>
          <w:color w:val="000000"/>
          <w:sz w:val="24"/>
          <w:szCs w:val="24"/>
          <w:lang w:eastAsia="ar-SA"/>
        </w:rPr>
      </w:pPr>
      <w:r w:rsidRPr="005B2F1E">
        <w:rPr>
          <w:rFonts w:ascii="Times New Roman" w:eastAsia="Times New Roman" w:hAnsi="Times New Roman"/>
          <w:b/>
          <w:color w:val="000000"/>
          <w:sz w:val="24"/>
          <w:szCs w:val="24"/>
          <w:lang w:eastAsia="ar-SA"/>
        </w:rPr>
        <w:lastRenderedPageBreak/>
        <w:t>§ 2</w:t>
      </w:r>
      <w:r w:rsidR="000676FB" w:rsidRPr="005B2F1E">
        <w:rPr>
          <w:rFonts w:ascii="Times New Roman" w:eastAsia="Times New Roman" w:hAnsi="Times New Roman"/>
          <w:b/>
          <w:color w:val="000000"/>
          <w:sz w:val="24"/>
          <w:szCs w:val="24"/>
          <w:lang w:eastAsia="ar-SA"/>
        </w:rPr>
        <w:t>5</w:t>
      </w:r>
    </w:p>
    <w:p w:rsidR="0030554C" w:rsidRPr="005B2F1E" w:rsidRDefault="00E408FB" w:rsidP="00E408FB">
      <w:pPr>
        <w:tabs>
          <w:tab w:val="left" w:pos="0"/>
        </w:tabs>
        <w:suppressAutoHyphens/>
        <w:spacing w:after="0" w:line="360" w:lineRule="auto"/>
        <w:jc w:val="both"/>
        <w:rPr>
          <w:rFonts w:ascii="Times New Roman" w:eastAsia="Times New Roman" w:hAnsi="Times New Roman"/>
          <w:bCs/>
          <w:color w:val="000000"/>
          <w:sz w:val="24"/>
          <w:szCs w:val="24"/>
          <w:lang w:eastAsia="ar-SA"/>
        </w:rPr>
      </w:pPr>
      <w:r w:rsidRPr="005B2F1E">
        <w:rPr>
          <w:rFonts w:ascii="Times New Roman" w:eastAsia="Times New Roman" w:hAnsi="Times New Roman"/>
          <w:bCs/>
          <w:color w:val="000000"/>
          <w:sz w:val="24"/>
          <w:szCs w:val="24"/>
          <w:lang w:eastAsia="ar-SA"/>
        </w:rPr>
        <w:t xml:space="preserve">1. </w:t>
      </w:r>
      <w:r w:rsidR="0030554C" w:rsidRPr="005B2F1E">
        <w:rPr>
          <w:rFonts w:ascii="Times New Roman" w:eastAsia="Times New Roman" w:hAnsi="Times New Roman"/>
          <w:bCs/>
          <w:color w:val="000000"/>
          <w:sz w:val="24"/>
          <w:szCs w:val="24"/>
          <w:lang w:eastAsia="ar-SA"/>
        </w:rPr>
        <w:t>Przygotowanie do weryfikacji</w:t>
      </w:r>
      <w:r w:rsidRPr="005B2F1E">
        <w:rPr>
          <w:rFonts w:ascii="Times New Roman" w:eastAsia="Times New Roman" w:hAnsi="Times New Roman"/>
          <w:bCs/>
          <w:color w:val="000000"/>
          <w:sz w:val="24"/>
          <w:szCs w:val="24"/>
          <w:lang w:eastAsia="ar-SA"/>
        </w:rPr>
        <w:t>:</w:t>
      </w:r>
    </w:p>
    <w:p w:rsidR="0030554C" w:rsidRPr="005B2F1E" w:rsidRDefault="0030554C" w:rsidP="0030554C">
      <w:p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color w:val="000000"/>
          <w:sz w:val="24"/>
          <w:szCs w:val="24"/>
          <w:lang w:eastAsia="ar-SA"/>
        </w:rPr>
        <w:t>Pracownicy</w:t>
      </w:r>
      <w:r w:rsidRPr="005B2F1E">
        <w:rPr>
          <w:rFonts w:ascii="Times New Roman" w:eastAsia="Times New Roman" w:hAnsi="Times New Roman"/>
          <w:sz w:val="24"/>
          <w:szCs w:val="24"/>
          <w:lang w:eastAsia="pl-PL"/>
        </w:rPr>
        <w:t xml:space="preserve"> odpowiedzialni za prowadzenie ewidencji szczegółowej kont zespołu 2 oraz do konta 080 powinni:</w:t>
      </w:r>
    </w:p>
    <w:p w:rsidR="0030554C" w:rsidRPr="005B2F1E" w:rsidRDefault="0030554C" w:rsidP="007D3B51">
      <w:pPr>
        <w:numPr>
          <w:ilvl w:val="0"/>
          <w:numId w:val="13"/>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wydrukować konta analityczne podlegające weryfikacji,</w:t>
      </w:r>
    </w:p>
    <w:p w:rsidR="0030554C" w:rsidRPr="005B2F1E" w:rsidRDefault="0030554C" w:rsidP="007D3B51">
      <w:pPr>
        <w:numPr>
          <w:ilvl w:val="0"/>
          <w:numId w:val="13"/>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 xml:space="preserve">do każdego konta przygotować dokumentację źródłową, konieczną do przeprowadzenia weryfikacji, przy </w:t>
      </w:r>
      <w:r w:rsidRPr="005B2F1E">
        <w:rPr>
          <w:rFonts w:ascii="Times New Roman" w:eastAsia="Times New Roman" w:hAnsi="Times New Roman"/>
          <w:color w:val="000000"/>
          <w:sz w:val="24"/>
          <w:szCs w:val="24"/>
          <w:lang w:eastAsia="pl-PL"/>
        </w:rPr>
        <w:t xml:space="preserve">udziale </w:t>
      </w:r>
      <w:hyperlink r:id="rId12" w:tooltip="pracowników" w:history="1">
        <w:r w:rsidRPr="005B2F1E">
          <w:rPr>
            <w:rFonts w:ascii="Times New Roman" w:eastAsia="Times New Roman" w:hAnsi="Times New Roman"/>
            <w:color w:val="000000"/>
            <w:sz w:val="24"/>
            <w:szCs w:val="24"/>
            <w:u w:val="single"/>
            <w:lang w:eastAsia="pl-PL"/>
          </w:rPr>
          <w:t>pracowników</w:t>
        </w:r>
      </w:hyperlink>
      <w:r w:rsidRPr="005B2F1E">
        <w:rPr>
          <w:rFonts w:ascii="Times New Roman" w:eastAsia="Times New Roman" w:hAnsi="Times New Roman"/>
          <w:sz w:val="24"/>
          <w:szCs w:val="24"/>
          <w:lang w:eastAsia="pl-PL"/>
        </w:rPr>
        <w:t xml:space="preserve"> komórek merytorycznych odpowiedzialnych za prowadzenie operacji ewidencjonowanych na poszczególnych kontach.</w:t>
      </w:r>
    </w:p>
    <w:p w:rsidR="0030554C" w:rsidRPr="005B2F1E" w:rsidRDefault="00E408FB" w:rsidP="00E408FB">
      <w:pPr>
        <w:tabs>
          <w:tab w:val="left" w:pos="0"/>
        </w:tabs>
        <w:suppressAutoHyphens/>
        <w:spacing w:after="0" w:line="360" w:lineRule="auto"/>
        <w:jc w:val="both"/>
        <w:rPr>
          <w:rFonts w:ascii="Times New Roman" w:eastAsia="Times New Roman" w:hAnsi="Times New Roman"/>
          <w:bCs/>
          <w:sz w:val="24"/>
          <w:szCs w:val="24"/>
          <w:lang w:eastAsia="pl-PL"/>
        </w:rPr>
      </w:pPr>
      <w:r w:rsidRPr="005B2F1E">
        <w:rPr>
          <w:rFonts w:ascii="Times New Roman" w:eastAsia="Times New Roman" w:hAnsi="Times New Roman"/>
          <w:bCs/>
          <w:sz w:val="24"/>
          <w:szCs w:val="24"/>
          <w:lang w:eastAsia="pl-PL"/>
        </w:rPr>
        <w:t xml:space="preserve">2. </w:t>
      </w:r>
      <w:r w:rsidR="0030554C" w:rsidRPr="005B2F1E">
        <w:rPr>
          <w:rFonts w:ascii="Times New Roman" w:eastAsia="Times New Roman" w:hAnsi="Times New Roman"/>
          <w:bCs/>
          <w:sz w:val="24"/>
          <w:szCs w:val="24"/>
          <w:lang w:eastAsia="pl-PL"/>
        </w:rPr>
        <w:t>Przeprowadzenie weryfikacji</w:t>
      </w:r>
      <w:r w:rsidRPr="005B2F1E">
        <w:rPr>
          <w:rFonts w:ascii="Times New Roman" w:eastAsia="Times New Roman" w:hAnsi="Times New Roman"/>
          <w:bCs/>
          <w:sz w:val="24"/>
          <w:szCs w:val="24"/>
          <w:lang w:eastAsia="pl-PL"/>
        </w:rPr>
        <w:t>:</w:t>
      </w:r>
    </w:p>
    <w:p w:rsidR="000A553B" w:rsidRPr="005B2F1E" w:rsidRDefault="000A553B" w:rsidP="000A553B">
      <w:p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Weryfikację przeprowadza komisja weryfikacyjna, przy udziale pracowników odpowiedzialnych za prowadzenie poszczególnych kont.</w:t>
      </w:r>
    </w:p>
    <w:p w:rsidR="000A553B" w:rsidRPr="003D1978" w:rsidRDefault="000A553B" w:rsidP="007D3B51">
      <w:pPr>
        <w:numPr>
          <w:ilvl w:val="0"/>
          <w:numId w:val="1"/>
        </w:numPr>
        <w:tabs>
          <w:tab w:val="left" w:pos="0"/>
        </w:tabs>
        <w:suppressAutoHyphens/>
        <w:spacing w:after="0" w:line="360" w:lineRule="auto"/>
        <w:jc w:val="both"/>
        <w:rPr>
          <w:rFonts w:ascii="Times New Roman" w:eastAsia="Times New Roman" w:hAnsi="Times New Roman"/>
          <w:sz w:val="24"/>
          <w:szCs w:val="24"/>
          <w:lang w:eastAsia="pl-PL"/>
        </w:rPr>
      </w:pPr>
      <w:r w:rsidRPr="003D1978">
        <w:rPr>
          <w:rFonts w:ascii="Times New Roman" w:eastAsia="Times New Roman" w:hAnsi="Times New Roman"/>
          <w:sz w:val="24"/>
          <w:szCs w:val="24"/>
          <w:lang w:eastAsia="pl-PL"/>
        </w:rPr>
        <w:t>Przy weryfikacji należności i zobowiązań trzeba odpowiedzieć na pytania:</w:t>
      </w:r>
    </w:p>
    <w:p w:rsidR="000A553B" w:rsidRPr="005B2F1E" w:rsidRDefault="000A553B" w:rsidP="007D3B51">
      <w:pPr>
        <w:numPr>
          <w:ilvl w:val="0"/>
          <w:numId w:val="14"/>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czy faktycznie powstały (zgadza się osoba dłużnika/wierzyciela, tytuł prawny, kwota),</w:t>
      </w:r>
    </w:p>
    <w:p w:rsidR="000A553B" w:rsidRPr="005B2F1E" w:rsidRDefault="000A553B" w:rsidP="007D3B51">
      <w:pPr>
        <w:numPr>
          <w:ilvl w:val="0"/>
          <w:numId w:val="14"/>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czy są wymagalne (z podaniem terminu wymagalności: dzień/miesiąc/rok),</w:t>
      </w:r>
    </w:p>
    <w:p w:rsidR="000A553B" w:rsidRPr="005B2F1E" w:rsidRDefault="000A553B" w:rsidP="007D3B51">
      <w:pPr>
        <w:numPr>
          <w:ilvl w:val="0"/>
          <w:numId w:val="14"/>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czy prawidłowo naliczono i ujęto kwoty uboczne (np. odsetki za zwłokę, oprocentowanie, koszty egzekucyjne, koszty sądowe),</w:t>
      </w:r>
    </w:p>
    <w:p w:rsidR="000A553B" w:rsidRPr="005B2F1E" w:rsidRDefault="000A553B" w:rsidP="007D3B51">
      <w:pPr>
        <w:numPr>
          <w:ilvl w:val="0"/>
          <w:numId w:val="14"/>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ab/>
        <w:t>czy nie uległy przedawnieniu (z podaniem terminu przedawnienia: dzień/miesiąc/rok),</w:t>
      </w:r>
    </w:p>
    <w:p w:rsidR="000A553B" w:rsidRPr="005B2F1E" w:rsidRDefault="000A553B" w:rsidP="007D3B51">
      <w:pPr>
        <w:numPr>
          <w:ilvl w:val="0"/>
          <w:numId w:val="14"/>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ab/>
        <w:t>czy nie zostały umorzone,</w:t>
      </w:r>
    </w:p>
    <w:p w:rsidR="000A553B" w:rsidRPr="005B2F1E" w:rsidRDefault="000A553B" w:rsidP="007D3B51">
      <w:pPr>
        <w:numPr>
          <w:ilvl w:val="0"/>
          <w:numId w:val="14"/>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czy nie zachodzą przesłanki umorzenia z urzędu,</w:t>
      </w:r>
    </w:p>
    <w:p w:rsidR="000A553B" w:rsidRPr="005B2F1E" w:rsidRDefault="000A553B" w:rsidP="007D3B51">
      <w:pPr>
        <w:numPr>
          <w:ilvl w:val="0"/>
          <w:numId w:val="14"/>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czy nie dotyczą podmiotu nieistniejącego (np. osoby prawnej wykreślonej z określonego rejestru),</w:t>
      </w:r>
    </w:p>
    <w:p w:rsidR="000A553B" w:rsidRPr="005B2F1E" w:rsidRDefault="000A553B" w:rsidP="007D3B51">
      <w:pPr>
        <w:numPr>
          <w:ilvl w:val="0"/>
          <w:numId w:val="14"/>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w przypadku należności znacznie przeterminowanych – czy jednostka zabezpieczyła ich zapłatę na przyszłość w sposób określony odpowiednimi przepisami prawa (np. zabezpieczenie hipoteczne na nieruchomości)?</w:t>
      </w:r>
    </w:p>
    <w:p w:rsidR="000A553B" w:rsidRPr="005B2F1E" w:rsidRDefault="000A553B" w:rsidP="007D3B51">
      <w:pPr>
        <w:numPr>
          <w:ilvl w:val="0"/>
          <w:numId w:val="1"/>
        </w:numPr>
        <w:tabs>
          <w:tab w:val="left" w:pos="0"/>
        </w:tabs>
        <w:suppressAutoHyphens/>
        <w:spacing w:after="0" w:line="360" w:lineRule="auto"/>
        <w:jc w:val="both"/>
        <w:rPr>
          <w:rFonts w:ascii="Times New Roman" w:eastAsia="Times New Roman" w:hAnsi="Times New Roman"/>
          <w:sz w:val="24"/>
          <w:szCs w:val="24"/>
          <w:lang w:eastAsia="pl-PL"/>
        </w:rPr>
      </w:pPr>
      <w:r w:rsidRPr="003D1978">
        <w:rPr>
          <w:rFonts w:ascii="Times New Roman" w:eastAsia="Times New Roman" w:hAnsi="Times New Roman"/>
          <w:sz w:val="24"/>
          <w:szCs w:val="24"/>
          <w:lang w:eastAsia="pl-PL"/>
        </w:rPr>
        <w:t>Przy weryfikacji nakładów na środki trwałe w budowie trzeba odpowiedzieć na</w:t>
      </w:r>
      <w:r w:rsidRPr="005B2F1E">
        <w:rPr>
          <w:rFonts w:ascii="Times New Roman" w:eastAsia="Times New Roman" w:hAnsi="Times New Roman"/>
          <w:sz w:val="24"/>
          <w:szCs w:val="24"/>
          <w:lang w:eastAsia="pl-PL"/>
        </w:rPr>
        <w:t xml:space="preserve"> pytania:</w:t>
      </w:r>
    </w:p>
    <w:p w:rsidR="000A553B" w:rsidRPr="005B2F1E" w:rsidRDefault="000A553B" w:rsidP="007D3B51">
      <w:pPr>
        <w:numPr>
          <w:ilvl w:val="0"/>
          <w:numId w:val="15"/>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czy nakłady są przypisane do właściwych zadań inwestycyjnych,</w:t>
      </w:r>
    </w:p>
    <w:p w:rsidR="000A553B" w:rsidRPr="005B2F1E" w:rsidRDefault="000A553B" w:rsidP="007D3B51">
      <w:pPr>
        <w:numPr>
          <w:ilvl w:val="0"/>
          <w:numId w:val="15"/>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czy nakłady mogą być zaliczone do nakładów na środki trwałe w budowie,</w:t>
      </w:r>
    </w:p>
    <w:p w:rsidR="000A553B" w:rsidRPr="005B2F1E" w:rsidRDefault="000A553B" w:rsidP="007D3B51">
      <w:pPr>
        <w:numPr>
          <w:ilvl w:val="0"/>
          <w:numId w:val="15"/>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czy nakłady są ustalone we właściwej wysokości, potwierdzonej dokumentami,</w:t>
      </w:r>
    </w:p>
    <w:p w:rsidR="000A553B" w:rsidRPr="005B2F1E" w:rsidRDefault="000A553B" w:rsidP="007D3B51">
      <w:pPr>
        <w:numPr>
          <w:ilvl w:val="0"/>
          <w:numId w:val="15"/>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czy nakłady dotyczą nadal trwających procesów inwestycyjnych (eliminacja kosztów inwestycji zaniechanych oraz kosztów środków trwałych oddanych do używania przed ostatnim dniem roku obrotowego, za który jest przeprowadzana inwentaryzacja),</w:t>
      </w:r>
    </w:p>
    <w:p w:rsidR="000A553B" w:rsidRPr="005B2F1E" w:rsidRDefault="000A553B" w:rsidP="007D3B51">
      <w:pPr>
        <w:numPr>
          <w:ilvl w:val="0"/>
          <w:numId w:val="15"/>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czy nakłady nie zostały przekazane innym jednostkom?</w:t>
      </w:r>
    </w:p>
    <w:p w:rsidR="00094B0C" w:rsidRPr="005B2F1E" w:rsidRDefault="00094B0C" w:rsidP="00094B0C">
      <w:pPr>
        <w:tabs>
          <w:tab w:val="left" w:pos="0"/>
        </w:tabs>
        <w:suppressAutoHyphens/>
        <w:spacing w:after="0" w:line="360" w:lineRule="auto"/>
        <w:ind w:left="720"/>
        <w:jc w:val="both"/>
        <w:rPr>
          <w:rFonts w:ascii="Times New Roman" w:eastAsia="Times New Roman" w:hAnsi="Times New Roman"/>
          <w:sz w:val="24"/>
          <w:szCs w:val="24"/>
          <w:lang w:eastAsia="pl-PL"/>
        </w:rPr>
      </w:pPr>
    </w:p>
    <w:p w:rsidR="00D019F7" w:rsidRPr="005B2F1E" w:rsidRDefault="00E408FB" w:rsidP="00E408FB">
      <w:p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bCs/>
          <w:sz w:val="24"/>
          <w:szCs w:val="24"/>
          <w:lang w:eastAsia="pl-PL"/>
        </w:rPr>
        <w:t xml:space="preserve">3. </w:t>
      </w:r>
      <w:r w:rsidR="00D019F7" w:rsidRPr="005B2F1E">
        <w:rPr>
          <w:rFonts w:ascii="Times New Roman" w:eastAsia="Times New Roman" w:hAnsi="Times New Roman"/>
          <w:bCs/>
          <w:sz w:val="24"/>
          <w:szCs w:val="24"/>
          <w:lang w:eastAsia="pl-PL"/>
        </w:rPr>
        <w:t>Udokumentowanie wyników weryfikacji</w:t>
      </w:r>
    </w:p>
    <w:p w:rsidR="00D019F7" w:rsidRPr="005B2F1E" w:rsidRDefault="00D019F7" w:rsidP="00E408FB">
      <w:p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Wyniki weryfikacji dokumentuje się na bieżąco w protokole weryfikacji. W tym celu dla każdego konta szczegółowego podaje się:</w:t>
      </w:r>
    </w:p>
    <w:p w:rsidR="00D019F7" w:rsidRPr="005B2F1E" w:rsidRDefault="00D019F7" w:rsidP="007D3B51">
      <w:pPr>
        <w:numPr>
          <w:ilvl w:val="0"/>
          <w:numId w:val="16"/>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wykaz dokumentów wykorzystanych przy weryfikacji</w:t>
      </w:r>
      <w:r w:rsidR="00A111C5" w:rsidRPr="005B2F1E">
        <w:rPr>
          <w:rFonts w:ascii="Times New Roman" w:eastAsia="Times New Roman" w:hAnsi="Times New Roman"/>
          <w:sz w:val="24"/>
          <w:szCs w:val="24"/>
          <w:lang w:eastAsia="pl-PL"/>
        </w:rPr>
        <w:t xml:space="preserve"> (może to być wydruk z systemu)</w:t>
      </w:r>
      <w:r w:rsidRPr="005B2F1E">
        <w:rPr>
          <w:rFonts w:ascii="Times New Roman" w:eastAsia="Times New Roman" w:hAnsi="Times New Roman"/>
          <w:sz w:val="24"/>
          <w:szCs w:val="24"/>
          <w:lang w:eastAsia="pl-PL"/>
        </w:rPr>
        <w:t>,</w:t>
      </w:r>
    </w:p>
    <w:p w:rsidR="00D019F7" w:rsidRPr="005B2F1E" w:rsidRDefault="00D019F7" w:rsidP="007D3B51">
      <w:pPr>
        <w:numPr>
          <w:ilvl w:val="0"/>
          <w:numId w:val="16"/>
        </w:num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stwierdzenie o zgodności lub niezgodności salda.</w:t>
      </w:r>
    </w:p>
    <w:p w:rsidR="00D019F7" w:rsidRPr="005B2F1E" w:rsidRDefault="00D019F7" w:rsidP="00504273">
      <w:p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Przy stwierdzeniu niezgodności należy ustalić przyczynę jej powstania i pobrać wyjaśnienia od odpowiedzialnych pracowników (pracowników księgowości, komórek merytorycznych).</w:t>
      </w:r>
    </w:p>
    <w:p w:rsidR="00D019F7" w:rsidRPr="003D1978" w:rsidRDefault="00D019F7" w:rsidP="00504273">
      <w:p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 xml:space="preserve">Protokół </w:t>
      </w:r>
      <w:r w:rsidRPr="003D1978">
        <w:rPr>
          <w:rFonts w:ascii="Times New Roman" w:eastAsia="Times New Roman" w:hAnsi="Times New Roman"/>
          <w:sz w:val="24"/>
          <w:szCs w:val="24"/>
          <w:lang w:eastAsia="pl-PL"/>
        </w:rPr>
        <w:t>weryfikacji podpisuje komisja weryfikacyjna oraz pracownik odpowiedzialny za prowadzenie ewidencji księgowej na danym koncie.</w:t>
      </w:r>
    </w:p>
    <w:p w:rsidR="00D019F7" w:rsidRPr="003D1978" w:rsidRDefault="00D019F7" w:rsidP="00504273">
      <w:pPr>
        <w:tabs>
          <w:tab w:val="left" w:pos="0"/>
        </w:tabs>
        <w:suppressAutoHyphens/>
        <w:spacing w:after="0" w:line="360" w:lineRule="auto"/>
        <w:jc w:val="both"/>
        <w:rPr>
          <w:rFonts w:ascii="Times New Roman" w:eastAsia="Times New Roman" w:hAnsi="Times New Roman"/>
          <w:sz w:val="24"/>
          <w:szCs w:val="24"/>
          <w:lang w:eastAsia="pl-PL"/>
        </w:rPr>
      </w:pPr>
      <w:r w:rsidRPr="003D1978">
        <w:rPr>
          <w:rFonts w:ascii="Times New Roman" w:eastAsia="Times New Roman" w:hAnsi="Times New Roman"/>
          <w:sz w:val="24"/>
          <w:szCs w:val="24"/>
          <w:lang w:eastAsia="pl-PL"/>
        </w:rPr>
        <w:t>Cząstkowe protokoły weryfikacji są podstawą do sporządzenia protokołów zbiorczych, w których wyniki inwentaryzacji podaje się zbiorczo dla poszczególnych kont syntetycznych.</w:t>
      </w:r>
    </w:p>
    <w:p w:rsidR="00E408FB" w:rsidRPr="003D1978" w:rsidRDefault="00E408FB" w:rsidP="00E408FB">
      <w:pPr>
        <w:tabs>
          <w:tab w:val="left" w:pos="0"/>
        </w:tabs>
        <w:suppressAutoHyphens/>
        <w:spacing w:after="0" w:line="360" w:lineRule="auto"/>
        <w:jc w:val="both"/>
        <w:rPr>
          <w:rFonts w:ascii="Times New Roman" w:eastAsia="Times New Roman" w:hAnsi="Times New Roman"/>
          <w:bCs/>
          <w:sz w:val="24"/>
          <w:szCs w:val="24"/>
          <w:lang w:eastAsia="pl-PL"/>
        </w:rPr>
      </w:pPr>
    </w:p>
    <w:p w:rsidR="00094B0C" w:rsidRPr="005B2F1E" w:rsidRDefault="00E408FB" w:rsidP="00E408FB">
      <w:pPr>
        <w:tabs>
          <w:tab w:val="left" w:pos="0"/>
        </w:tabs>
        <w:suppressAutoHyphens/>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bCs/>
          <w:sz w:val="24"/>
          <w:szCs w:val="24"/>
          <w:lang w:eastAsia="pl-PL"/>
        </w:rPr>
        <w:t xml:space="preserve">4. </w:t>
      </w:r>
      <w:r w:rsidR="00094B0C" w:rsidRPr="005B2F1E">
        <w:rPr>
          <w:rFonts w:ascii="Times New Roman" w:eastAsia="Times New Roman" w:hAnsi="Times New Roman"/>
          <w:bCs/>
          <w:sz w:val="24"/>
          <w:szCs w:val="24"/>
          <w:lang w:eastAsia="pl-PL"/>
        </w:rPr>
        <w:t>Kontrola i zatwierdzenie protokołów weryfikacji</w:t>
      </w:r>
    </w:p>
    <w:p w:rsidR="00094B0C" w:rsidRPr="003D1978" w:rsidRDefault="00094B0C" w:rsidP="00094B0C">
      <w:pPr>
        <w:tabs>
          <w:tab w:val="left" w:pos="0"/>
        </w:tabs>
        <w:suppressAutoHyphens/>
        <w:spacing w:after="0" w:line="360" w:lineRule="auto"/>
        <w:jc w:val="both"/>
        <w:rPr>
          <w:rFonts w:ascii="Times New Roman" w:eastAsia="Times New Roman" w:hAnsi="Times New Roman"/>
          <w:color w:val="000000"/>
          <w:sz w:val="24"/>
          <w:szCs w:val="24"/>
          <w:lang w:eastAsia="ar-SA"/>
        </w:rPr>
      </w:pPr>
      <w:r w:rsidRPr="005B2F1E">
        <w:rPr>
          <w:rFonts w:ascii="Times New Roman" w:eastAsia="Times New Roman" w:hAnsi="Times New Roman"/>
          <w:color w:val="000000"/>
          <w:sz w:val="24"/>
          <w:szCs w:val="24"/>
          <w:lang w:eastAsia="ar-SA"/>
        </w:rPr>
        <w:t xml:space="preserve">Kontrola merytoryczna oraz formalna i rachunkowa protokołów weryfikacji należy zazwyczaj </w:t>
      </w:r>
      <w:r w:rsidRPr="003D1978">
        <w:rPr>
          <w:rFonts w:ascii="Times New Roman" w:eastAsia="Times New Roman" w:hAnsi="Times New Roman"/>
          <w:color w:val="000000"/>
          <w:sz w:val="24"/>
          <w:szCs w:val="24"/>
          <w:lang w:eastAsia="ar-SA"/>
        </w:rPr>
        <w:t>do</w:t>
      </w:r>
      <w:r w:rsidR="00370246" w:rsidRPr="003D1978">
        <w:rPr>
          <w:rFonts w:ascii="Times New Roman" w:eastAsia="Times New Roman" w:hAnsi="Times New Roman"/>
          <w:color w:val="000000"/>
          <w:sz w:val="24"/>
          <w:szCs w:val="24"/>
          <w:lang w:eastAsia="ar-SA"/>
        </w:rPr>
        <w:t xml:space="preserve"> pracownika zajmującego się księgowością dochodów i wydatków jednostki (Urzędu </w:t>
      </w:r>
      <w:r w:rsidR="00A52025">
        <w:rPr>
          <w:rFonts w:ascii="Times New Roman" w:eastAsia="Times New Roman" w:hAnsi="Times New Roman"/>
          <w:color w:val="000000"/>
          <w:sz w:val="24"/>
          <w:szCs w:val="24"/>
          <w:lang w:eastAsia="ar-SA"/>
        </w:rPr>
        <w:t>Gminy Roźwienica</w:t>
      </w:r>
      <w:r w:rsidR="00370246" w:rsidRPr="003D1978">
        <w:rPr>
          <w:rFonts w:ascii="Times New Roman" w:eastAsia="Times New Roman" w:hAnsi="Times New Roman"/>
          <w:color w:val="000000"/>
          <w:sz w:val="24"/>
          <w:szCs w:val="24"/>
          <w:lang w:eastAsia="ar-SA"/>
        </w:rPr>
        <w:t xml:space="preserve">) i jst (Gminy </w:t>
      </w:r>
      <w:r w:rsidR="00A52025" w:rsidRPr="00A52025">
        <w:rPr>
          <w:rFonts w:ascii="Times New Roman" w:eastAsia="Times New Roman" w:hAnsi="Times New Roman"/>
          <w:color w:val="000000"/>
          <w:sz w:val="24"/>
          <w:szCs w:val="24"/>
          <w:lang w:eastAsia="ar-SA"/>
        </w:rPr>
        <w:t>Roźwienica</w:t>
      </w:r>
      <w:r w:rsidR="00370246" w:rsidRPr="003D1978">
        <w:rPr>
          <w:rFonts w:ascii="Times New Roman" w:eastAsia="Times New Roman" w:hAnsi="Times New Roman"/>
          <w:color w:val="000000"/>
          <w:sz w:val="24"/>
          <w:szCs w:val="24"/>
          <w:lang w:eastAsia="ar-SA"/>
        </w:rPr>
        <w:t>)</w:t>
      </w:r>
      <w:r w:rsidRPr="003D1978">
        <w:rPr>
          <w:rFonts w:ascii="Times New Roman" w:eastAsia="Times New Roman" w:hAnsi="Times New Roman"/>
          <w:color w:val="000000"/>
          <w:sz w:val="24"/>
          <w:szCs w:val="24"/>
          <w:lang w:eastAsia="ar-SA"/>
        </w:rPr>
        <w:t xml:space="preserve"> </w:t>
      </w:r>
      <w:r w:rsidR="00370246" w:rsidRPr="003D1978">
        <w:rPr>
          <w:rFonts w:ascii="Times New Roman" w:eastAsia="Times New Roman" w:hAnsi="Times New Roman"/>
          <w:color w:val="000000"/>
          <w:sz w:val="24"/>
          <w:szCs w:val="24"/>
          <w:lang w:eastAsia="ar-SA"/>
        </w:rPr>
        <w:t xml:space="preserve">oraz Skarbnika </w:t>
      </w:r>
      <w:r w:rsidR="00A52025">
        <w:rPr>
          <w:rFonts w:ascii="Times New Roman" w:eastAsia="Times New Roman" w:hAnsi="Times New Roman"/>
          <w:color w:val="000000"/>
          <w:sz w:val="24"/>
          <w:szCs w:val="24"/>
          <w:lang w:eastAsia="ar-SA"/>
        </w:rPr>
        <w:t xml:space="preserve">Gminy </w:t>
      </w:r>
      <w:r w:rsidR="00A52025" w:rsidRPr="00A52025">
        <w:rPr>
          <w:rFonts w:ascii="Times New Roman" w:eastAsia="Times New Roman" w:hAnsi="Times New Roman"/>
          <w:color w:val="000000"/>
          <w:sz w:val="24"/>
          <w:szCs w:val="24"/>
          <w:lang w:eastAsia="ar-SA"/>
        </w:rPr>
        <w:t>Roźwienica</w:t>
      </w:r>
      <w:r w:rsidRPr="003D1978">
        <w:rPr>
          <w:rFonts w:ascii="Times New Roman" w:eastAsia="Times New Roman" w:hAnsi="Times New Roman"/>
          <w:color w:val="000000"/>
          <w:sz w:val="24"/>
          <w:szCs w:val="24"/>
          <w:lang w:eastAsia="ar-SA"/>
        </w:rPr>
        <w:t xml:space="preserve">. Do </w:t>
      </w:r>
      <w:r w:rsidR="00370246" w:rsidRPr="003D1978">
        <w:rPr>
          <w:rFonts w:ascii="Times New Roman" w:eastAsia="Times New Roman" w:hAnsi="Times New Roman"/>
          <w:color w:val="000000"/>
          <w:sz w:val="24"/>
          <w:szCs w:val="24"/>
          <w:lang w:eastAsia="ar-SA"/>
        </w:rPr>
        <w:t xml:space="preserve">Skarbnika </w:t>
      </w:r>
      <w:r w:rsidR="00A52025" w:rsidRPr="00A52025">
        <w:rPr>
          <w:rFonts w:ascii="Times New Roman" w:eastAsia="Times New Roman" w:hAnsi="Times New Roman"/>
          <w:color w:val="000000"/>
          <w:sz w:val="24"/>
          <w:szCs w:val="24"/>
          <w:lang w:eastAsia="ar-SA"/>
        </w:rPr>
        <w:t xml:space="preserve">Gminy Roźwienica </w:t>
      </w:r>
      <w:r w:rsidRPr="003D1978">
        <w:rPr>
          <w:rFonts w:ascii="Times New Roman" w:eastAsia="Times New Roman" w:hAnsi="Times New Roman"/>
          <w:color w:val="000000"/>
          <w:sz w:val="24"/>
          <w:szCs w:val="24"/>
          <w:lang w:eastAsia="ar-SA"/>
        </w:rPr>
        <w:t>należy wskazanie propozycji rozliczenia różnic inwentaryzacyjnych. W przypadku weryfikacji aktualnej wartości należności i zobowiązań wnioski dotyczące np. ich umorzenia lub odpisania na skutek nieściągalności lub przedawnienia powinny być zaopiniowane przez radcę prawnego.</w:t>
      </w:r>
    </w:p>
    <w:p w:rsidR="00094B0C" w:rsidRPr="005B2F1E" w:rsidRDefault="00094B0C" w:rsidP="003D1978">
      <w:pPr>
        <w:tabs>
          <w:tab w:val="left" w:pos="0"/>
        </w:tabs>
        <w:suppressAutoHyphens/>
        <w:spacing w:after="0" w:line="360" w:lineRule="auto"/>
        <w:jc w:val="both"/>
        <w:rPr>
          <w:rFonts w:ascii="Times New Roman" w:eastAsia="Times New Roman" w:hAnsi="Times New Roman"/>
          <w:color w:val="000000"/>
          <w:sz w:val="24"/>
          <w:szCs w:val="24"/>
          <w:lang w:eastAsia="ar-SA"/>
        </w:rPr>
      </w:pPr>
      <w:r w:rsidRPr="003D1978">
        <w:rPr>
          <w:rFonts w:ascii="Times New Roman" w:eastAsia="Times New Roman" w:hAnsi="Times New Roman"/>
          <w:color w:val="000000"/>
          <w:sz w:val="24"/>
          <w:szCs w:val="24"/>
          <w:lang w:eastAsia="ar-SA"/>
        </w:rPr>
        <w:t xml:space="preserve">Protokół weryfikacji podlega zatwierdzeniu przez </w:t>
      </w:r>
      <w:r w:rsidR="001F19F1">
        <w:rPr>
          <w:rFonts w:ascii="Times New Roman" w:eastAsia="Times New Roman" w:hAnsi="Times New Roman"/>
          <w:color w:val="000000"/>
          <w:sz w:val="24"/>
          <w:szCs w:val="24"/>
          <w:lang w:eastAsia="ar-SA"/>
        </w:rPr>
        <w:t>Wójta</w:t>
      </w:r>
      <w:r w:rsidRPr="003D1978">
        <w:rPr>
          <w:rFonts w:ascii="Times New Roman" w:eastAsia="Times New Roman" w:hAnsi="Times New Roman"/>
          <w:color w:val="000000"/>
          <w:sz w:val="24"/>
          <w:szCs w:val="24"/>
          <w:lang w:eastAsia="ar-SA"/>
        </w:rPr>
        <w:t xml:space="preserve"> </w:t>
      </w:r>
      <w:r w:rsidR="001F19F1" w:rsidRPr="001F19F1">
        <w:rPr>
          <w:rFonts w:ascii="Times New Roman" w:eastAsia="Times New Roman" w:hAnsi="Times New Roman"/>
          <w:color w:val="000000"/>
          <w:sz w:val="24"/>
          <w:szCs w:val="24"/>
          <w:lang w:eastAsia="ar-SA"/>
        </w:rPr>
        <w:t>Gminy Roźwienica</w:t>
      </w:r>
      <w:r w:rsidRPr="003D1978">
        <w:rPr>
          <w:rFonts w:ascii="Times New Roman" w:eastAsia="Times New Roman" w:hAnsi="Times New Roman"/>
          <w:color w:val="000000"/>
          <w:sz w:val="24"/>
          <w:szCs w:val="24"/>
          <w:lang w:eastAsia="ar-SA"/>
        </w:rPr>
        <w:t>. Po</w:t>
      </w:r>
      <w:r w:rsidRPr="005B2F1E">
        <w:rPr>
          <w:rFonts w:ascii="Times New Roman" w:eastAsia="Times New Roman" w:hAnsi="Times New Roman"/>
          <w:color w:val="000000"/>
          <w:sz w:val="24"/>
          <w:szCs w:val="24"/>
          <w:lang w:eastAsia="ar-SA"/>
        </w:rPr>
        <w:t xml:space="preserve"> zatwierdzeniu protokołu na jego podstawie sporządza się odpowiednie dowody w celu ujęcia wyników inwentaryzacji w księgach rachunkowych jednostki:</w:t>
      </w:r>
    </w:p>
    <w:p w:rsidR="00094B0C" w:rsidRPr="005B2F1E" w:rsidRDefault="00094B0C" w:rsidP="007D3B51">
      <w:pPr>
        <w:numPr>
          <w:ilvl w:val="0"/>
          <w:numId w:val="17"/>
        </w:numPr>
        <w:tabs>
          <w:tab w:val="left" w:pos="0"/>
        </w:tabs>
        <w:suppressAutoHyphens/>
        <w:spacing w:after="0" w:line="360" w:lineRule="auto"/>
        <w:jc w:val="both"/>
        <w:rPr>
          <w:rFonts w:ascii="Times New Roman" w:eastAsia="Times New Roman" w:hAnsi="Times New Roman"/>
          <w:color w:val="000000"/>
          <w:sz w:val="24"/>
          <w:szCs w:val="24"/>
          <w:lang w:eastAsia="ar-SA"/>
        </w:rPr>
      </w:pPr>
      <w:r w:rsidRPr="005B2F1E">
        <w:rPr>
          <w:rFonts w:ascii="Times New Roman" w:eastAsia="Times New Roman" w:hAnsi="Times New Roman"/>
          <w:color w:val="000000"/>
          <w:sz w:val="24"/>
          <w:szCs w:val="24"/>
          <w:lang w:eastAsia="ar-SA"/>
        </w:rPr>
        <w:t>PK – „Polecenia księgowania” dotyczące korekt błędnych zapisów księgowych i zdjęcia z ewidencji nakładów na inwestycje trwale zaniechane,</w:t>
      </w:r>
    </w:p>
    <w:p w:rsidR="00094B0C" w:rsidRPr="005B2F1E" w:rsidRDefault="00094B0C" w:rsidP="007D3B51">
      <w:pPr>
        <w:numPr>
          <w:ilvl w:val="0"/>
          <w:numId w:val="17"/>
        </w:numPr>
        <w:tabs>
          <w:tab w:val="left" w:pos="0"/>
        </w:tabs>
        <w:suppressAutoHyphens/>
        <w:spacing w:after="0" w:line="360" w:lineRule="auto"/>
        <w:jc w:val="both"/>
        <w:rPr>
          <w:rFonts w:ascii="Times New Roman" w:eastAsia="Times New Roman" w:hAnsi="Times New Roman"/>
          <w:color w:val="000000"/>
          <w:sz w:val="24"/>
          <w:szCs w:val="24"/>
          <w:lang w:eastAsia="ar-SA"/>
        </w:rPr>
      </w:pPr>
      <w:r w:rsidRPr="005B2F1E">
        <w:rPr>
          <w:rFonts w:ascii="Times New Roman" w:eastAsia="Times New Roman" w:hAnsi="Times New Roman"/>
          <w:color w:val="000000"/>
          <w:sz w:val="24"/>
          <w:szCs w:val="24"/>
          <w:lang w:eastAsia="ar-SA"/>
        </w:rPr>
        <w:t>OT – „Przyjęcie środka trwałego” dla ujawnionych środków trwałych,</w:t>
      </w:r>
    </w:p>
    <w:p w:rsidR="00094B0C" w:rsidRPr="005B2F1E" w:rsidRDefault="00094B0C" w:rsidP="007D3B51">
      <w:pPr>
        <w:numPr>
          <w:ilvl w:val="0"/>
          <w:numId w:val="17"/>
        </w:numPr>
        <w:tabs>
          <w:tab w:val="left" w:pos="0"/>
        </w:tabs>
        <w:suppressAutoHyphens/>
        <w:spacing w:after="0" w:line="360" w:lineRule="auto"/>
        <w:jc w:val="both"/>
        <w:rPr>
          <w:rFonts w:ascii="Times New Roman" w:eastAsia="Times New Roman" w:hAnsi="Times New Roman"/>
          <w:color w:val="000000"/>
          <w:sz w:val="24"/>
          <w:szCs w:val="24"/>
          <w:lang w:eastAsia="ar-SA"/>
        </w:rPr>
      </w:pPr>
      <w:r w:rsidRPr="005B2F1E">
        <w:rPr>
          <w:rFonts w:ascii="Times New Roman" w:eastAsia="Times New Roman" w:hAnsi="Times New Roman"/>
          <w:color w:val="000000"/>
          <w:sz w:val="24"/>
          <w:szCs w:val="24"/>
          <w:lang w:eastAsia="ar-SA"/>
        </w:rPr>
        <w:t>PI – „Przekazanie inwestycji” dla nakładów inwestycyjnych przekazanych innym jednostkom,</w:t>
      </w:r>
    </w:p>
    <w:p w:rsidR="0030554C" w:rsidRPr="005B2F1E" w:rsidRDefault="00094B0C" w:rsidP="007D3B51">
      <w:pPr>
        <w:numPr>
          <w:ilvl w:val="0"/>
          <w:numId w:val="17"/>
        </w:numPr>
        <w:tabs>
          <w:tab w:val="left" w:pos="0"/>
        </w:tabs>
        <w:suppressAutoHyphens/>
        <w:spacing w:after="0" w:line="360" w:lineRule="auto"/>
        <w:jc w:val="both"/>
        <w:rPr>
          <w:rFonts w:ascii="Times New Roman" w:eastAsia="Times New Roman" w:hAnsi="Times New Roman"/>
          <w:color w:val="000000"/>
          <w:sz w:val="24"/>
          <w:szCs w:val="24"/>
          <w:lang w:eastAsia="ar-SA"/>
        </w:rPr>
      </w:pPr>
      <w:r w:rsidRPr="005B2F1E">
        <w:rPr>
          <w:rFonts w:ascii="Times New Roman" w:eastAsia="Times New Roman" w:hAnsi="Times New Roman"/>
          <w:color w:val="000000"/>
          <w:sz w:val="24"/>
          <w:szCs w:val="24"/>
          <w:lang w:eastAsia="ar-SA"/>
        </w:rPr>
        <w:t>dowody właściwe do umorzenia z urzędu oraz odpisania należności (zobowiązań) nieściągalnych i przedawnionych.</w:t>
      </w:r>
    </w:p>
    <w:p w:rsidR="00292FAF" w:rsidRPr="005B2F1E" w:rsidRDefault="00292FAF" w:rsidP="00292FAF">
      <w:pPr>
        <w:suppressAutoHyphens/>
        <w:spacing w:after="0" w:line="360" w:lineRule="auto"/>
        <w:jc w:val="both"/>
        <w:rPr>
          <w:rFonts w:ascii="Times New Roman" w:eastAsia="Times New Roman" w:hAnsi="Times New Roman"/>
          <w:sz w:val="24"/>
          <w:szCs w:val="24"/>
          <w:lang w:eastAsia="ar-SA"/>
        </w:rPr>
      </w:pPr>
    </w:p>
    <w:p w:rsidR="00292FAF" w:rsidRPr="005B2F1E" w:rsidRDefault="00292FAF" w:rsidP="00292FAF">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lastRenderedPageBreak/>
        <w:t>5. Inwentaryzację w drodze weryfikacji sporządza się zgodnie z</w:t>
      </w:r>
      <w:r w:rsidRPr="005B2F1E">
        <w:rPr>
          <w:rFonts w:ascii="Times New Roman" w:hAnsi="Times New Roman"/>
          <w:sz w:val="24"/>
          <w:szCs w:val="24"/>
        </w:rPr>
        <w:t xml:space="preserve"> </w:t>
      </w:r>
      <w:r w:rsidRPr="005B2F1E">
        <w:rPr>
          <w:rFonts w:ascii="Times New Roman" w:eastAsia="Times New Roman" w:hAnsi="Times New Roman"/>
          <w:sz w:val="24"/>
          <w:szCs w:val="24"/>
          <w:lang w:eastAsia="ar-SA"/>
        </w:rPr>
        <w:t>Załącznikiem Nr 8 i Nr 14 do niniejszej instrukcji.</w:t>
      </w:r>
    </w:p>
    <w:p w:rsidR="00292FAF" w:rsidRPr="005B2F1E" w:rsidRDefault="00292FAF" w:rsidP="00292FAF">
      <w:pPr>
        <w:suppressAutoHyphens/>
        <w:spacing w:after="0" w:line="360" w:lineRule="auto"/>
        <w:jc w:val="both"/>
        <w:rPr>
          <w:rFonts w:ascii="Times New Roman" w:eastAsia="Times New Roman" w:hAnsi="Times New Roman"/>
          <w:sz w:val="24"/>
          <w:szCs w:val="24"/>
          <w:lang w:eastAsia="ar-SA"/>
        </w:rPr>
      </w:pPr>
    </w:p>
    <w:p w:rsidR="00292FAF" w:rsidRDefault="00292FAF" w:rsidP="00292FAF">
      <w:pPr>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6. Na równi z Załącznikami Nr 8 i Nr 14 traktuje się wydruki wygenerowane z systemu finansowo – księgowego, zawierając</w:t>
      </w:r>
      <w:r w:rsidR="003F5F09" w:rsidRPr="005B2F1E">
        <w:rPr>
          <w:rFonts w:ascii="Times New Roman" w:eastAsia="Times New Roman" w:hAnsi="Times New Roman"/>
          <w:sz w:val="24"/>
          <w:szCs w:val="24"/>
          <w:lang w:eastAsia="ar-SA"/>
        </w:rPr>
        <w:t>e</w:t>
      </w:r>
      <w:r w:rsidRPr="005B2F1E">
        <w:rPr>
          <w:rFonts w:ascii="Times New Roman" w:eastAsia="Times New Roman" w:hAnsi="Times New Roman"/>
          <w:sz w:val="24"/>
          <w:szCs w:val="24"/>
          <w:lang w:eastAsia="ar-SA"/>
        </w:rPr>
        <w:t xml:space="preserve"> wszystkie elementy ze wzor</w:t>
      </w:r>
      <w:r w:rsidR="003F5F09" w:rsidRPr="005B2F1E">
        <w:rPr>
          <w:rFonts w:ascii="Times New Roman" w:eastAsia="Times New Roman" w:hAnsi="Times New Roman"/>
          <w:sz w:val="24"/>
          <w:szCs w:val="24"/>
          <w:lang w:eastAsia="ar-SA"/>
        </w:rPr>
        <w:t>ów</w:t>
      </w:r>
      <w:r w:rsidRPr="005B2F1E">
        <w:rPr>
          <w:rFonts w:ascii="Times New Roman" w:eastAsia="Times New Roman" w:hAnsi="Times New Roman"/>
          <w:sz w:val="24"/>
          <w:szCs w:val="24"/>
          <w:lang w:eastAsia="ar-SA"/>
        </w:rPr>
        <w:t xml:space="preserve"> „protokołu weryfikacji należności”</w:t>
      </w:r>
      <w:r w:rsidR="003F5F09" w:rsidRPr="005B2F1E">
        <w:rPr>
          <w:rFonts w:ascii="Times New Roman" w:eastAsia="Times New Roman" w:hAnsi="Times New Roman"/>
          <w:sz w:val="24"/>
          <w:szCs w:val="24"/>
          <w:lang w:eastAsia="ar-SA"/>
        </w:rPr>
        <w:t xml:space="preserve"> oraz „protokołu weryfikacji aktywów i pasywów”.</w:t>
      </w:r>
    </w:p>
    <w:p w:rsidR="00A02E28" w:rsidRDefault="00A02E28" w:rsidP="00A02E28">
      <w:pPr>
        <w:suppressAutoHyphens/>
        <w:spacing w:after="0" w:line="360" w:lineRule="auto"/>
        <w:jc w:val="both"/>
        <w:rPr>
          <w:rFonts w:ascii="Times New Roman" w:eastAsia="Times New Roman" w:hAnsi="Times New Roman"/>
          <w:sz w:val="24"/>
          <w:szCs w:val="24"/>
          <w:lang w:eastAsia="ar-SA"/>
        </w:rPr>
      </w:pPr>
    </w:p>
    <w:p w:rsidR="00A02E28" w:rsidRPr="00A02E28" w:rsidRDefault="00A02E28" w:rsidP="00A02E28">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7. </w:t>
      </w:r>
      <w:r w:rsidRPr="00A02E28">
        <w:rPr>
          <w:rFonts w:ascii="Times New Roman" w:eastAsia="Times New Roman" w:hAnsi="Times New Roman"/>
          <w:sz w:val="24"/>
          <w:szCs w:val="24"/>
          <w:lang w:eastAsia="ar-SA"/>
        </w:rPr>
        <w:t>Metodą weryfikacji inwentaryzowane są:</w:t>
      </w:r>
    </w:p>
    <w:p w:rsidR="00A02E28" w:rsidRPr="00A02E28" w:rsidRDefault="00A02E28" w:rsidP="00A02E28">
      <w:pPr>
        <w:suppressAutoHyphens/>
        <w:spacing w:after="0" w:line="360" w:lineRule="auto"/>
        <w:jc w:val="both"/>
        <w:rPr>
          <w:rFonts w:ascii="Times New Roman" w:eastAsia="Times New Roman" w:hAnsi="Times New Roman"/>
          <w:sz w:val="24"/>
          <w:szCs w:val="24"/>
          <w:lang w:eastAsia="ar-SA"/>
        </w:rPr>
      </w:pPr>
      <w:r w:rsidRPr="00A02E28">
        <w:rPr>
          <w:rFonts w:ascii="Times New Roman" w:eastAsia="Times New Roman" w:hAnsi="Times New Roman"/>
          <w:sz w:val="24"/>
          <w:szCs w:val="24"/>
          <w:lang w:eastAsia="ar-SA"/>
        </w:rPr>
        <w:t>– środki trwałe, do których dostęp jest znacznie utrudniony,</w:t>
      </w:r>
    </w:p>
    <w:p w:rsidR="00A02E28" w:rsidRDefault="00A02E28" w:rsidP="00A02E28">
      <w:pPr>
        <w:suppressAutoHyphens/>
        <w:spacing w:after="0" w:line="360" w:lineRule="auto"/>
        <w:jc w:val="both"/>
        <w:rPr>
          <w:rFonts w:ascii="Times New Roman" w:eastAsia="Times New Roman" w:hAnsi="Times New Roman"/>
          <w:sz w:val="24"/>
          <w:szCs w:val="24"/>
          <w:lang w:eastAsia="ar-SA"/>
        </w:rPr>
      </w:pPr>
      <w:r w:rsidRPr="00A02E28">
        <w:rPr>
          <w:rFonts w:ascii="Times New Roman" w:eastAsia="Times New Roman" w:hAnsi="Times New Roman"/>
          <w:sz w:val="24"/>
          <w:szCs w:val="24"/>
          <w:lang w:eastAsia="ar-SA"/>
        </w:rPr>
        <w:t xml:space="preserve">– kredyty, zaciągnięte pożyczki, </w:t>
      </w:r>
    </w:p>
    <w:p w:rsidR="00A02E28" w:rsidRPr="00A02E28" w:rsidRDefault="00A02E28" w:rsidP="00A02E28">
      <w:pPr>
        <w:suppressAutoHyphens/>
        <w:spacing w:after="0" w:line="360" w:lineRule="auto"/>
        <w:jc w:val="both"/>
        <w:rPr>
          <w:rFonts w:ascii="Times New Roman" w:eastAsia="Times New Roman" w:hAnsi="Times New Roman"/>
          <w:sz w:val="24"/>
          <w:szCs w:val="24"/>
          <w:lang w:eastAsia="ar-SA"/>
        </w:rPr>
      </w:pPr>
      <w:r w:rsidRPr="00A02E28">
        <w:rPr>
          <w:rFonts w:ascii="Times New Roman" w:eastAsia="Times New Roman" w:hAnsi="Times New Roman"/>
          <w:sz w:val="24"/>
          <w:szCs w:val="24"/>
          <w:lang w:eastAsia="ar-SA"/>
        </w:rPr>
        <w:t>– grunty oraz prawa zakwalifikowane do nieruchomości,</w:t>
      </w:r>
    </w:p>
    <w:p w:rsidR="00A02E28" w:rsidRPr="00A02E28" w:rsidRDefault="00A02E28" w:rsidP="00A02E28">
      <w:pPr>
        <w:suppressAutoHyphens/>
        <w:spacing w:after="0" w:line="360" w:lineRule="auto"/>
        <w:jc w:val="both"/>
        <w:rPr>
          <w:rFonts w:ascii="Times New Roman" w:eastAsia="Times New Roman" w:hAnsi="Times New Roman"/>
          <w:sz w:val="24"/>
          <w:szCs w:val="24"/>
          <w:lang w:eastAsia="ar-SA"/>
        </w:rPr>
      </w:pPr>
      <w:r w:rsidRPr="00A02E28">
        <w:rPr>
          <w:rFonts w:ascii="Times New Roman" w:eastAsia="Times New Roman" w:hAnsi="Times New Roman"/>
          <w:sz w:val="24"/>
          <w:szCs w:val="24"/>
          <w:lang w:eastAsia="ar-SA"/>
        </w:rPr>
        <w:t>– wartości niematerialne i prawne, – należności sporne i wątpliwe,</w:t>
      </w:r>
    </w:p>
    <w:p w:rsidR="00A02E28" w:rsidRPr="00A02E28" w:rsidRDefault="00A02E28" w:rsidP="00A02E28">
      <w:pPr>
        <w:suppressAutoHyphens/>
        <w:spacing w:after="0" w:line="360" w:lineRule="auto"/>
        <w:jc w:val="both"/>
        <w:rPr>
          <w:rFonts w:ascii="Times New Roman" w:eastAsia="Times New Roman" w:hAnsi="Times New Roman"/>
          <w:sz w:val="24"/>
          <w:szCs w:val="24"/>
          <w:lang w:eastAsia="ar-SA"/>
        </w:rPr>
      </w:pPr>
      <w:r w:rsidRPr="00A02E28">
        <w:rPr>
          <w:rFonts w:ascii="Times New Roman" w:eastAsia="Times New Roman" w:hAnsi="Times New Roman"/>
          <w:sz w:val="24"/>
          <w:szCs w:val="24"/>
          <w:lang w:eastAsia="ar-SA"/>
        </w:rPr>
        <w:t>– należności i zobowiązania wobec pracowników, wobec osób nieprowadzących ksiąg rachunkowych oraz z tytułów publicznoprawnych,</w:t>
      </w:r>
    </w:p>
    <w:p w:rsidR="00A02E28" w:rsidRPr="00A02E28" w:rsidRDefault="00A02E28" w:rsidP="00A02E28">
      <w:pPr>
        <w:suppressAutoHyphens/>
        <w:spacing w:after="0" w:line="360" w:lineRule="auto"/>
        <w:jc w:val="both"/>
        <w:rPr>
          <w:rFonts w:ascii="Times New Roman" w:eastAsia="Times New Roman" w:hAnsi="Times New Roman"/>
          <w:sz w:val="24"/>
          <w:szCs w:val="24"/>
          <w:lang w:eastAsia="ar-SA"/>
        </w:rPr>
      </w:pPr>
      <w:r w:rsidRPr="00A02E28">
        <w:rPr>
          <w:rFonts w:ascii="Times New Roman" w:eastAsia="Times New Roman" w:hAnsi="Times New Roman"/>
          <w:sz w:val="24"/>
          <w:szCs w:val="24"/>
          <w:lang w:eastAsia="ar-SA"/>
        </w:rPr>
        <w:t>– inne aktywa i pasywa, niewymienione w art. 26 ust. 1 pkt 1 i 2 uor oraz wymienione w art. 26 pkt 1 i 2 uor, jeżeli przeprowadzenie ich spisu z natury lub uzgodnienie z przyczyn uzasadnionych nie było możliwe.</w:t>
      </w:r>
    </w:p>
    <w:p w:rsidR="00A02E28" w:rsidRDefault="00A02E28" w:rsidP="00A02E28">
      <w:pPr>
        <w:suppressAutoHyphens/>
        <w:spacing w:after="0" w:line="360" w:lineRule="auto"/>
        <w:jc w:val="both"/>
        <w:rPr>
          <w:rFonts w:ascii="Times New Roman" w:eastAsia="Times New Roman" w:hAnsi="Times New Roman"/>
          <w:sz w:val="24"/>
          <w:szCs w:val="24"/>
          <w:lang w:eastAsia="ar-SA"/>
        </w:rPr>
      </w:pPr>
    </w:p>
    <w:p w:rsidR="00A02E28" w:rsidRPr="00A02E28" w:rsidRDefault="00A02E28" w:rsidP="00A02E28">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8. </w:t>
      </w:r>
      <w:r w:rsidRPr="00A02E28">
        <w:rPr>
          <w:rFonts w:ascii="Times New Roman" w:eastAsia="Times New Roman" w:hAnsi="Times New Roman"/>
          <w:sz w:val="24"/>
          <w:szCs w:val="24"/>
          <w:lang w:eastAsia="ar-SA"/>
        </w:rPr>
        <w:t>Przeprowadzenie inwentaryzacji za pomocą weryfikacji sald ma na celu sprawdzenie, czy posiadane przez jednostkę dokumenty potwierdzają istnienie określonego salda oraz czy jest ono realne i prawidłowo wycenione. Dla urealnienia wyników wskazane jest, aby taka inwentaryzacja nie była przeprowadzona przez osobę zajmującą się na co dzień prowadzeniem danego konta bilansowego (w mniejszych jednostkach powinien ją przeprowadzić główny księgowy). W inwentaryzacji tą metodą może być konieczny udział osób merytorycznych organizacyjnie odpowiedzialnych za daną kwestię, np. działu inwestycji, prawników.</w:t>
      </w:r>
    </w:p>
    <w:p w:rsidR="00A02E28" w:rsidRDefault="00A02E28" w:rsidP="00A02E28">
      <w:pPr>
        <w:suppressAutoHyphens/>
        <w:spacing w:after="0" w:line="360" w:lineRule="auto"/>
        <w:jc w:val="both"/>
        <w:rPr>
          <w:rFonts w:ascii="Times New Roman" w:eastAsia="Times New Roman" w:hAnsi="Times New Roman"/>
          <w:sz w:val="24"/>
          <w:szCs w:val="24"/>
          <w:lang w:eastAsia="ar-SA"/>
        </w:rPr>
      </w:pPr>
    </w:p>
    <w:p w:rsidR="00A02E28" w:rsidRPr="00A02E28" w:rsidRDefault="00A02E28" w:rsidP="00A02E28">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9. </w:t>
      </w:r>
      <w:r w:rsidRPr="00A02E28">
        <w:rPr>
          <w:rFonts w:ascii="Times New Roman" w:eastAsia="Times New Roman" w:hAnsi="Times New Roman"/>
          <w:sz w:val="24"/>
          <w:szCs w:val="24"/>
          <w:lang w:eastAsia="ar-SA"/>
        </w:rPr>
        <w:t xml:space="preserve">Ujawnione w wyniku inwentaryzacji metodą weryfikacji dokumentów nieprawidłowości wymagają wyjaśnienia oraz korekty w księgach rachunkowych. Przeprowadzenie takich czynności musi być również udokumentowane np. protokołem podpisanym przez osoby dokonujące weryfikacji. Protokół może mieć charakter zbiorczy i dotyczyć ogółu sald podanych weryfikacji lub też być sporządzony w formie pojedynczego protokołu dla danego konta lub zespołów kont. Inną metodą udokumentowania jest sporządzenie </w:t>
      </w:r>
      <w:r w:rsidRPr="00A02E28">
        <w:rPr>
          <w:rFonts w:ascii="Times New Roman" w:eastAsia="Times New Roman" w:hAnsi="Times New Roman"/>
          <w:b/>
          <w:sz w:val="24"/>
          <w:szCs w:val="24"/>
          <w:lang w:eastAsia="ar-SA"/>
        </w:rPr>
        <w:t xml:space="preserve">adnotacji na wydruku operacji księgowych inwentaryzowanych tą metodą składników aktywów i </w:t>
      </w:r>
      <w:r w:rsidRPr="00A02E28">
        <w:rPr>
          <w:rFonts w:ascii="Times New Roman" w:eastAsia="Times New Roman" w:hAnsi="Times New Roman"/>
          <w:b/>
          <w:sz w:val="24"/>
          <w:szCs w:val="24"/>
          <w:lang w:eastAsia="ar-SA"/>
        </w:rPr>
        <w:lastRenderedPageBreak/>
        <w:t>pasywów.</w:t>
      </w:r>
      <w:r w:rsidRPr="00A02E28">
        <w:rPr>
          <w:rFonts w:ascii="Times New Roman" w:eastAsia="Times New Roman" w:hAnsi="Times New Roman"/>
          <w:sz w:val="24"/>
          <w:szCs w:val="24"/>
          <w:lang w:eastAsia="ar-SA"/>
        </w:rPr>
        <w:t xml:space="preserve"> Również w tym przypadku konieczny jest podpis oraz data sporządzenia inwentaryzacji.</w:t>
      </w:r>
    </w:p>
    <w:p w:rsidR="00A02E28" w:rsidRDefault="00A02E28" w:rsidP="00292FAF">
      <w:pPr>
        <w:suppressAutoHyphens/>
        <w:spacing w:after="0" w:line="360" w:lineRule="auto"/>
        <w:jc w:val="both"/>
        <w:rPr>
          <w:rFonts w:ascii="Times New Roman" w:eastAsia="Times New Roman" w:hAnsi="Times New Roman"/>
          <w:sz w:val="24"/>
          <w:szCs w:val="24"/>
          <w:lang w:eastAsia="ar-SA"/>
        </w:rPr>
      </w:pPr>
    </w:p>
    <w:p w:rsidR="00504273" w:rsidRPr="005B2F1E" w:rsidRDefault="00504273" w:rsidP="00504273">
      <w:pPr>
        <w:suppressAutoHyphens/>
        <w:spacing w:after="0" w:line="360" w:lineRule="auto"/>
        <w:jc w:val="center"/>
        <w:rPr>
          <w:rFonts w:ascii="Times New Roman" w:eastAsia="Times New Roman" w:hAnsi="Times New Roman"/>
          <w:b/>
          <w:sz w:val="24"/>
          <w:szCs w:val="24"/>
          <w:lang w:eastAsia="ar-SA"/>
        </w:rPr>
      </w:pPr>
      <w:r w:rsidRPr="005B2F1E">
        <w:rPr>
          <w:rFonts w:ascii="Times New Roman" w:eastAsia="Times New Roman" w:hAnsi="Times New Roman"/>
          <w:b/>
          <w:sz w:val="24"/>
          <w:szCs w:val="24"/>
          <w:lang w:eastAsia="ar-SA"/>
        </w:rPr>
        <w:t>Rozdział VI</w:t>
      </w:r>
    </w:p>
    <w:p w:rsidR="00E70870" w:rsidRPr="005B2F1E" w:rsidRDefault="00E70870" w:rsidP="00504273">
      <w:pPr>
        <w:tabs>
          <w:tab w:val="left" w:pos="0"/>
        </w:tabs>
        <w:suppressAutoHyphens/>
        <w:spacing w:after="0" w:line="360" w:lineRule="auto"/>
        <w:jc w:val="center"/>
        <w:rPr>
          <w:rFonts w:ascii="Times New Roman" w:eastAsia="Times New Roman" w:hAnsi="Times New Roman"/>
          <w:b/>
          <w:bCs/>
          <w:color w:val="000000"/>
          <w:sz w:val="24"/>
          <w:szCs w:val="24"/>
          <w:lang w:eastAsia="ar-SA"/>
        </w:rPr>
      </w:pPr>
      <w:r w:rsidRPr="005B2F1E">
        <w:rPr>
          <w:rFonts w:ascii="Times New Roman" w:eastAsia="Times New Roman" w:hAnsi="Times New Roman"/>
          <w:b/>
          <w:bCs/>
          <w:color w:val="000000"/>
          <w:sz w:val="24"/>
          <w:szCs w:val="24"/>
          <w:lang w:eastAsia="ar-SA"/>
        </w:rPr>
        <w:t>Postępowanie poinwentaryzacyjne</w:t>
      </w:r>
    </w:p>
    <w:p w:rsidR="00504273" w:rsidRPr="005B2F1E" w:rsidRDefault="00504273" w:rsidP="00504273">
      <w:pPr>
        <w:tabs>
          <w:tab w:val="left" w:pos="0"/>
        </w:tabs>
        <w:suppressAutoHyphens/>
        <w:spacing w:after="0" w:line="360" w:lineRule="auto"/>
        <w:jc w:val="center"/>
        <w:rPr>
          <w:rFonts w:ascii="Times New Roman" w:eastAsia="Times New Roman" w:hAnsi="Times New Roman"/>
          <w:b/>
          <w:bCs/>
          <w:color w:val="000000"/>
          <w:sz w:val="24"/>
          <w:szCs w:val="24"/>
          <w:lang w:eastAsia="ar-SA"/>
        </w:rPr>
      </w:pPr>
    </w:p>
    <w:p w:rsidR="00504273" w:rsidRPr="005B2F1E" w:rsidRDefault="00504273" w:rsidP="00504273">
      <w:pPr>
        <w:tabs>
          <w:tab w:val="left" w:pos="0"/>
        </w:tabs>
        <w:suppressAutoHyphens/>
        <w:spacing w:after="0" w:line="360" w:lineRule="auto"/>
        <w:jc w:val="center"/>
        <w:rPr>
          <w:rFonts w:ascii="Times New Roman" w:eastAsia="Times New Roman" w:hAnsi="Times New Roman"/>
          <w:b/>
          <w:bCs/>
          <w:color w:val="000000"/>
          <w:sz w:val="24"/>
          <w:szCs w:val="24"/>
          <w:lang w:eastAsia="ar-SA"/>
        </w:rPr>
      </w:pPr>
      <w:r w:rsidRPr="005B2F1E">
        <w:rPr>
          <w:rFonts w:ascii="Times New Roman" w:eastAsia="Times New Roman" w:hAnsi="Times New Roman"/>
          <w:b/>
          <w:bCs/>
          <w:color w:val="000000"/>
          <w:sz w:val="24"/>
          <w:szCs w:val="24"/>
          <w:lang w:eastAsia="ar-SA"/>
        </w:rPr>
        <w:t xml:space="preserve">§ </w:t>
      </w:r>
      <w:r w:rsidR="000676FB" w:rsidRPr="005B2F1E">
        <w:rPr>
          <w:rFonts w:ascii="Times New Roman" w:eastAsia="Times New Roman" w:hAnsi="Times New Roman"/>
          <w:b/>
          <w:bCs/>
          <w:color w:val="000000"/>
          <w:sz w:val="24"/>
          <w:szCs w:val="24"/>
          <w:lang w:eastAsia="ar-SA"/>
        </w:rPr>
        <w:t>26</w:t>
      </w:r>
    </w:p>
    <w:p w:rsidR="00E70870" w:rsidRDefault="00A02E28" w:rsidP="00E70870">
      <w:pPr>
        <w:tabs>
          <w:tab w:val="left" w:pos="0"/>
        </w:tabs>
        <w:suppressAutoHyphens/>
        <w:spacing w:after="0" w:line="36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1. </w:t>
      </w:r>
      <w:r w:rsidR="00E70870" w:rsidRPr="005B2F1E">
        <w:rPr>
          <w:rFonts w:ascii="Times New Roman" w:eastAsia="Times New Roman" w:hAnsi="Times New Roman"/>
          <w:color w:val="000000"/>
          <w:sz w:val="24"/>
          <w:szCs w:val="24"/>
          <w:lang w:eastAsia="ar-SA"/>
        </w:rPr>
        <w:t xml:space="preserve">Postępowanie poinwentaryzacyjne obejmuje przedstawienie </w:t>
      </w:r>
      <w:r w:rsidR="004E277C">
        <w:rPr>
          <w:rFonts w:ascii="Times New Roman" w:eastAsia="Times New Roman" w:hAnsi="Times New Roman"/>
          <w:color w:val="000000"/>
          <w:sz w:val="24"/>
          <w:szCs w:val="24"/>
          <w:lang w:eastAsia="ar-SA"/>
        </w:rPr>
        <w:t xml:space="preserve">Wójtowi </w:t>
      </w:r>
      <w:r w:rsidR="004E277C" w:rsidRPr="004E277C">
        <w:rPr>
          <w:rFonts w:ascii="Times New Roman" w:eastAsia="Times New Roman" w:hAnsi="Times New Roman"/>
          <w:color w:val="000000"/>
          <w:sz w:val="24"/>
          <w:szCs w:val="24"/>
          <w:lang w:eastAsia="ar-SA"/>
        </w:rPr>
        <w:t xml:space="preserve">Gminy Roźwienica </w:t>
      </w:r>
      <w:r w:rsidR="00E70870" w:rsidRPr="005B2F1E">
        <w:rPr>
          <w:rFonts w:ascii="Times New Roman" w:eastAsia="Times New Roman" w:hAnsi="Times New Roman"/>
          <w:color w:val="000000"/>
          <w:sz w:val="24"/>
          <w:szCs w:val="24"/>
          <w:lang w:eastAsia="ar-SA"/>
        </w:rPr>
        <w:t xml:space="preserve">przez komisję weryfikacyjną i </w:t>
      </w:r>
      <w:r w:rsidR="00D862CA" w:rsidRPr="005B2F1E">
        <w:rPr>
          <w:rFonts w:ascii="Times New Roman" w:eastAsia="Times New Roman" w:hAnsi="Times New Roman"/>
          <w:color w:val="000000"/>
          <w:sz w:val="24"/>
          <w:szCs w:val="24"/>
          <w:lang w:eastAsia="ar-SA"/>
        </w:rPr>
        <w:t xml:space="preserve">Skarbnika </w:t>
      </w:r>
      <w:r w:rsidR="004E277C">
        <w:rPr>
          <w:rFonts w:ascii="Times New Roman" w:eastAsia="Times New Roman" w:hAnsi="Times New Roman"/>
          <w:color w:val="000000"/>
          <w:sz w:val="24"/>
          <w:szCs w:val="24"/>
          <w:lang w:eastAsia="ar-SA"/>
        </w:rPr>
        <w:t>Gminy</w:t>
      </w:r>
      <w:r w:rsidR="00E70870" w:rsidRPr="005B2F1E">
        <w:rPr>
          <w:rFonts w:ascii="Times New Roman" w:eastAsia="Times New Roman" w:hAnsi="Times New Roman"/>
          <w:color w:val="000000"/>
          <w:sz w:val="24"/>
          <w:szCs w:val="24"/>
          <w:lang w:eastAsia="ar-SA"/>
        </w:rPr>
        <w:t>, a także, w miarę potrzeb, przez kierowników komórek merytorycznych, wniosków w sprawie usprawnienia procedur kontroli zarządczej. Wnioski te powinny być nakierowane na zapobieżenie powstawaniu w przyszłości błędów w ewidencji księgowej wynikających z nieprawidłowego obiegu dowodów księgowych lub nieprawidłowego prowadzenia ewidencji księgowej. Mogą one także dotyczyć innych aspektów, np. takich jak usprawnienie egzekucji należności, zabezpieczenie należności w celu niedopuszczenia do ich przedawnienia, zaniechanie prowadzenia inwestycji, które straciły znaczenie dla jednostki.</w:t>
      </w:r>
    </w:p>
    <w:p w:rsidR="00A02E28" w:rsidRDefault="00A02E28" w:rsidP="00A02E28">
      <w:pPr>
        <w:tabs>
          <w:tab w:val="left" w:pos="0"/>
        </w:tabs>
        <w:suppressAutoHyphens/>
        <w:spacing w:after="0" w:line="360" w:lineRule="auto"/>
        <w:jc w:val="both"/>
        <w:rPr>
          <w:rFonts w:ascii="Times New Roman" w:eastAsia="Times New Roman" w:hAnsi="Times New Roman"/>
          <w:color w:val="000000"/>
          <w:sz w:val="24"/>
          <w:szCs w:val="24"/>
          <w:lang w:eastAsia="ar-SA"/>
        </w:rPr>
      </w:pPr>
    </w:p>
    <w:p w:rsidR="00A02E28" w:rsidRDefault="00A02E28" w:rsidP="00A02E28">
      <w:pPr>
        <w:tabs>
          <w:tab w:val="left" w:pos="0"/>
        </w:tabs>
        <w:suppressAutoHyphens/>
        <w:spacing w:after="0" w:line="36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2. </w:t>
      </w:r>
      <w:r w:rsidRPr="00A02E28">
        <w:rPr>
          <w:rFonts w:ascii="Times New Roman" w:eastAsia="Times New Roman" w:hAnsi="Times New Roman"/>
          <w:color w:val="000000"/>
          <w:sz w:val="24"/>
          <w:szCs w:val="24"/>
          <w:lang w:eastAsia="ar-SA"/>
        </w:rPr>
        <w:t xml:space="preserve">Wyniki inwentaryzacji — bez względu na metodę — należy odpowiednio udokumentować (protokołem bądź odpowiednią adnotacją na wydruku salda konta albo zbiorczym zestawieniem kont wraz z ich saldami, stwierdzonymi w drodze weryfikacji). </w:t>
      </w:r>
    </w:p>
    <w:p w:rsidR="00A02E28" w:rsidRDefault="00A02E28" w:rsidP="00A02E28">
      <w:pPr>
        <w:tabs>
          <w:tab w:val="left" w:pos="0"/>
        </w:tabs>
        <w:suppressAutoHyphens/>
        <w:spacing w:after="0" w:line="360" w:lineRule="auto"/>
        <w:jc w:val="both"/>
        <w:rPr>
          <w:rFonts w:ascii="Times New Roman" w:eastAsia="Times New Roman" w:hAnsi="Times New Roman"/>
          <w:color w:val="000000"/>
          <w:sz w:val="24"/>
          <w:szCs w:val="24"/>
          <w:lang w:eastAsia="ar-SA"/>
        </w:rPr>
      </w:pPr>
    </w:p>
    <w:p w:rsidR="00A02E28" w:rsidRPr="00A02E28" w:rsidRDefault="00A02E28" w:rsidP="00A02E28">
      <w:pPr>
        <w:tabs>
          <w:tab w:val="left" w:pos="0"/>
        </w:tabs>
        <w:suppressAutoHyphens/>
        <w:spacing w:after="0" w:line="36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3. </w:t>
      </w:r>
      <w:r w:rsidRPr="00A02E28">
        <w:rPr>
          <w:rFonts w:ascii="Times New Roman" w:eastAsia="Times New Roman" w:hAnsi="Times New Roman"/>
          <w:color w:val="000000"/>
          <w:sz w:val="24"/>
          <w:szCs w:val="24"/>
          <w:lang w:eastAsia="ar-SA"/>
        </w:rPr>
        <w:t>Za uzgodnienie zapisów ewidencji księgowej z wynikami inwentaryzacji odpowiedzialni są pracownicy działu księgowego. Każdy zapis księgowy powinien być dokonany na podstawie dowodu księgowego, w przypadku inwentaryzacji będzie to np. protokół rozliczenia różnic inwentaryzacyjnych zatwierdzony przez kierownika jednostki, protokół weryfikacji salda podpisany przez osobę upoważnioną, podpisane przez kontrahenta potwierdzenie salda itd.</w:t>
      </w:r>
    </w:p>
    <w:p w:rsidR="00F94FE3" w:rsidRDefault="00F94FE3" w:rsidP="00A02E28">
      <w:pPr>
        <w:tabs>
          <w:tab w:val="left" w:pos="0"/>
        </w:tabs>
        <w:suppressAutoHyphens/>
        <w:spacing w:after="0" w:line="360" w:lineRule="auto"/>
        <w:jc w:val="both"/>
        <w:rPr>
          <w:rFonts w:ascii="Times New Roman" w:eastAsia="Times New Roman" w:hAnsi="Times New Roman"/>
          <w:color w:val="000000"/>
          <w:sz w:val="24"/>
          <w:szCs w:val="24"/>
          <w:lang w:eastAsia="ar-SA"/>
        </w:rPr>
      </w:pPr>
    </w:p>
    <w:p w:rsidR="00A02E28" w:rsidRPr="00A02E28" w:rsidRDefault="00F94FE3" w:rsidP="00A02E28">
      <w:pPr>
        <w:tabs>
          <w:tab w:val="left" w:pos="0"/>
        </w:tabs>
        <w:suppressAutoHyphens/>
        <w:spacing w:after="0" w:line="36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4. </w:t>
      </w:r>
      <w:r w:rsidR="00A02E28" w:rsidRPr="00A02E28">
        <w:rPr>
          <w:rFonts w:ascii="Times New Roman" w:eastAsia="Times New Roman" w:hAnsi="Times New Roman"/>
          <w:color w:val="000000"/>
          <w:sz w:val="24"/>
          <w:szCs w:val="24"/>
          <w:lang w:eastAsia="ar-SA"/>
        </w:rPr>
        <w:t xml:space="preserve">Z przepisów rozdziału 3 uor jednoznacznie wynika, że inwentaryzację uznaje się za przeprowadzoną, jeśli w terminach określonych w ustawie zostanie przeprowadzony spis z natury (art. 26 uor) oraz do dnia bilansowego nastąpi jej rozliczenie w księgach rachunkowych roku obrotowego, na który przypadał termin inwentaryzacji (art. 27 ust. 2 uor). Brak rozliczenia inwentaryzacji jest zatem równoznaczny z niezrealizowaniem obowiązku ciążącego na kierowniku jednostki, polegającego na okresowym ustalaniu lub sprawdzaniu </w:t>
      </w:r>
      <w:r w:rsidR="00A02E28" w:rsidRPr="00A02E28">
        <w:rPr>
          <w:rFonts w:ascii="Times New Roman" w:eastAsia="Times New Roman" w:hAnsi="Times New Roman"/>
          <w:color w:val="000000"/>
          <w:sz w:val="24"/>
          <w:szCs w:val="24"/>
          <w:lang w:eastAsia="ar-SA"/>
        </w:rPr>
        <w:lastRenderedPageBreak/>
        <w:t>drogą inwentaryzacji rzeczywistego stanu aktywów i pasywów (art. 4 ust. 5 w związku z art. 4 ust. 1 pkt 3 uor).</w:t>
      </w:r>
    </w:p>
    <w:p w:rsidR="00F94FE3" w:rsidRDefault="00F94FE3" w:rsidP="00A02E28">
      <w:pPr>
        <w:tabs>
          <w:tab w:val="left" w:pos="0"/>
        </w:tabs>
        <w:suppressAutoHyphens/>
        <w:spacing w:after="0" w:line="360" w:lineRule="auto"/>
        <w:jc w:val="both"/>
        <w:rPr>
          <w:rFonts w:ascii="Times New Roman" w:eastAsia="Times New Roman" w:hAnsi="Times New Roman"/>
          <w:color w:val="000000"/>
          <w:sz w:val="24"/>
          <w:szCs w:val="24"/>
          <w:lang w:eastAsia="ar-SA"/>
        </w:rPr>
      </w:pPr>
    </w:p>
    <w:p w:rsidR="00A02E28" w:rsidRPr="00A02E28" w:rsidRDefault="00F94FE3" w:rsidP="00A02E28">
      <w:pPr>
        <w:tabs>
          <w:tab w:val="left" w:pos="0"/>
        </w:tabs>
        <w:suppressAutoHyphens/>
        <w:spacing w:after="0" w:line="36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5. </w:t>
      </w:r>
      <w:r w:rsidR="00A02E28" w:rsidRPr="00A02E28">
        <w:rPr>
          <w:rFonts w:ascii="Times New Roman" w:eastAsia="Times New Roman" w:hAnsi="Times New Roman"/>
          <w:color w:val="000000"/>
          <w:sz w:val="24"/>
          <w:szCs w:val="24"/>
          <w:lang w:eastAsia="ar-SA"/>
        </w:rPr>
        <w:t>Po dokonaniu wszystkich czynności inwentaryzacyjnych konieczne jest rozliczenie ustalonych podczas tych czynności różnic. Rozliczenie inwentaryzacji jest podstawą sporządzenia sprawozdania finansowego. Ma bowiem doprowadzić do pokazania w księgach rachunkowych wartości aktywów i pasywów zgodnej (np. na 31 grudnia) ze stanem rzeczywistym. Zanim podmiot sporządzi sprawozdanie finansowe, musi przeprowadzić i rozliczyć inwentaryzację. Przepisy jednak nie określają terminu takiego rozliczenia. Prace w tym zakresie należy więc zakończyć w takim terminie, aby możliwe było sporządzenie zestawienia obrotów i sald, czyli do 85 dnia po dniu bilansowym (art. 24 ust. 5 pkt 2 uor).</w:t>
      </w:r>
    </w:p>
    <w:p w:rsidR="00F94FE3" w:rsidRDefault="00F94FE3" w:rsidP="00A02E28">
      <w:pPr>
        <w:tabs>
          <w:tab w:val="left" w:pos="0"/>
        </w:tabs>
        <w:suppressAutoHyphens/>
        <w:spacing w:after="0" w:line="360" w:lineRule="auto"/>
        <w:jc w:val="both"/>
        <w:rPr>
          <w:rFonts w:ascii="Times New Roman" w:eastAsia="Times New Roman" w:hAnsi="Times New Roman"/>
          <w:color w:val="000000"/>
          <w:sz w:val="24"/>
          <w:szCs w:val="24"/>
          <w:lang w:eastAsia="ar-SA"/>
        </w:rPr>
      </w:pPr>
    </w:p>
    <w:p w:rsidR="00A02E28" w:rsidRPr="00A02E28" w:rsidRDefault="00F94FE3" w:rsidP="00A02E28">
      <w:pPr>
        <w:tabs>
          <w:tab w:val="left" w:pos="0"/>
        </w:tabs>
        <w:suppressAutoHyphens/>
        <w:spacing w:after="0" w:line="36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6. </w:t>
      </w:r>
      <w:r w:rsidR="00A02E28" w:rsidRPr="00A02E28">
        <w:rPr>
          <w:rFonts w:ascii="Times New Roman" w:eastAsia="Times New Roman" w:hAnsi="Times New Roman"/>
          <w:color w:val="000000"/>
          <w:sz w:val="24"/>
          <w:szCs w:val="24"/>
          <w:lang w:eastAsia="ar-SA"/>
        </w:rPr>
        <w:t>Określony w art. 26 ust. 3 pkt 3 uor termin zakończenia inwentaryzacji składników aktywów, wskazany jako 15 dzień następnego roku dotyczy jedynie zakończenia inwentaryzacji aktywów, w stosunku do których ustawa o rachunkowości przewiduje możliwość przeprowadzenia prac między początkiem ostatniego kwartału roku a właśnie 15 dniem roku następnego (tj. czynności, które kończą się protokołem inwentaryzacyjnym).</w:t>
      </w:r>
    </w:p>
    <w:p w:rsidR="00A02E28" w:rsidRPr="005B2F1E" w:rsidRDefault="00A02E28" w:rsidP="00E70870">
      <w:pPr>
        <w:tabs>
          <w:tab w:val="left" w:pos="0"/>
        </w:tabs>
        <w:suppressAutoHyphens/>
        <w:spacing w:after="0" w:line="360" w:lineRule="auto"/>
        <w:jc w:val="both"/>
        <w:rPr>
          <w:rFonts w:ascii="Times New Roman" w:eastAsia="Times New Roman" w:hAnsi="Times New Roman"/>
          <w:color w:val="000000"/>
          <w:sz w:val="24"/>
          <w:szCs w:val="24"/>
          <w:lang w:eastAsia="ar-SA"/>
        </w:rPr>
      </w:pPr>
    </w:p>
    <w:p w:rsidR="00094B0C" w:rsidRPr="005B2F1E" w:rsidRDefault="00094B0C" w:rsidP="00094B0C">
      <w:pPr>
        <w:tabs>
          <w:tab w:val="left" w:pos="0"/>
        </w:tabs>
        <w:suppressAutoHyphens/>
        <w:spacing w:after="0" w:line="360" w:lineRule="auto"/>
        <w:jc w:val="both"/>
        <w:rPr>
          <w:rFonts w:ascii="Times New Roman" w:eastAsia="Times New Roman" w:hAnsi="Times New Roman"/>
          <w:color w:val="000000"/>
          <w:sz w:val="24"/>
          <w:szCs w:val="24"/>
          <w:lang w:eastAsia="ar-SA"/>
        </w:rPr>
      </w:pPr>
    </w:p>
    <w:p w:rsidR="00677819" w:rsidRPr="005B2F1E" w:rsidRDefault="00677819"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xml:space="preserve">§ </w:t>
      </w:r>
      <w:r w:rsidR="00504273" w:rsidRPr="005B2F1E">
        <w:rPr>
          <w:rFonts w:ascii="Times New Roman" w:eastAsia="Arial" w:hAnsi="Times New Roman"/>
          <w:b/>
          <w:sz w:val="24"/>
          <w:szCs w:val="24"/>
          <w:lang w:eastAsia="ar-SA"/>
        </w:rPr>
        <w:t>2</w:t>
      </w:r>
      <w:r w:rsidR="000676FB" w:rsidRPr="005B2F1E">
        <w:rPr>
          <w:rFonts w:ascii="Times New Roman" w:eastAsia="Arial" w:hAnsi="Times New Roman"/>
          <w:b/>
          <w:sz w:val="24"/>
          <w:szCs w:val="24"/>
          <w:lang w:eastAsia="ar-SA"/>
        </w:rPr>
        <w:t>7</w:t>
      </w:r>
    </w:p>
    <w:p w:rsidR="00677819" w:rsidRPr="005B2F1E" w:rsidRDefault="00677819" w:rsidP="00677819">
      <w:pPr>
        <w:tabs>
          <w:tab w:val="left" w:pos="0"/>
        </w:tabs>
        <w:suppressAutoHyphens/>
        <w:spacing w:after="0" w:line="360" w:lineRule="auto"/>
        <w:jc w:val="both"/>
        <w:rPr>
          <w:rFonts w:ascii="Times New Roman" w:eastAsia="Times New Roman" w:hAnsi="Times New Roman"/>
          <w:color w:val="000000"/>
          <w:sz w:val="24"/>
          <w:szCs w:val="24"/>
          <w:lang w:eastAsia="ar-SA"/>
        </w:rPr>
      </w:pPr>
      <w:r w:rsidRPr="005B2F1E">
        <w:rPr>
          <w:rFonts w:ascii="Times New Roman" w:eastAsia="Times New Roman" w:hAnsi="Times New Roman"/>
          <w:color w:val="000000"/>
          <w:sz w:val="24"/>
          <w:szCs w:val="24"/>
          <w:lang w:eastAsia="ar-SA"/>
        </w:rPr>
        <w:t xml:space="preserve">Przeprowadzenie inwentaryzacji stanu gotówki, papierów wartościowych i druków ścisłego zarachowania powinno być udokumentowane protokołem podpisanym przez członków komisji inwentaryzacyjnej oraz osoby materialnie odpowiedzialne. </w:t>
      </w:r>
    </w:p>
    <w:p w:rsidR="00677819" w:rsidRPr="005B2F1E" w:rsidRDefault="00677819" w:rsidP="00677819">
      <w:pPr>
        <w:tabs>
          <w:tab w:val="left" w:pos="0"/>
        </w:tabs>
        <w:suppressAutoHyphens/>
        <w:spacing w:after="0" w:line="360" w:lineRule="auto"/>
        <w:jc w:val="both"/>
        <w:rPr>
          <w:rFonts w:ascii="Times New Roman" w:eastAsia="Times New Roman" w:hAnsi="Times New Roman"/>
          <w:color w:val="000000"/>
          <w:sz w:val="24"/>
          <w:szCs w:val="24"/>
          <w:lang w:eastAsia="ar-SA"/>
        </w:rPr>
      </w:pPr>
    </w:p>
    <w:p w:rsidR="00677819" w:rsidRPr="005B2F1E" w:rsidRDefault="000676FB"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28</w:t>
      </w:r>
    </w:p>
    <w:p w:rsidR="00B65CB7" w:rsidRPr="005B2F1E" w:rsidRDefault="00B65CB7" w:rsidP="00677819">
      <w:pPr>
        <w:tabs>
          <w:tab w:val="left" w:pos="360"/>
          <w:tab w:val="left" w:pos="426"/>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xml:space="preserve">1. </w:t>
      </w:r>
      <w:r w:rsidR="00677819" w:rsidRPr="005B2F1E">
        <w:rPr>
          <w:rFonts w:ascii="Times New Roman" w:eastAsia="Times New Roman" w:hAnsi="Times New Roman"/>
          <w:sz w:val="24"/>
          <w:szCs w:val="24"/>
          <w:lang w:eastAsia="ar-SA"/>
        </w:rPr>
        <w:t xml:space="preserve">Z przeprowadzonej inwentaryzacji komisja sporządza protokół na zakończenie inwentaryzacji, w którym określa w szczególności wielkość różnić inwentaryzacyjnych, wyjaśnienia różnic inwentaryzacyjnych oraz wnosi uwagi do przeprowadzonej inwentaryzacji. </w:t>
      </w:r>
    </w:p>
    <w:p w:rsidR="00677819" w:rsidRPr="005B2F1E" w:rsidRDefault="00B65CB7" w:rsidP="00677819">
      <w:pPr>
        <w:tabs>
          <w:tab w:val="left" w:pos="360"/>
          <w:tab w:val="left" w:pos="426"/>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xml:space="preserve">2. </w:t>
      </w:r>
      <w:r w:rsidR="00677819" w:rsidRPr="005B2F1E">
        <w:rPr>
          <w:rFonts w:ascii="Times New Roman" w:eastAsia="Times New Roman" w:hAnsi="Times New Roman"/>
          <w:sz w:val="24"/>
          <w:szCs w:val="24"/>
          <w:lang w:eastAsia="ar-SA"/>
        </w:rPr>
        <w:t>Wzór protokołu stanowi załącznik Nr 10.</w:t>
      </w:r>
    </w:p>
    <w:p w:rsidR="00677819" w:rsidRPr="005B2F1E" w:rsidRDefault="00677819" w:rsidP="00677819">
      <w:pPr>
        <w:tabs>
          <w:tab w:val="left" w:pos="0"/>
        </w:tabs>
        <w:suppressAutoHyphens/>
        <w:spacing w:after="0" w:line="360" w:lineRule="auto"/>
        <w:jc w:val="both"/>
        <w:rPr>
          <w:rFonts w:ascii="Times New Roman" w:eastAsia="Times New Roman" w:hAnsi="Times New Roman"/>
          <w:color w:val="000000"/>
          <w:sz w:val="24"/>
          <w:szCs w:val="24"/>
          <w:lang w:eastAsia="ar-SA"/>
        </w:rPr>
      </w:pPr>
    </w:p>
    <w:p w:rsidR="00677819" w:rsidRPr="005B2F1E" w:rsidRDefault="00E408FB" w:rsidP="00677819">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xml:space="preserve">§ </w:t>
      </w:r>
      <w:r w:rsidR="000676FB" w:rsidRPr="005B2F1E">
        <w:rPr>
          <w:rFonts w:ascii="Times New Roman" w:eastAsia="Arial" w:hAnsi="Times New Roman"/>
          <w:b/>
          <w:sz w:val="24"/>
          <w:szCs w:val="24"/>
          <w:lang w:eastAsia="ar-SA"/>
        </w:rPr>
        <w:t>29</w:t>
      </w:r>
    </w:p>
    <w:p w:rsidR="00B65CB7" w:rsidRPr="005B2F1E" w:rsidRDefault="00167E33" w:rsidP="00167E33">
      <w:pPr>
        <w:tabs>
          <w:tab w:val="left" w:pos="360"/>
          <w:tab w:val="left" w:pos="426"/>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xml:space="preserve">1. </w:t>
      </w:r>
      <w:r w:rsidR="00677819" w:rsidRPr="005B2F1E">
        <w:rPr>
          <w:rFonts w:ascii="Times New Roman" w:eastAsia="Times New Roman" w:hAnsi="Times New Roman"/>
          <w:sz w:val="24"/>
          <w:szCs w:val="24"/>
          <w:lang w:eastAsia="ar-SA"/>
        </w:rPr>
        <w:t xml:space="preserve">Wszystkie dokumenty związane z przeprowadzaną inwentaryzacją traktuje się jako dowody księgowe. </w:t>
      </w:r>
    </w:p>
    <w:p w:rsidR="00677819" w:rsidRPr="005B2F1E" w:rsidRDefault="00B65CB7" w:rsidP="00167E33">
      <w:pPr>
        <w:tabs>
          <w:tab w:val="left" w:pos="360"/>
          <w:tab w:val="left" w:pos="426"/>
        </w:tabs>
        <w:suppressAutoHyphens/>
        <w:spacing w:after="0" w:line="360" w:lineRule="auto"/>
        <w:jc w:val="both"/>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lastRenderedPageBreak/>
        <w:t xml:space="preserve">2. </w:t>
      </w:r>
      <w:r w:rsidR="00677819" w:rsidRPr="005B2F1E">
        <w:rPr>
          <w:rFonts w:ascii="Times New Roman" w:eastAsia="Times New Roman" w:hAnsi="Times New Roman"/>
          <w:sz w:val="24"/>
          <w:szCs w:val="24"/>
          <w:lang w:eastAsia="ar-SA"/>
        </w:rPr>
        <w:t>Ich przechowywanie odbywa się zgodnie z ustawą o rachunkowości, podobnie jak wszelkie wpisy i poprawki.</w:t>
      </w:r>
    </w:p>
    <w:p w:rsidR="00167E33" w:rsidRPr="005B2F1E" w:rsidRDefault="00B65CB7" w:rsidP="00167E33">
      <w:pPr>
        <w:tabs>
          <w:tab w:val="left" w:pos="360"/>
          <w:tab w:val="left" w:pos="426"/>
        </w:tabs>
        <w:suppressAutoHyphens/>
        <w:spacing w:after="0" w:line="360" w:lineRule="auto"/>
        <w:jc w:val="both"/>
        <w:rPr>
          <w:rFonts w:ascii="Times New Roman" w:eastAsia="Times New Roman" w:hAnsi="Times New Roman"/>
          <w:b/>
          <w:color w:val="000000"/>
          <w:sz w:val="24"/>
          <w:szCs w:val="24"/>
          <w:lang w:eastAsia="ar-SA"/>
        </w:rPr>
      </w:pPr>
      <w:r w:rsidRPr="005B2F1E">
        <w:rPr>
          <w:rFonts w:ascii="Times New Roman" w:eastAsia="Times New Roman" w:hAnsi="Times New Roman"/>
          <w:sz w:val="24"/>
          <w:szCs w:val="24"/>
          <w:lang w:eastAsia="ar-SA"/>
        </w:rPr>
        <w:t>3</w:t>
      </w:r>
      <w:r w:rsidR="00167E33" w:rsidRPr="005B2F1E">
        <w:rPr>
          <w:rFonts w:ascii="Times New Roman" w:eastAsia="Times New Roman" w:hAnsi="Times New Roman"/>
          <w:sz w:val="24"/>
          <w:szCs w:val="24"/>
          <w:lang w:eastAsia="ar-SA"/>
        </w:rPr>
        <w:t xml:space="preserve">. Do prac związanych z przeprowadzaną inwentaryzacją zastosowanie mają „wzory dokumentów” stanowiące załączniki do niniejszej instrukcji.                                              </w:t>
      </w:r>
    </w:p>
    <w:p w:rsidR="00792466" w:rsidRPr="005B2F1E" w:rsidRDefault="00792466">
      <w:pPr>
        <w:rPr>
          <w:rFonts w:ascii="Times New Roman" w:hAnsi="Times New Roman"/>
        </w:rPr>
      </w:pPr>
    </w:p>
    <w:p w:rsidR="00F94FE3" w:rsidRDefault="00F94FE3" w:rsidP="00F94FE3">
      <w:pPr>
        <w:suppressAutoHyphens/>
        <w:spacing w:after="0" w:line="360" w:lineRule="auto"/>
        <w:jc w:val="center"/>
        <w:rPr>
          <w:rFonts w:ascii="Times New Roman" w:eastAsia="Arial" w:hAnsi="Times New Roman"/>
          <w:b/>
          <w:sz w:val="24"/>
          <w:szCs w:val="24"/>
          <w:lang w:eastAsia="ar-SA"/>
        </w:rPr>
      </w:pPr>
      <w:r w:rsidRPr="005B2F1E">
        <w:rPr>
          <w:rFonts w:ascii="Times New Roman" w:eastAsia="Arial" w:hAnsi="Times New Roman"/>
          <w:b/>
          <w:sz w:val="24"/>
          <w:szCs w:val="24"/>
          <w:lang w:eastAsia="ar-SA"/>
        </w:rPr>
        <w:t xml:space="preserve">§ </w:t>
      </w:r>
      <w:r>
        <w:rPr>
          <w:rFonts w:ascii="Times New Roman" w:eastAsia="Arial" w:hAnsi="Times New Roman"/>
          <w:b/>
          <w:sz w:val="24"/>
          <w:szCs w:val="24"/>
          <w:lang w:eastAsia="ar-SA"/>
        </w:rPr>
        <w:t>30</w:t>
      </w:r>
    </w:p>
    <w:p w:rsidR="00F94FE3" w:rsidRPr="00F94FE3" w:rsidRDefault="00F94FE3" w:rsidP="0081123D">
      <w:pPr>
        <w:suppressAutoHyphens/>
        <w:spacing w:after="0" w:line="360" w:lineRule="auto"/>
        <w:jc w:val="both"/>
        <w:rPr>
          <w:rFonts w:ascii="Times New Roman" w:eastAsia="Arial" w:hAnsi="Times New Roman"/>
          <w:sz w:val="24"/>
          <w:szCs w:val="24"/>
          <w:lang w:eastAsia="ar-SA"/>
        </w:rPr>
      </w:pPr>
      <w:r>
        <w:rPr>
          <w:rFonts w:ascii="Times New Roman" w:eastAsia="Arial" w:hAnsi="Times New Roman"/>
          <w:sz w:val="24"/>
          <w:szCs w:val="24"/>
          <w:lang w:eastAsia="ar-SA"/>
        </w:rPr>
        <w:t>R</w:t>
      </w:r>
      <w:r w:rsidRPr="00F94FE3">
        <w:rPr>
          <w:rFonts w:ascii="Times New Roman" w:eastAsia="Arial" w:hAnsi="Times New Roman"/>
          <w:sz w:val="24"/>
          <w:szCs w:val="24"/>
          <w:lang w:eastAsia="ar-SA"/>
        </w:rPr>
        <w:t xml:space="preserve">ozliczenia wyników inwentaryzacji </w:t>
      </w:r>
      <w:r>
        <w:rPr>
          <w:rFonts w:ascii="Times New Roman" w:eastAsia="Arial" w:hAnsi="Times New Roman"/>
          <w:sz w:val="24"/>
          <w:szCs w:val="24"/>
          <w:lang w:eastAsia="ar-SA"/>
        </w:rPr>
        <w:t xml:space="preserve">powinno nastąpić </w:t>
      </w:r>
      <w:r w:rsidRPr="00F94FE3">
        <w:rPr>
          <w:rFonts w:ascii="Times New Roman" w:eastAsia="Arial" w:hAnsi="Times New Roman"/>
          <w:sz w:val="24"/>
          <w:szCs w:val="24"/>
          <w:lang w:eastAsia="ar-SA"/>
        </w:rPr>
        <w:t>przed terminem sporządzenia zestawienia obrotów i sald. Zestawienie należy sporządzić w terminie umożliwiającym przygotowanie roc</w:t>
      </w:r>
      <w:r w:rsidR="0081123D">
        <w:rPr>
          <w:rFonts w:ascii="Times New Roman" w:eastAsia="Arial" w:hAnsi="Times New Roman"/>
          <w:sz w:val="24"/>
          <w:szCs w:val="24"/>
          <w:lang w:eastAsia="ar-SA"/>
        </w:rPr>
        <w:t xml:space="preserve">znego sprawozdania finansowego tj. </w:t>
      </w:r>
      <w:r w:rsidRPr="00F94FE3">
        <w:rPr>
          <w:rFonts w:ascii="Times New Roman" w:eastAsia="Arial" w:hAnsi="Times New Roman"/>
          <w:sz w:val="24"/>
          <w:szCs w:val="24"/>
          <w:lang w:eastAsia="ar-SA"/>
        </w:rPr>
        <w:t>do 85 dnia po dniu bilansowym.</w:t>
      </w:r>
    </w:p>
    <w:p w:rsidR="00EE7941" w:rsidRPr="005B2F1E" w:rsidRDefault="00EE7941">
      <w:pPr>
        <w:rPr>
          <w:rFonts w:ascii="Times New Roman" w:hAnsi="Times New Roman"/>
        </w:rPr>
      </w:pPr>
    </w:p>
    <w:p w:rsidR="00EE7941" w:rsidRPr="005B2F1E" w:rsidRDefault="00EE7941">
      <w:pPr>
        <w:rPr>
          <w:rFonts w:ascii="Times New Roman" w:hAnsi="Times New Roman"/>
        </w:rPr>
      </w:pPr>
    </w:p>
    <w:p w:rsidR="00A46DD6" w:rsidRPr="005B2F1E" w:rsidRDefault="00A46DD6">
      <w:pPr>
        <w:rPr>
          <w:rFonts w:ascii="Times New Roman" w:hAnsi="Times New Roman"/>
        </w:rPr>
      </w:pPr>
    </w:p>
    <w:p w:rsidR="00A46DD6" w:rsidRPr="005B2F1E" w:rsidRDefault="00A46DD6">
      <w:pPr>
        <w:rPr>
          <w:rFonts w:ascii="Times New Roman" w:hAnsi="Times New Roman"/>
        </w:rPr>
      </w:pPr>
    </w:p>
    <w:p w:rsidR="00A46DD6" w:rsidRPr="005B2F1E" w:rsidRDefault="00A46DD6">
      <w:pPr>
        <w:rPr>
          <w:rFonts w:ascii="Times New Roman" w:hAnsi="Times New Roman"/>
        </w:rPr>
      </w:pPr>
    </w:p>
    <w:p w:rsidR="00A46DD6" w:rsidRPr="005B2F1E" w:rsidRDefault="00A46DD6">
      <w:pPr>
        <w:rPr>
          <w:rFonts w:ascii="Times New Roman" w:hAnsi="Times New Roman"/>
        </w:rPr>
      </w:pPr>
    </w:p>
    <w:p w:rsidR="00A46DD6" w:rsidRDefault="00A46DD6">
      <w:pPr>
        <w:rPr>
          <w:rFonts w:ascii="Times New Roman" w:hAnsi="Times New Roman"/>
        </w:rPr>
      </w:pPr>
    </w:p>
    <w:p w:rsidR="003D1978" w:rsidRDefault="003D1978">
      <w:pPr>
        <w:rPr>
          <w:rFonts w:ascii="Times New Roman" w:hAnsi="Times New Roman"/>
        </w:rPr>
      </w:pPr>
    </w:p>
    <w:p w:rsidR="003D1978" w:rsidRDefault="003D1978">
      <w:pPr>
        <w:rPr>
          <w:rFonts w:ascii="Times New Roman" w:hAnsi="Times New Roman"/>
        </w:rPr>
      </w:pPr>
    </w:p>
    <w:p w:rsidR="003D1978" w:rsidRDefault="003D1978">
      <w:pPr>
        <w:rPr>
          <w:rFonts w:ascii="Times New Roman" w:hAnsi="Times New Roman"/>
        </w:rPr>
      </w:pPr>
    </w:p>
    <w:p w:rsidR="003D1978" w:rsidRDefault="003D1978">
      <w:pPr>
        <w:rPr>
          <w:rFonts w:ascii="Times New Roman" w:hAnsi="Times New Roman"/>
        </w:rPr>
      </w:pPr>
    </w:p>
    <w:p w:rsidR="003D1978" w:rsidRDefault="003D1978">
      <w:pPr>
        <w:rPr>
          <w:rFonts w:ascii="Times New Roman" w:hAnsi="Times New Roman"/>
        </w:rPr>
      </w:pPr>
    </w:p>
    <w:p w:rsidR="003D1978" w:rsidRDefault="003D1978">
      <w:pPr>
        <w:rPr>
          <w:rFonts w:ascii="Times New Roman" w:hAnsi="Times New Roman"/>
        </w:rPr>
      </w:pPr>
    </w:p>
    <w:p w:rsidR="003D1978" w:rsidRDefault="003D1978">
      <w:pPr>
        <w:rPr>
          <w:rFonts w:ascii="Times New Roman" w:hAnsi="Times New Roman"/>
        </w:rPr>
      </w:pPr>
    </w:p>
    <w:p w:rsidR="004E277C" w:rsidRDefault="004E277C">
      <w:pPr>
        <w:rPr>
          <w:rFonts w:ascii="Times New Roman" w:hAnsi="Times New Roman"/>
        </w:rPr>
      </w:pPr>
    </w:p>
    <w:p w:rsidR="004E277C" w:rsidRDefault="004E277C">
      <w:pPr>
        <w:rPr>
          <w:rFonts w:ascii="Times New Roman" w:hAnsi="Times New Roman"/>
        </w:rPr>
      </w:pPr>
    </w:p>
    <w:p w:rsidR="004E277C" w:rsidRDefault="004E277C">
      <w:pPr>
        <w:rPr>
          <w:rFonts w:ascii="Times New Roman" w:hAnsi="Times New Roman"/>
        </w:rPr>
      </w:pPr>
    </w:p>
    <w:p w:rsidR="004E277C" w:rsidRDefault="004E277C">
      <w:pPr>
        <w:rPr>
          <w:rFonts w:ascii="Times New Roman" w:hAnsi="Times New Roman"/>
        </w:rPr>
      </w:pPr>
    </w:p>
    <w:p w:rsidR="004E277C" w:rsidRDefault="004E277C">
      <w:pPr>
        <w:rPr>
          <w:rFonts w:ascii="Times New Roman" w:hAnsi="Times New Roman"/>
        </w:rPr>
      </w:pPr>
    </w:p>
    <w:p w:rsidR="004E277C" w:rsidRDefault="004E277C">
      <w:pPr>
        <w:rPr>
          <w:rFonts w:ascii="Times New Roman" w:hAnsi="Times New Roman"/>
        </w:rPr>
      </w:pPr>
    </w:p>
    <w:p w:rsidR="004E277C" w:rsidRDefault="004E277C">
      <w:pPr>
        <w:rPr>
          <w:rFonts w:ascii="Times New Roman" w:hAnsi="Times New Roman"/>
        </w:rPr>
      </w:pPr>
    </w:p>
    <w:p w:rsidR="003D1978" w:rsidRDefault="003D1978">
      <w:pPr>
        <w:rPr>
          <w:rFonts w:ascii="Times New Roman" w:hAnsi="Times New Roman"/>
        </w:rPr>
      </w:pPr>
    </w:p>
    <w:p w:rsidR="003D1978" w:rsidRDefault="003D1978">
      <w:pPr>
        <w:rPr>
          <w:rFonts w:ascii="Times New Roman" w:hAnsi="Times New Roman"/>
        </w:rPr>
      </w:pPr>
    </w:p>
    <w:p w:rsidR="003D1978" w:rsidRDefault="003D1978">
      <w:pPr>
        <w:rPr>
          <w:rFonts w:ascii="Times New Roman" w:hAnsi="Times New Roman"/>
        </w:rPr>
      </w:pPr>
    </w:p>
    <w:p w:rsidR="003D1978" w:rsidRDefault="003D1978">
      <w:pPr>
        <w:rPr>
          <w:rFonts w:ascii="Times New Roman" w:hAnsi="Times New Roman"/>
        </w:rPr>
      </w:pPr>
    </w:p>
    <w:p w:rsidR="003D1978" w:rsidRDefault="003D1978">
      <w:pPr>
        <w:rPr>
          <w:rFonts w:ascii="Times New Roman" w:hAnsi="Times New Roman"/>
        </w:rPr>
      </w:pPr>
    </w:p>
    <w:p w:rsidR="003D1978" w:rsidRPr="005B2F1E" w:rsidRDefault="003D1978">
      <w:pPr>
        <w:rPr>
          <w:rFonts w:ascii="Times New Roman" w:hAnsi="Times New Roman"/>
        </w:rPr>
      </w:pPr>
    </w:p>
    <w:p w:rsidR="00D259A5" w:rsidRPr="005B2F1E" w:rsidRDefault="00D259A5" w:rsidP="00D259A5">
      <w:pPr>
        <w:pStyle w:val="Bezodstpw"/>
        <w:spacing w:line="360" w:lineRule="auto"/>
        <w:jc w:val="right"/>
        <w:rPr>
          <w:rFonts w:ascii="Times New Roman" w:hAnsi="Times New Roman"/>
          <w:b/>
          <w:sz w:val="24"/>
        </w:rPr>
      </w:pPr>
      <w:r w:rsidRPr="005B2F1E">
        <w:rPr>
          <w:rFonts w:ascii="Times New Roman" w:hAnsi="Times New Roman"/>
          <w:b/>
          <w:sz w:val="24"/>
        </w:rPr>
        <w:t xml:space="preserve">Załącznik Nr 1 </w:t>
      </w:r>
    </w:p>
    <w:p w:rsidR="00D259A5" w:rsidRPr="005B2F1E" w:rsidRDefault="00D259A5" w:rsidP="00D259A5">
      <w:pPr>
        <w:pStyle w:val="Bezodstpw"/>
        <w:spacing w:line="360" w:lineRule="auto"/>
        <w:jc w:val="right"/>
        <w:rPr>
          <w:rFonts w:ascii="Times New Roman" w:eastAsia="Times New Roman" w:hAnsi="Times New Roman"/>
          <w:b/>
          <w:bCs/>
          <w:sz w:val="24"/>
          <w:lang w:eastAsia="pl-PL"/>
        </w:rPr>
      </w:pPr>
      <w:r w:rsidRPr="005B2F1E">
        <w:rPr>
          <w:rFonts w:ascii="Times New Roman" w:hAnsi="Times New Roman"/>
          <w:b/>
          <w:sz w:val="24"/>
        </w:rPr>
        <w:t>do instrukcji inwentaryzacyjnej</w:t>
      </w:r>
    </w:p>
    <w:p w:rsidR="00D259A5" w:rsidRPr="005B2F1E" w:rsidRDefault="00D259A5" w:rsidP="00D259A5">
      <w:pPr>
        <w:keepNext/>
        <w:tabs>
          <w:tab w:val="right" w:leader="dot" w:pos="8505"/>
        </w:tabs>
        <w:suppressAutoHyphens/>
        <w:spacing w:before="240" w:after="120" w:line="360" w:lineRule="auto"/>
        <w:jc w:val="center"/>
        <w:rPr>
          <w:rFonts w:ascii="Times New Roman" w:eastAsia="Times New Roman" w:hAnsi="Times New Roman"/>
          <w:b/>
          <w:bCs/>
          <w:sz w:val="24"/>
          <w:szCs w:val="24"/>
          <w:lang w:eastAsia="pl-PL"/>
        </w:rPr>
      </w:pPr>
    </w:p>
    <w:p w:rsidR="002562EA" w:rsidRPr="005B2F1E" w:rsidRDefault="002562EA" w:rsidP="002562EA">
      <w:pPr>
        <w:shd w:val="clear" w:color="auto" w:fill="FFFFFF"/>
        <w:spacing w:after="0" w:line="360" w:lineRule="auto"/>
        <w:rPr>
          <w:rFonts w:ascii="Times New Roman" w:eastAsia="Times New Roman" w:hAnsi="Times New Roman"/>
          <w:color w:val="000000"/>
          <w:w w:val="102"/>
          <w:sz w:val="24"/>
          <w:szCs w:val="21"/>
          <w:lang w:eastAsia="pl-PL"/>
        </w:rPr>
      </w:pPr>
    </w:p>
    <w:p w:rsidR="002562EA" w:rsidRPr="005B2F1E" w:rsidRDefault="002562EA" w:rsidP="002562EA">
      <w:pPr>
        <w:shd w:val="clear" w:color="auto" w:fill="FFFFFF"/>
        <w:spacing w:after="0" w:line="360" w:lineRule="auto"/>
        <w:jc w:val="center"/>
        <w:rPr>
          <w:rFonts w:ascii="Times New Roman" w:eastAsia="Times New Roman" w:hAnsi="Times New Roman"/>
          <w:sz w:val="24"/>
          <w:szCs w:val="24"/>
          <w:lang w:eastAsia="pl-PL"/>
        </w:rPr>
      </w:pPr>
      <w:r w:rsidRPr="005B2F1E">
        <w:rPr>
          <w:rFonts w:ascii="Times New Roman" w:eastAsia="Times New Roman" w:hAnsi="Times New Roman"/>
          <w:color w:val="000000"/>
          <w:sz w:val="24"/>
          <w:szCs w:val="24"/>
          <w:lang w:eastAsia="pl-PL"/>
        </w:rPr>
        <w:t>Plan inwentaryzacji na rok .........................</w:t>
      </w:r>
    </w:p>
    <w:tbl>
      <w:tblPr>
        <w:tblW w:w="0" w:type="auto"/>
        <w:tblInd w:w="40" w:type="dxa"/>
        <w:tblLayout w:type="fixed"/>
        <w:tblCellMar>
          <w:left w:w="40" w:type="dxa"/>
          <w:right w:w="40" w:type="dxa"/>
        </w:tblCellMar>
        <w:tblLook w:val="0000" w:firstRow="0" w:lastRow="0" w:firstColumn="0" w:lastColumn="0" w:noHBand="0" w:noVBand="0"/>
      </w:tblPr>
      <w:tblGrid>
        <w:gridCol w:w="470"/>
        <w:gridCol w:w="2230"/>
        <w:gridCol w:w="2160"/>
        <w:gridCol w:w="1440"/>
        <w:gridCol w:w="1418"/>
      </w:tblGrid>
      <w:tr w:rsidR="002562EA" w:rsidRPr="005B2F1E" w:rsidTr="00110B77">
        <w:tblPrEx>
          <w:tblCellMar>
            <w:top w:w="0" w:type="dxa"/>
            <w:bottom w:w="0" w:type="dxa"/>
          </w:tblCellMar>
        </w:tblPrEx>
        <w:trPr>
          <w:cantSplit/>
          <w:trHeight w:hRule="exact" w:val="722"/>
        </w:trPr>
        <w:tc>
          <w:tcPr>
            <w:tcW w:w="470" w:type="dxa"/>
            <w:tcBorders>
              <w:top w:val="single" w:sz="6" w:space="0" w:color="auto"/>
              <w:left w:val="single" w:sz="6" w:space="0" w:color="auto"/>
              <w:bottom w:val="single" w:sz="4" w:space="0" w:color="auto"/>
              <w:right w:val="single" w:sz="6" w:space="0" w:color="auto"/>
            </w:tcBorders>
            <w:vAlign w:val="center"/>
          </w:tcPr>
          <w:p w:rsidR="002562EA" w:rsidRPr="005B2F1E" w:rsidRDefault="002562EA" w:rsidP="002562EA">
            <w:pPr>
              <w:shd w:val="clear" w:color="auto" w:fill="FFFFFF"/>
              <w:spacing w:after="0" w:line="360" w:lineRule="auto"/>
              <w:jc w:val="center"/>
              <w:rPr>
                <w:rFonts w:ascii="Times New Roman" w:eastAsia="Times New Roman" w:hAnsi="Times New Roman"/>
                <w:sz w:val="20"/>
                <w:szCs w:val="24"/>
                <w:lang w:eastAsia="pl-PL"/>
              </w:rPr>
            </w:pPr>
            <w:r w:rsidRPr="005B2F1E">
              <w:rPr>
                <w:rFonts w:ascii="Times New Roman" w:eastAsia="Times New Roman" w:hAnsi="Times New Roman"/>
                <w:color w:val="000000"/>
                <w:sz w:val="20"/>
                <w:szCs w:val="16"/>
                <w:lang w:eastAsia="pl-PL"/>
              </w:rPr>
              <w:t>Lp.</w:t>
            </w:r>
          </w:p>
        </w:tc>
        <w:tc>
          <w:tcPr>
            <w:tcW w:w="2230" w:type="dxa"/>
            <w:tcBorders>
              <w:top w:val="single" w:sz="6" w:space="0" w:color="auto"/>
              <w:left w:val="single" w:sz="6" w:space="0" w:color="auto"/>
              <w:bottom w:val="single" w:sz="4" w:space="0" w:color="auto"/>
              <w:right w:val="single" w:sz="6" w:space="0" w:color="auto"/>
            </w:tcBorders>
            <w:vAlign w:val="center"/>
          </w:tcPr>
          <w:p w:rsidR="002562EA" w:rsidRPr="005B2F1E" w:rsidRDefault="002562EA" w:rsidP="002562EA">
            <w:pPr>
              <w:shd w:val="clear" w:color="auto" w:fill="FFFFFF"/>
              <w:spacing w:after="0" w:line="360" w:lineRule="auto"/>
              <w:jc w:val="center"/>
              <w:rPr>
                <w:rFonts w:ascii="Times New Roman" w:eastAsia="Times New Roman" w:hAnsi="Times New Roman"/>
                <w:sz w:val="20"/>
                <w:szCs w:val="24"/>
                <w:lang w:eastAsia="pl-PL"/>
              </w:rPr>
            </w:pPr>
            <w:r w:rsidRPr="005B2F1E">
              <w:rPr>
                <w:rFonts w:ascii="Times New Roman" w:eastAsia="Times New Roman" w:hAnsi="Times New Roman"/>
                <w:color w:val="000000"/>
                <w:spacing w:val="-4"/>
                <w:sz w:val="20"/>
                <w:szCs w:val="16"/>
                <w:lang w:eastAsia="pl-PL"/>
              </w:rPr>
              <w:t>Nazwa jednostki</w:t>
            </w:r>
          </w:p>
        </w:tc>
        <w:tc>
          <w:tcPr>
            <w:tcW w:w="2160" w:type="dxa"/>
            <w:tcBorders>
              <w:top w:val="single" w:sz="6" w:space="0" w:color="auto"/>
              <w:left w:val="single" w:sz="6" w:space="0" w:color="auto"/>
              <w:bottom w:val="single" w:sz="4" w:space="0" w:color="auto"/>
              <w:right w:val="single" w:sz="6" w:space="0" w:color="auto"/>
            </w:tcBorders>
            <w:vAlign w:val="center"/>
          </w:tcPr>
          <w:p w:rsidR="002562EA" w:rsidRPr="005B2F1E" w:rsidRDefault="002562EA" w:rsidP="002562EA">
            <w:pPr>
              <w:shd w:val="clear" w:color="auto" w:fill="FFFFFF"/>
              <w:spacing w:after="0" w:line="360" w:lineRule="auto"/>
              <w:jc w:val="center"/>
              <w:rPr>
                <w:rFonts w:ascii="Times New Roman" w:eastAsia="Times New Roman" w:hAnsi="Times New Roman"/>
                <w:sz w:val="20"/>
                <w:szCs w:val="24"/>
                <w:lang w:eastAsia="pl-PL"/>
              </w:rPr>
            </w:pPr>
            <w:r w:rsidRPr="005B2F1E">
              <w:rPr>
                <w:rFonts w:ascii="Times New Roman" w:eastAsia="Times New Roman" w:hAnsi="Times New Roman"/>
                <w:color w:val="000000"/>
                <w:w w:val="104"/>
                <w:sz w:val="20"/>
                <w:szCs w:val="16"/>
                <w:lang w:eastAsia="pl-PL"/>
              </w:rPr>
              <w:t>Rodzaj aktywów, pasywów</w:t>
            </w:r>
          </w:p>
        </w:tc>
        <w:tc>
          <w:tcPr>
            <w:tcW w:w="1440" w:type="dxa"/>
            <w:tcBorders>
              <w:top w:val="single" w:sz="6" w:space="0" w:color="auto"/>
              <w:left w:val="single" w:sz="6" w:space="0" w:color="auto"/>
              <w:bottom w:val="single" w:sz="6" w:space="0" w:color="auto"/>
              <w:right w:val="single" w:sz="6" w:space="0" w:color="auto"/>
            </w:tcBorders>
            <w:vAlign w:val="center"/>
          </w:tcPr>
          <w:p w:rsidR="002562EA" w:rsidRPr="005B2F1E" w:rsidRDefault="002562EA" w:rsidP="002562EA">
            <w:pPr>
              <w:shd w:val="clear" w:color="auto" w:fill="FFFFFF"/>
              <w:spacing w:after="0" w:line="360" w:lineRule="auto"/>
              <w:jc w:val="center"/>
              <w:rPr>
                <w:rFonts w:ascii="Times New Roman" w:eastAsia="Times New Roman" w:hAnsi="Times New Roman"/>
                <w:sz w:val="20"/>
                <w:szCs w:val="24"/>
                <w:lang w:eastAsia="pl-PL"/>
              </w:rPr>
            </w:pPr>
            <w:r w:rsidRPr="005B2F1E">
              <w:rPr>
                <w:rFonts w:ascii="Times New Roman" w:eastAsia="Times New Roman" w:hAnsi="Times New Roman"/>
                <w:color w:val="000000"/>
                <w:w w:val="110"/>
                <w:sz w:val="20"/>
                <w:szCs w:val="16"/>
                <w:lang w:eastAsia="pl-PL"/>
              </w:rPr>
              <w:t>Data inwentaryzacji</w:t>
            </w:r>
          </w:p>
          <w:p w:rsidR="002562EA" w:rsidRPr="005B2F1E" w:rsidRDefault="002562EA" w:rsidP="002562EA">
            <w:pPr>
              <w:shd w:val="clear" w:color="auto" w:fill="FFFFFF"/>
              <w:spacing w:after="0" w:line="360" w:lineRule="auto"/>
              <w:jc w:val="center"/>
              <w:rPr>
                <w:rFonts w:ascii="Times New Roman" w:eastAsia="Times New Roman" w:hAnsi="Times New Roman"/>
                <w:sz w:val="20"/>
                <w:szCs w:val="24"/>
                <w:lang w:eastAsia="pl-PL"/>
              </w:rPr>
            </w:pPr>
          </w:p>
        </w:tc>
        <w:tc>
          <w:tcPr>
            <w:tcW w:w="1418" w:type="dxa"/>
            <w:tcBorders>
              <w:top w:val="single" w:sz="6" w:space="0" w:color="auto"/>
              <w:left w:val="single" w:sz="6" w:space="0" w:color="auto"/>
              <w:bottom w:val="single" w:sz="6" w:space="0" w:color="auto"/>
              <w:right w:val="single" w:sz="6" w:space="0" w:color="auto"/>
            </w:tcBorders>
            <w:vAlign w:val="center"/>
          </w:tcPr>
          <w:p w:rsidR="002562EA" w:rsidRPr="005B2F1E" w:rsidRDefault="002562EA" w:rsidP="002562EA">
            <w:pPr>
              <w:shd w:val="clear" w:color="auto" w:fill="FFFFFF"/>
              <w:spacing w:after="0" w:line="360" w:lineRule="auto"/>
              <w:jc w:val="center"/>
              <w:rPr>
                <w:rFonts w:ascii="Times New Roman" w:eastAsia="Times New Roman" w:hAnsi="Times New Roman"/>
                <w:sz w:val="20"/>
                <w:szCs w:val="24"/>
                <w:lang w:eastAsia="pl-PL"/>
              </w:rPr>
            </w:pPr>
            <w:r w:rsidRPr="005B2F1E">
              <w:rPr>
                <w:rFonts w:ascii="Times New Roman" w:eastAsia="Times New Roman" w:hAnsi="Times New Roman"/>
                <w:color w:val="000000"/>
                <w:w w:val="110"/>
                <w:sz w:val="20"/>
                <w:szCs w:val="16"/>
                <w:lang w:eastAsia="pl-PL"/>
              </w:rPr>
              <w:t>Termin inwentaryzacji</w:t>
            </w:r>
          </w:p>
          <w:p w:rsidR="002562EA" w:rsidRPr="005B2F1E" w:rsidRDefault="002562EA" w:rsidP="002562EA">
            <w:pPr>
              <w:shd w:val="clear" w:color="auto" w:fill="FFFFFF"/>
              <w:spacing w:after="0" w:line="360" w:lineRule="auto"/>
              <w:jc w:val="center"/>
              <w:rPr>
                <w:rFonts w:ascii="Times New Roman" w:eastAsia="Times New Roman" w:hAnsi="Times New Roman"/>
                <w:sz w:val="20"/>
                <w:szCs w:val="24"/>
                <w:lang w:eastAsia="pl-PL"/>
              </w:rPr>
            </w:pPr>
          </w:p>
        </w:tc>
      </w:tr>
      <w:tr w:rsidR="002562EA" w:rsidRPr="005B2F1E" w:rsidTr="00110B77">
        <w:tblPrEx>
          <w:tblCellMar>
            <w:top w:w="0" w:type="dxa"/>
            <w:bottom w:w="0" w:type="dxa"/>
          </w:tblCellMar>
        </w:tblPrEx>
        <w:trPr>
          <w:cantSplit/>
          <w:trHeight w:hRule="exact" w:val="230"/>
        </w:trPr>
        <w:tc>
          <w:tcPr>
            <w:tcW w:w="470" w:type="dxa"/>
            <w:tcBorders>
              <w:top w:val="single" w:sz="6" w:space="0" w:color="auto"/>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color w:val="000000"/>
                <w:sz w:val="24"/>
                <w:szCs w:val="16"/>
                <w:lang w:eastAsia="pl-PL"/>
              </w:rPr>
              <w:t>1.</w:t>
            </w: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2230" w:type="dxa"/>
            <w:tcBorders>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2160" w:type="dxa"/>
            <w:tcBorders>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1440" w:type="dxa"/>
            <w:tcBorders>
              <w:top w:val="single" w:sz="6" w:space="0" w:color="auto"/>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1418" w:type="dxa"/>
            <w:tcBorders>
              <w:top w:val="single" w:sz="6" w:space="0" w:color="auto"/>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r>
      <w:tr w:rsidR="002562EA" w:rsidRPr="005B2F1E" w:rsidTr="00110B77">
        <w:tblPrEx>
          <w:tblCellMar>
            <w:top w:w="0" w:type="dxa"/>
            <w:bottom w:w="0" w:type="dxa"/>
          </w:tblCellMar>
        </w:tblPrEx>
        <w:trPr>
          <w:cantSplit/>
          <w:trHeight w:hRule="exact" w:val="221"/>
        </w:trPr>
        <w:tc>
          <w:tcPr>
            <w:tcW w:w="470" w:type="dxa"/>
            <w:tcBorders>
              <w:top w:val="single" w:sz="6" w:space="0" w:color="auto"/>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color w:val="000000"/>
                <w:sz w:val="24"/>
                <w:szCs w:val="24"/>
                <w:lang w:eastAsia="pl-PL"/>
              </w:rPr>
              <w:t>2.</w:t>
            </w: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2230" w:type="dxa"/>
            <w:tcBorders>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2160" w:type="dxa"/>
            <w:tcBorders>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1440" w:type="dxa"/>
            <w:tcBorders>
              <w:top w:val="single" w:sz="6" w:space="0" w:color="auto"/>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1418" w:type="dxa"/>
            <w:tcBorders>
              <w:top w:val="single" w:sz="6" w:space="0" w:color="auto"/>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r>
      <w:tr w:rsidR="002562EA" w:rsidRPr="005B2F1E" w:rsidTr="00110B77">
        <w:tblPrEx>
          <w:tblCellMar>
            <w:top w:w="0" w:type="dxa"/>
            <w:bottom w:w="0" w:type="dxa"/>
          </w:tblCellMar>
        </w:tblPrEx>
        <w:trPr>
          <w:cantSplit/>
          <w:trHeight w:hRule="exact" w:val="230"/>
        </w:trPr>
        <w:tc>
          <w:tcPr>
            <w:tcW w:w="470" w:type="dxa"/>
            <w:tcBorders>
              <w:top w:val="single" w:sz="6" w:space="0" w:color="auto"/>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color w:val="000000"/>
                <w:sz w:val="24"/>
                <w:szCs w:val="24"/>
                <w:lang w:eastAsia="pl-PL"/>
              </w:rPr>
              <w:t>3.</w:t>
            </w: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2230" w:type="dxa"/>
            <w:tcBorders>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2160" w:type="dxa"/>
            <w:tcBorders>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1440" w:type="dxa"/>
            <w:tcBorders>
              <w:top w:val="single" w:sz="6" w:space="0" w:color="auto"/>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1418" w:type="dxa"/>
            <w:tcBorders>
              <w:top w:val="single" w:sz="6" w:space="0" w:color="auto"/>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r>
      <w:tr w:rsidR="002562EA" w:rsidRPr="005B2F1E" w:rsidTr="00110B77">
        <w:tblPrEx>
          <w:tblCellMar>
            <w:top w:w="0" w:type="dxa"/>
            <w:bottom w:w="0" w:type="dxa"/>
          </w:tblCellMar>
        </w:tblPrEx>
        <w:trPr>
          <w:cantSplit/>
          <w:trHeight w:hRule="exact" w:val="230"/>
        </w:trPr>
        <w:tc>
          <w:tcPr>
            <w:tcW w:w="470" w:type="dxa"/>
            <w:tcBorders>
              <w:top w:val="single" w:sz="6" w:space="0" w:color="auto"/>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color w:val="000000"/>
                <w:sz w:val="24"/>
                <w:szCs w:val="24"/>
                <w:lang w:eastAsia="pl-PL"/>
              </w:rPr>
              <w:t>4.</w:t>
            </w: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2230" w:type="dxa"/>
            <w:tcBorders>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2160" w:type="dxa"/>
            <w:tcBorders>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1440" w:type="dxa"/>
            <w:tcBorders>
              <w:top w:val="single" w:sz="6" w:space="0" w:color="auto"/>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1418" w:type="dxa"/>
            <w:tcBorders>
              <w:top w:val="single" w:sz="6" w:space="0" w:color="auto"/>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r>
      <w:tr w:rsidR="002562EA" w:rsidRPr="005B2F1E" w:rsidTr="00110B77">
        <w:tblPrEx>
          <w:tblCellMar>
            <w:top w:w="0" w:type="dxa"/>
            <w:bottom w:w="0" w:type="dxa"/>
          </w:tblCellMar>
        </w:tblPrEx>
        <w:trPr>
          <w:cantSplit/>
          <w:trHeight w:hRule="exact" w:val="221"/>
        </w:trPr>
        <w:tc>
          <w:tcPr>
            <w:tcW w:w="470" w:type="dxa"/>
            <w:tcBorders>
              <w:top w:val="single" w:sz="6" w:space="0" w:color="auto"/>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color w:val="000000"/>
                <w:sz w:val="24"/>
                <w:szCs w:val="24"/>
                <w:lang w:eastAsia="pl-PL"/>
              </w:rPr>
              <w:t>5.</w:t>
            </w: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2230" w:type="dxa"/>
            <w:tcBorders>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2160" w:type="dxa"/>
            <w:tcBorders>
              <w:left w:val="single" w:sz="6" w:space="0" w:color="auto"/>
              <w:bottom w:val="single" w:sz="4"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1440" w:type="dxa"/>
            <w:tcBorders>
              <w:top w:val="single" w:sz="6" w:space="0" w:color="auto"/>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1418" w:type="dxa"/>
            <w:tcBorders>
              <w:top w:val="single" w:sz="6" w:space="0" w:color="auto"/>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r>
      <w:tr w:rsidR="002562EA" w:rsidRPr="005B2F1E" w:rsidTr="00110B77">
        <w:tblPrEx>
          <w:tblCellMar>
            <w:top w:w="0" w:type="dxa"/>
            <w:bottom w:w="0" w:type="dxa"/>
          </w:tblCellMar>
        </w:tblPrEx>
        <w:trPr>
          <w:cantSplit/>
          <w:trHeight w:hRule="exact" w:val="240"/>
        </w:trPr>
        <w:tc>
          <w:tcPr>
            <w:tcW w:w="470" w:type="dxa"/>
            <w:tcBorders>
              <w:top w:val="single" w:sz="6" w:space="0" w:color="auto"/>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color w:val="000000"/>
                <w:sz w:val="24"/>
                <w:szCs w:val="24"/>
                <w:lang w:eastAsia="pl-PL"/>
              </w:rPr>
              <w:t>6.</w:t>
            </w: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2230" w:type="dxa"/>
            <w:tcBorders>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2160" w:type="dxa"/>
            <w:tcBorders>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1440" w:type="dxa"/>
            <w:tcBorders>
              <w:top w:val="single" w:sz="6" w:space="0" w:color="auto"/>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c>
          <w:tcPr>
            <w:tcW w:w="1418" w:type="dxa"/>
            <w:tcBorders>
              <w:top w:val="single" w:sz="6" w:space="0" w:color="auto"/>
              <w:left w:val="single" w:sz="6" w:space="0" w:color="auto"/>
              <w:bottom w:val="single" w:sz="6" w:space="0" w:color="auto"/>
              <w:right w:val="single" w:sz="6" w:space="0" w:color="auto"/>
            </w:tcBorders>
          </w:tcPr>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p w:rsidR="002562EA" w:rsidRPr="005B2F1E" w:rsidRDefault="002562EA" w:rsidP="002562EA">
            <w:pPr>
              <w:shd w:val="clear" w:color="auto" w:fill="FFFFFF"/>
              <w:spacing w:after="0" w:line="360" w:lineRule="auto"/>
              <w:rPr>
                <w:rFonts w:ascii="Times New Roman" w:eastAsia="Times New Roman" w:hAnsi="Times New Roman"/>
                <w:sz w:val="24"/>
                <w:szCs w:val="24"/>
                <w:lang w:eastAsia="pl-PL"/>
              </w:rPr>
            </w:pPr>
          </w:p>
        </w:tc>
      </w:tr>
    </w:tbl>
    <w:p w:rsidR="002562EA" w:rsidRPr="005B2F1E" w:rsidRDefault="002562EA" w:rsidP="002562EA">
      <w:pPr>
        <w:shd w:val="clear" w:color="auto" w:fill="FFFFFF"/>
        <w:spacing w:after="0" w:line="360" w:lineRule="auto"/>
        <w:rPr>
          <w:rFonts w:ascii="Times New Roman" w:eastAsia="Times New Roman" w:hAnsi="Times New Roman"/>
          <w:color w:val="000000"/>
          <w:w w:val="102"/>
          <w:sz w:val="24"/>
          <w:szCs w:val="21"/>
          <w:lang w:eastAsia="pl-PL"/>
        </w:rPr>
      </w:pPr>
    </w:p>
    <w:p w:rsidR="002562EA" w:rsidRPr="005B2F1E" w:rsidRDefault="00B27A75" w:rsidP="002562EA">
      <w:pPr>
        <w:shd w:val="clear" w:color="auto" w:fill="FFFFFF"/>
        <w:spacing w:after="0" w:line="360" w:lineRule="auto"/>
        <w:rPr>
          <w:rFonts w:ascii="Times New Roman" w:eastAsia="Times New Roman" w:hAnsi="Times New Roman"/>
          <w:color w:val="000000"/>
          <w:w w:val="102"/>
          <w:sz w:val="24"/>
          <w:szCs w:val="21"/>
          <w:lang w:eastAsia="pl-PL"/>
        </w:rPr>
      </w:pPr>
      <w:r w:rsidRPr="005B2F1E">
        <w:rPr>
          <w:rFonts w:ascii="Times New Roman" w:eastAsia="Times New Roman" w:hAnsi="Times New Roman"/>
          <w:color w:val="000000"/>
          <w:w w:val="102"/>
          <w:sz w:val="24"/>
          <w:szCs w:val="21"/>
          <w:lang w:eastAsia="pl-PL"/>
        </w:rPr>
        <w:t xml:space="preserve">Skarbnik </w:t>
      </w:r>
      <w:r w:rsidR="004E277C">
        <w:rPr>
          <w:rFonts w:ascii="Times New Roman" w:eastAsia="Times New Roman" w:hAnsi="Times New Roman"/>
          <w:color w:val="000000"/>
          <w:w w:val="102"/>
          <w:sz w:val="24"/>
          <w:szCs w:val="21"/>
          <w:lang w:eastAsia="pl-PL"/>
        </w:rPr>
        <w:t>Gminy</w:t>
      </w:r>
      <w:r w:rsidRPr="005B2F1E">
        <w:rPr>
          <w:rFonts w:ascii="Times New Roman" w:eastAsia="Times New Roman" w:hAnsi="Times New Roman"/>
          <w:color w:val="000000"/>
          <w:w w:val="102"/>
          <w:sz w:val="24"/>
          <w:szCs w:val="21"/>
          <w:lang w:eastAsia="pl-PL"/>
        </w:rPr>
        <w:t xml:space="preserve"> </w:t>
      </w:r>
      <w:r w:rsidR="002562EA" w:rsidRPr="005B2F1E">
        <w:rPr>
          <w:rFonts w:ascii="Times New Roman" w:eastAsia="Times New Roman" w:hAnsi="Times New Roman"/>
          <w:color w:val="000000"/>
          <w:w w:val="102"/>
          <w:sz w:val="24"/>
          <w:szCs w:val="21"/>
          <w:lang w:eastAsia="pl-PL"/>
        </w:rPr>
        <w:t xml:space="preserve">:    </w:t>
      </w:r>
      <w:r w:rsidR="006260A0" w:rsidRPr="005B2F1E">
        <w:rPr>
          <w:rFonts w:ascii="Times New Roman" w:eastAsia="Times New Roman" w:hAnsi="Times New Roman"/>
          <w:color w:val="000000"/>
          <w:w w:val="102"/>
          <w:sz w:val="24"/>
          <w:szCs w:val="21"/>
          <w:lang w:eastAsia="pl-PL"/>
        </w:rPr>
        <w:t xml:space="preserve">                                   </w:t>
      </w:r>
      <w:r w:rsidR="004E277C">
        <w:rPr>
          <w:rFonts w:ascii="Times New Roman" w:eastAsia="Times New Roman" w:hAnsi="Times New Roman"/>
          <w:color w:val="000000"/>
          <w:w w:val="102"/>
          <w:sz w:val="24"/>
          <w:szCs w:val="21"/>
          <w:lang w:eastAsia="pl-PL"/>
        </w:rPr>
        <w:t>Wójt</w:t>
      </w:r>
      <w:r w:rsidR="006260A0" w:rsidRPr="005B2F1E">
        <w:rPr>
          <w:rFonts w:ascii="Times New Roman" w:eastAsia="Times New Roman" w:hAnsi="Times New Roman"/>
          <w:color w:val="000000"/>
          <w:w w:val="102"/>
          <w:sz w:val="24"/>
          <w:szCs w:val="21"/>
          <w:lang w:eastAsia="pl-PL"/>
        </w:rPr>
        <w:t xml:space="preserve"> </w:t>
      </w:r>
      <w:r w:rsidR="004E277C" w:rsidRPr="004E277C">
        <w:rPr>
          <w:rFonts w:ascii="Times New Roman" w:eastAsia="Times New Roman" w:hAnsi="Times New Roman"/>
          <w:color w:val="000000"/>
          <w:w w:val="102"/>
          <w:sz w:val="24"/>
          <w:szCs w:val="21"/>
          <w:lang w:eastAsia="pl-PL"/>
        </w:rPr>
        <w:t>Gminy Roźwienica</w:t>
      </w:r>
      <w:r w:rsidR="002562EA" w:rsidRPr="005B2F1E">
        <w:rPr>
          <w:rFonts w:ascii="Times New Roman" w:eastAsia="Times New Roman" w:hAnsi="Times New Roman"/>
          <w:color w:val="000000"/>
          <w:w w:val="102"/>
          <w:sz w:val="24"/>
          <w:szCs w:val="21"/>
          <w:lang w:eastAsia="pl-PL"/>
        </w:rPr>
        <w:t>:</w:t>
      </w:r>
    </w:p>
    <w:p w:rsidR="002562EA" w:rsidRPr="005B2F1E" w:rsidRDefault="002562EA" w:rsidP="002562EA">
      <w:pPr>
        <w:shd w:val="clear" w:color="auto" w:fill="FFFFFF"/>
        <w:spacing w:after="0" w:line="360" w:lineRule="auto"/>
        <w:rPr>
          <w:rFonts w:ascii="Times New Roman" w:eastAsia="Times New Roman" w:hAnsi="Times New Roman"/>
          <w:color w:val="000000"/>
          <w:w w:val="102"/>
          <w:sz w:val="24"/>
          <w:szCs w:val="21"/>
          <w:lang w:eastAsia="pl-PL"/>
        </w:rPr>
      </w:pPr>
      <w:r w:rsidRPr="005B2F1E">
        <w:rPr>
          <w:rFonts w:ascii="Times New Roman" w:eastAsia="Times New Roman" w:hAnsi="Times New Roman"/>
          <w:color w:val="000000"/>
          <w:w w:val="102"/>
          <w:sz w:val="24"/>
          <w:szCs w:val="21"/>
          <w:lang w:eastAsia="pl-PL"/>
        </w:rPr>
        <w:t xml:space="preserve">                                              </w:t>
      </w:r>
    </w:p>
    <w:p w:rsidR="002562EA" w:rsidRPr="005B2F1E" w:rsidRDefault="002562EA" w:rsidP="002562EA">
      <w:pPr>
        <w:shd w:val="clear" w:color="auto" w:fill="FFFFFF"/>
        <w:spacing w:after="0" w:line="360" w:lineRule="auto"/>
        <w:rPr>
          <w:rFonts w:ascii="Times New Roman" w:eastAsia="Times New Roman" w:hAnsi="Times New Roman"/>
          <w:color w:val="000000"/>
          <w:w w:val="102"/>
          <w:sz w:val="24"/>
          <w:szCs w:val="21"/>
          <w:lang w:eastAsia="pl-PL"/>
        </w:rPr>
      </w:pPr>
      <w:r w:rsidRPr="005B2F1E">
        <w:rPr>
          <w:rFonts w:ascii="Times New Roman" w:eastAsia="Times New Roman" w:hAnsi="Times New Roman"/>
          <w:color w:val="000000"/>
          <w:w w:val="102"/>
          <w:sz w:val="24"/>
          <w:szCs w:val="21"/>
          <w:lang w:eastAsia="pl-PL"/>
        </w:rPr>
        <w:t>.........................................                    zatwierdzam:......................................</w:t>
      </w:r>
    </w:p>
    <w:p w:rsidR="002562EA" w:rsidRPr="005B2F1E" w:rsidRDefault="002562EA" w:rsidP="002562EA">
      <w:pPr>
        <w:shd w:val="clear" w:color="auto" w:fill="FFFFFF"/>
        <w:spacing w:after="0" w:line="360" w:lineRule="auto"/>
        <w:rPr>
          <w:rFonts w:ascii="Times New Roman" w:eastAsia="Times New Roman" w:hAnsi="Times New Roman"/>
          <w:color w:val="000000"/>
          <w:w w:val="102"/>
          <w:sz w:val="21"/>
          <w:szCs w:val="21"/>
          <w:lang w:eastAsia="pl-PL"/>
        </w:rPr>
      </w:pPr>
    </w:p>
    <w:p w:rsidR="002562EA" w:rsidRPr="005B2F1E" w:rsidRDefault="002562EA" w:rsidP="002562EA">
      <w:pPr>
        <w:shd w:val="clear" w:color="auto" w:fill="FFFFFF"/>
        <w:spacing w:after="0" w:line="360" w:lineRule="auto"/>
        <w:rPr>
          <w:rFonts w:ascii="Times New Roman" w:eastAsia="Times New Roman" w:hAnsi="Times New Roman"/>
          <w:color w:val="000000"/>
          <w:w w:val="102"/>
          <w:sz w:val="21"/>
          <w:szCs w:val="21"/>
          <w:lang w:eastAsia="pl-PL"/>
        </w:rPr>
      </w:pPr>
    </w:p>
    <w:p w:rsidR="00D259A5" w:rsidRPr="005B2F1E" w:rsidRDefault="00D259A5" w:rsidP="00D259A5">
      <w:pPr>
        <w:spacing w:after="0" w:line="360" w:lineRule="auto"/>
        <w:ind w:left="5103"/>
        <w:jc w:val="center"/>
        <w:rPr>
          <w:rFonts w:ascii="Times New Roman" w:eastAsia="Times New Roman" w:hAnsi="Times New Roman"/>
          <w:sz w:val="24"/>
          <w:szCs w:val="24"/>
          <w:lang w:eastAsia="pl-PL"/>
        </w:rPr>
      </w:pPr>
    </w:p>
    <w:p w:rsidR="00D259A5" w:rsidRPr="005B2F1E" w:rsidRDefault="00D259A5" w:rsidP="00D259A5">
      <w:pPr>
        <w:spacing w:after="0" w:line="360" w:lineRule="auto"/>
        <w:ind w:left="5103"/>
        <w:jc w:val="center"/>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w:t>
      </w:r>
    </w:p>
    <w:p w:rsidR="00D259A5" w:rsidRPr="005B2F1E" w:rsidRDefault="00D259A5" w:rsidP="00D259A5">
      <w:pPr>
        <w:spacing w:after="0" w:line="360" w:lineRule="auto"/>
        <w:ind w:left="5103"/>
        <w:jc w:val="center"/>
        <w:rPr>
          <w:rFonts w:ascii="Times New Roman" w:eastAsia="Times New Roman" w:hAnsi="Times New Roman"/>
          <w:sz w:val="20"/>
          <w:szCs w:val="24"/>
          <w:lang w:eastAsia="pl-PL"/>
        </w:rPr>
      </w:pPr>
      <w:r w:rsidRPr="005B2F1E">
        <w:rPr>
          <w:rFonts w:ascii="Times New Roman" w:eastAsia="Times New Roman" w:hAnsi="Times New Roman"/>
          <w:sz w:val="20"/>
          <w:szCs w:val="24"/>
          <w:lang w:eastAsia="pl-PL"/>
        </w:rPr>
        <w:t>(</w:t>
      </w:r>
      <w:r w:rsidRPr="005B2F1E">
        <w:rPr>
          <w:rFonts w:ascii="Times New Roman" w:eastAsia="Times New Roman" w:hAnsi="Times New Roman"/>
          <w:i/>
          <w:sz w:val="20"/>
          <w:szCs w:val="24"/>
          <w:lang w:eastAsia="pl-PL"/>
        </w:rPr>
        <w:t>kierownik jednostki</w:t>
      </w:r>
      <w:r w:rsidRPr="005B2F1E">
        <w:rPr>
          <w:rFonts w:ascii="Times New Roman" w:eastAsia="Times New Roman" w:hAnsi="Times New Roman"/>
          <w:sz w:val="20"/>
          <w:szCs w:val="24"/>
          <w:lang w:eastAsia="pl-PL"/>
        </w:rPr>
        <w:t>)</w:t>
      </w:r>
    </w:p>
    <w:p w:rsidR="00D259A5" w:rsidRPr="005B2F1E" w:rsidRDefault="00D259A5" w:rsidP="00D259A5">
      <w:pPr>
        <w:spacing w:after="0" w:line="360" w:lineRule="auto"/>
        <w:ind w:left="5103"/>
        <w:jc w:val="center"/>
        <w:rPr>
          <w:rFonts w:ascii="Times New Roman" w:eastAsia="Times New Roman" w:hAnsi="Times New Roman"/>
          <w:sz w:val="24"/>
          <w:szCs w:val="24"/>
          <w:lang w:eastAsia="pl-PL"/>
        </w:rPr>
      </w:pPr>
    </w:p>
    <w:p w:rsidR="00D259A5" w:rsidRPr="005B2F1E" w:rsidRDefault="00D259A5" w:rsidP="00D259A5">
      <w:pPr>
        <w:spacing w:after="0" w:line="360" w:lineRule="auto"/>
        <w:ind w:left="5103"/>
        <w:jc w:val="center"/>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w:t>
      </w:r>
    </w:p>
    <w:p w:rsidR="00D259A5" w:rsidRPr="005B2F1E" w:rsidRDefault="00D259A5" w:rsidP="00D259A5">
      <w:pPr>
        <w:spacing w:after="0" w:line="360" w:lineRule="auto"/>
        <w:ind w:left="5103"/>
        <w:jc w:val="center"/>
        <w:rPr>
          <w:rFonts w:ascii="Times New Roman" w:eastAsia="Times New Roman" w:hAnsi="Times New Roman"/>
          <w:sz w:val="20"/>
          <w:szCs w:val="24"/>
          <w:lang w:eastAsia="pl-PL"/>
        </w:rPr>
      </w:pPr>
      <w:r w:rsidRPr="005B2F1E">
        <w:rPr>
          <w:rFonts w:ascii="Times New Roman" w:eastAsia="Times New Roman" w:hAnsi="Times New Roman"/>
          <w:sz w:val="20"/>
          <w:szCs w:val="24"/>
          <w:lang w:eastAsia="pl-PL"/>
        </w:rPr>
        <w:t>(</w:t>
      </w:r>
      <w:r w:rsidRPr="005B2F1E">
        <w:rPr>
          <w:rFonts w:ascii="Times New Roman" w:eastAsia="Times New Roman" w:hAnsi="Times New Roman"/>
          <w:i/>
          <w:sz w:val="20"/>
          <w:szCs w:val="24"/>
          <w:lang w:eastAsia="pl-PL"/>
        </w:rPr>
        <w:t>data i podpis</w:t>
      </w:r>
      <w:r w:rsidRPr="005B2F1E">
        <w:rPr>
          <w:rFonts w:ascii="Times New Roman" w:eastAsia="Times New Roman" w:hAnsi="Times New Roman"/>
          <w:sz w:val="20"/>
          <w:szCs w:val="24"/>
          <w:lang w:eastAsia="pl-PL"/>
        </w:rPr>
        <w:t>)</w:t>
      </w:r>
    </w:p>
    <w:p w:rsidR="00D259A5" w:rsidRPr="005B2F1E" w:rsidRDefault="00D259A5">
      <w:pPr>
        <w:rPr>
          <w:rFonts w:ascii="Times New Roman" w:hAnsi="Times New Roman"/>
        </w:rPr>
      </w:pPr>
    </w:p>
    <w:p w:rsidR="00E53F75" w:rsidRPr="005B2F1E" w:rsidRDefault="00E53F75">
      <w:pPr>
        <w:rPr>
          <w:rFonts w:ascii="Times New Roman" w:hAnsi="Times New Roman"/>
        </w:rPr>
      </w:pPr>
    </w:p>
    <w:p w:rsidR="003158B7" w:rsidRPr="005B2F1E" w:rsidRDefault="003158B7">
      <w:pPr>
        <w:rPr>
          <w:rFonts w:ascii="Times New Roman" w:hAnsi="Times New Roman"/>
        </w:rPr>
      </w:pPr>
    </w:p>
    <w:p w:rsidR="003158B7" w:rsidRPr="005B2F1E" w:rsidRDefault="003158B7">
      <w:pPr>
        <w:rPr>
          <w:rFonts w:ascii="Times New Roman" w:hAnsi="Times New Roman"/>
        </w:rPr>
      </w:pPr>
    </w:p>
    <w:p w:rsidR="003158B7" w:rsidRPr="005B2F1E" w:rsidRDefault="003158B7">
      <w:pPr>
        <w:rPr>
          <w:rFonts w:ascii="Times New Roman" w:hAnsi="Times New Roman"/>
        </w:rPr>
      </w:pPr>
    </w:p>
    <w:p w:rsidR="003158B7" w:rsidRPr="005B2F1E" w:rsidRDefault="003158B7">
      <w:pPr>
        <w:rPr>
          <w:rFonts w:ascii="Times New Roman" w:hAnsi="Times New Roman"/>
        </w:rPr>
      </w:pPr>
    </w:p>
    <w:p w:rsidR="003158B7" w:rsidRPr="005B2F1E" w:rsidRDefault="003158B7">
      <w:pPr>
        <w:rPr>
          <w:rFonts w:ascii="Times New Roman" w:hAnsi="Times New Roman"/>
        </w:rPr>
      </w:pPr>
    </w:p>
    <w:p w:rsidR="002562EA" w:rsidRPr="005B2F1E" w:rsidRDefault="002562EA">
      <w:pPr>
        <w:rPr>
          <w:rFonts w:ascii="Times New Roman" w:hAnsi="Times New Roman"/>
        </w:rPr>
      </w:pPr>
    </w:p>
    <w:p w:rsidR="000652C0" w:rsidRPr="005B2F1E" w:rsidRDefault="000652C0" w:rsidP="000652C0">
      <w:pPr>
        <w:spacing w:after="0" w:line="360" w:lineRule="auto"/>
        <w:ind w:left="2832" w:firstLine="708"/>
        <w:jc w:val="right"/>
        <w:rPr>
          <w:rFonts w:ascii="Times New Roman" w:hAnsi="Times New Roman"/>
          <w:b/>
          <w:sz w:val="24"/>
          <w:szCs w:val="24"/>
        </w:rPr>
      </w:pPr>
      <w:r w:rsidRPr="005B2F1E">
        <w:rPr>
          <w:rFonts w:ascii="Times New Roman" w:hAnsi="Times New Roman"/>
          <w:b/>
          <w:sz w:val="24"/>
          <w:szCs w:val="24"/>
        </w:rPr>
        <w:lastRenderedPageBreak/>
        <w:t xml:space="preserve">Załącznik Nr 2 </w:t>
      </w:r>
    </w:p>
    <w:p w:rsidR="000652C0" w:rsidRPr="005B2F1E" w:rsidRDefault="000652C0" w:rsidP="000652C0">
      <w:pPr>
        <w:spacing w:after="0" w:line="360" w:lineRule="auto"/>
        <w:ind w:left="2832" w:firstLine="708"/>
        <w:jc w:val="right"/>
        <w:rPr>
          <w:rFonts w:ascii="Times New Roman" w:hAnsi="Times New Roman"/>
          <w:b/>
          <w:sz w:val="24"/>
          <w:szCs w:val="24"/>
        </w:rPr>
      </w:pPr>
      <w:r w:rsidRPr="005B2F1E">
        <w:rPr>
          <w:rFonts w:ascii="Times New Roman" w:hAnsi="Times New Roman"/>
          <w:b/>
          <w:sz w:val="24"/>
          <w:szCs w:val="24"/>
        </w:rPr>
        <w:t>do instrukcji inwentaryzacyjnej</w:t>
      </w:r>
    </w:p>
    <w:p w:rsidR="00C4375F" w:rsidRPr="005B2F1E" w:rsidRDefault="00E53F75" w:rsidP="00C4375F">
      <w:pPr>
        <w:spacing w:before="100" w:beforeAutospacing="1" w:after="100" w:afterAutospacing="1" w:line="240" w:lineRule="auto"/>
        <w:jc w:val="center"/>
        <w:rPr>
          <w:rFonts w:ascii="Times New Roman" w:eastAsia="Times New Roman" w:hAnsi="Times New Roman"/>
          <w:sz w:val="24"/>
          <w:szCs w:val="24"/>
          <w:u w:val="single"/>
          <w:lang w:eastAsia="pl-PL"/>
        </w:rPr>
      </w:pPr>
      <w:r w:rsidRPr="005B2F1E">
        <w:rPr>
          <w:rFonts w:ascii="Times New Roman" w:eastAsia="Times New Roman" w:hAnsi="Times New Roman"/>
          <w:sz w:val="24"/>
          <w:szCs w:val="24"/>
          <w:u w:val="single"/>
          <w:lang w:eastAsia="pl-PL"/>
        </w:rPr>
        <w:t>Przykładowe d</w:t>
      </w:r>
      <w:r w:rsidR="00C4375F" w:rsidRPr="005B2F1E">
        <w:rPr>
          <w:rFonts w:ascii="Times New Roman" w:eastAsia="Times New Roman" w:hAnsi="Times New Roman"/>
          <w:sz w:val="24"/>
          <w:szCs w:val="24"/>
          <w:u w:val="single"/>
          <w:lang w:eastAsia="pl-PL"/>
        </w:rPr>
        <w:t xml:space="preserve">okumenty wykorzystywane przy inwentaryzacji w drodze weryfikacji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75"/>
        <w:gridCol w:w="3857"/>
      </w:tblGrid>
      <w:tr w:rsidR="00C4375F" w:rsidRPr="005B2F1E" w:rsidTr="00E53F75">
        <w:trPr>
          <w:tblCellSpacing w:w="0" w:type="dxa"/>
        </w:trPr>
        <w:tc>
          <w:tcPr>
            <w:tcW w:w="5275" w:type="dxa"/>
            <w:tcBorders>
              <w:top w:val="outset" w:sz="6" w:space="0" w:color="auto"/>
              <w:left w:val="outset" w:sz="6" w:space="0" w:color="auto"/>
              <w:bottom w:val="outset" w:sz="6" w:space="0" w:color="auto"/>
              <w:right w:val="outset" w:sz="6" w:space="0" w:color="auto"/>
            </w:tcBorders>
            <w:vAlign w:val="center"/>
            <w:hideMark/>
          </w:tcPr>
          <w:p w:rsidR="00C4375F" w:rsidRPr="005B2F1E" w:rsidRDefault="00C4375F" w:rsidP="00C4375F">
            <w:p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b/>
                <w:bCs/>
                <w:sz w:val="24"/>
                <w:szCs w:val="24"/>
                <w:lang w:eastAsia="pl-PL"/>
              </w:rPr>
              <w:t>Weryfikacja należności i zobowiązań ujętych na kontach zespołu 2</w:t>
            </w:r>
          </w:p>
        </w:tc>
        <w:tc>
          <w:tcPr>
            <w:tcW w:w="3857" w:type="dxa"/>
            <w:tcBorders>
              <w:top w:val="outset" w:sz="6" w:space="0" w:color="auto"/>
              <w:left w:val="outset" w:sz="6" w:space="0" w:color="auto"/>
              <w:bottom w:val="outset" w:sz="6" w:space="0" w:color="auto"/>
              <w:right w:val="outset" w:sz="6" w:space="0" w:color="auto"/>
            </w:tcBorders>
            <w:vAlign w:val="center"/>
            <w:hideMark/>
          </w:tcPr>
          <w:p w:rsidR="00C4375F" w:rsidRPr="005B2F1E" w:rsidRDefault="00C4375F" w:rsidP="00C4375F">
            <w:p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b/>
                <w:bCs/>
                <w:sz w:val="24"/>
                <w:szCs w:val="24"/>
                <w:lang w:eastAsia="pl-PL"/>
              </w:rPr>
              <w:t>Weryfikacja nakładów na środki trwałe w budowie</w:t>
            </w:r>
          </w:p>
        </w:tc>
      </w:tr>
      <w:tr w:rsidR="00C4375F" w:rsidRPr="005B2F1E" w:rsidTr="00E53F75">
        <w:trPr>
          <w:trHeight w:val="663"/>
          <w:tblCellSpacing w:w="0" w:type="dxa"/>
        </w:trPr>
        <w:tc>
          <w:tcPr>
            <w:tcW w:w="5275" w:type="dxa"/>
            <w:vMerge w:val="restart"/>
            <w:tcBorders>
              <w:top w:val="outset" w:sz="6" w:space="0" w:color="auto"/>
              <w:left w:val="outset" w:sz="6" w:space="0" w:color="auto"/>
              <w:bottom w:val="outset" w:sz="6" w:space="0" w:color="auto"/>
              <w:right w:val="outset" w:sz="6" w:space="0" w:color="auto"/>
            </w:tcBorders>
            <w:vAlign w:val="center"/>
            <w:hideMark/>
          </w:tcPr>
          <w:p w:rsidR="00C4375F" w:rsidRPr="005B2F1E" w:rsidRDefault="00E53F75" w:rsidP="00C4375F">
            <w:p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D</w:t>
            </w:r>
            <w:r w:rsidR="00C4375F" w:rsidRPr="005B2F1E">
              <w:rPr>
                <w:rFonts w:ascii="Times New Roman" w:eastAsia="Times New Roman" w:hAnsi="Times New Roman"/>
                <w:sz w:val="24"/>
                <w:szCs w:val="24"/>
                <w:lang w:eastAsia="pl-PL"/>
              </w:rPr>
              <w:t>owody będące podstawą powstania należności (zobowiązań):</w:t>
            </w:r>
          </w:p>
          <w:p w:rsidR="00C4375F" w:rsidRPr="005B2F1E" w:rsidRDefault="00C4375F" w:rsidP="007D3B51">
            <w:pPr>
              <w:numPr>
                <w:ilvl w:val="0"/>
                <w:numId w:val="4"/>
              </w:num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decyzje podatkowe i administracyjne,</w:t>
            </w:r>
          </w:p>
          <w:p w:rsidR="00C4375F" w:rsidRPr="005B2F1E" w:rsidRDefault="00C4375F" w:rsidP="007D3B51">
            <w:pPr>
              <w:numPr>
                <w:ilvl w:val="0"/>
                <w:numId w:val="4"/>
              </w:num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deklaracje podatkowe,</w:t>
            </w:r>
          </w:p>
          <w:p w:rsidR="00C4375F" w:rsidRPr="005B2F1E" w:rsidRDefault="00C4375F" w:rsidP="007D3B51">
            <w:pPr>
              <w:numPr>
                <w:ilvl w:val="0"/>
                <w:numId w:val="4"/>
              </w:num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umowy oraz wystawione na ich podstawie faktury i rachunki,</w:t>
            </w:r>
          </w:p>
          <w:p w:rsidR="00C4375F" w:rsidRPr="005B2F1E" w:rsidRDefault="00C4375F" w:rsidP="007D3B51">
            <w:pPr>
              <w:numPr>
                <w:ilvl w:val="0"/>
                <w:numId w:val="4"/>
              </w:num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noty korygujące, noty księgowe uznaniowo-obciążeniowe (w tym odsetkowe)</w:t>
            </w:r>
          </w:p>
          <w:p w:rsidR="00C4375F" w:rsidRPr="005B2F1E" w:rsidRDefault="00C4375F" w:rsidP="007D3B51">
            <w:pPr>
              <w:numPr>
                <w:ilvl w:val="0"/>
                <w:numId w:val="4"/>
              </w:num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ugody przedsądowe i sądowe, wyroki sądowe,</w:t>
            </w:r>
          </w:p>
          <w:p w:rsidR="00C4375F" w:rsidRPr="005B2F1E" w:rsidRDefault="00C4375F" w:rsidP="007D3B51">
            <w:pPr>
              <w:numPr>
                <w:ilvl w:val="0"/>
                <w:numId w:val="4"/>
              </w:num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dokumentacja dotycząca zobowiązań jednostki wobec pracowników ze stosunku pracy,</w:t>
            </w:r>
          </w:p>
          <w:p w:rsidR="00C4375F" w:rsidRPr="005B2F1E" w:rsidRDefault="00C4375F" w:rsidP="007D3B51">
            <w:pPr>
              <w:numPr>
                <w:ilvl w:val="0"/>
                <w:numId w:val="4"/>
              </w:num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dokumentacja dotycząca świadczeń z ZFŚS</w:t>
            </w:r>
          </w:p>
        </w:tc>
        <w:tc>
          <w:tcPr>
            <w:tcW w:w="3857" w:type="dxa"/>
            <w:tcBorders>
              <w:top w:val="outset" w:sz="6" w:space="0" w:color="auto"/>
              <w:left w:val="outset" w:sz="6" w:space="0" w:color="auto"/>
              <w:bottom w:val="outset" w:sz="6" w:space="0" w:color="auto"/>
              <w:right w:val="outset" w:sz="6" w:space="0" w:color="auto"/>
            </w:tcBorders>
            <w:vAlign w:val="center"/>
            <w:hideMark/>
          </w:tcPr>
          <w:p w:rsidR="00C4375F" w:rsidRPr="005B2F1E" w:rsidRDefault="00C4375F" w:rsidP="00C4375F">
            <w:p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Faktury, rachunki, inne obce dowody (np. paragony)</w:t>
            </w:r>
          </w:p>
        </w:tc>
      </w:tr>
      <w:tr w:rsidR="00C4375F" w:rsidRPr="005B2F1E" w:rsidTr="00E53F75">
        <w:trPr>
          <w:trHeight w:val="929"/>
          <w:tblCellSpacing w:w="0" w:type="dxa"/>
        </w:trPr>
        <w:tc>
          <w:tcPr>
            <w:tcW w:w="5275" w:type="dxa"/>
            <w:vMerge/>
            <w:tcBorders>
              <w:top w:val="outset" w:sz="6" w:space="0" w:color="auto"/>
              <w:left w:val="outset" w:sz="6" w:space="0" w:color="auto"/>
              <w:bottom w:val="outset" w:sz="6" w:space="0" w:color="auto"/>
              <w:right w:val="outset" w:sz="6" w:space="0" w:color="auto"/>
            </w:tcBorders>
            <w:vAlign w:val="center"/>
            <w:hideMark/>
          </w:tcPr>
          <w:p w:rsidR="00C4375F" w:rsidRPr="005B2F1E" w:rsidRDefault="00C4375F" w:rsidP="00C4375F">
            <w:pPr>
              <w:spacing w:after="0" w:line="240" w:lineRule="auto"/>
              <w:rPr>
                <w:rFonts w:ascii="Times New Roman" w:eastAsia="Times New Roman" w:hAnsi="Times New Roman"/>
                <w:sz w:val="24"/>
                <w:szCs w:val="24"/>
                <w:lang w:eastAsia="pl-PL"/>
              </w:rPr>
            </w:pPr>
          </w:p>
        </w:tc>
        <w:tc>
          <w:tcPr>
            <w:tcW w:w="3857" w:type="dxa"/>
            <w:tcBorders>
              <w:top w:val="outset" w:sz="6" w:space="0" w:color="auto"/>
              <w:left w:val="outset" w:sz="6" w:space="0" w:color="auto"/>
              <w:bottom w:val="outset" w:sz="6" w:space="0" w:color="auto"/>
              <w:right w:val="outset" w:sz="6" w:space="0" w:color="auto"/>
            </w:tcBorders>
            <w:vAlign w:val="center"/>
            <w:hideMark/>
          </w:tcPr>
          <w:p w:rsidR="00C4375F" w:rsidRPr="005B2F1E" w:rsidRDefault="00C4375F" w:rsidP="00C4375F">
            <w:p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Noty korygujące, noty księgowe uznaniowo-obciążeniowe (w tym odsetkowe)</w:t>
            </w:r>
          </w:p>
        </w:tc>
      </w:tr>
      <w:tr w:rsidR="00C4375F" w:rsidRPr="005B2F1E" w:rsidTr="00E53F75">
        <w:trPr>
          <w:trHeight w:val="709"/>
          <w:tblCellSpacing w:w="0" w:type="dxa"/>
        </w:trPr>
        <w:tc>
          <w:tcPr>
            <w:tcW w:w="5275" w:type="dxa"/>
            <w:vMerge/>
            <w:tcBorders>
              <w:top w:val="outset" w:sz="6" w:space="0" w:color="auto"/>
              <w:left w:val="outset" w:sz="6" w:space="0" w:color="auto"/>
              <w:bottom w:val="outset" w:sz="6" w:space="0" w:color="auto"/>
              <w:right w:val="outset" w:sz="6" w:space="0" w:color="auto"/>
            </w:tcBorders>
            <w:vAlign w:val="center"/>
            <w:hideMark/>
          </w:tcPr>
          <w:p w:rsidR="00C4375F" w:rsidRPr="005B2F1E" w:rsidRDefault="00C4375F" w:rsidP="00C4375F">
            <w:pPr>
              <w:spacing w:after="0" w:line="240" w:lineRule="auto"/>
              <w:rPr>
                <w:rFonts w:ascii="Times New Roman" w:eastAsia="Times New Roman" w:hAnsi="Times New Roman"/>
                <w:sz w:val="24"/>
                <w:szCs w:val="24"/>
                <w:lang w:eastAsia="pl-PL"/>
              </w:rPr>
            </w:pPr>
          </w:p>
        </w:tc>
        <w:tc>
          <w:tcPr>
            <w:tcW w:w="3857" w:type="dxa"/>
            <w:tcBorders>
              <w:top w:val="outset" w:sz="6" w:space="0" w:color="auto"/>
              <w:left w:val="outset" w:sz="6" w:space="0" w:color="auto"/>
              <w:bottom w:val="outset" w:sz="6" w:space="0" w:color="auto"/>
              <w:right w:val="outset" w:sz="6" w:space="0" w:color="auto"/>
            </w:tcBorders>
            <w:vAlign w:val="center"/>
            <w:hideMark/>
          </w:tcPr>
          <w:p w:rsidR="00C4375F" w:rsidRPr="005B2F1E" w:rsidRDefault="00C4375F" w:rsidP="00C4375F">
            <w:p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Dowody przekazania i zwrotu na budowę materiałów z magazynów własnych jednostki</w:t>
            </w:r>
          </w:p>
        </w:tc>
      </w:tr>
      <w:tr w:rsidR="00C4375F" w:rsidRPr="005B2F1E" w:rsidTr="00E53F75">
        <w:trPr>
          <w:trHeight w:val="2019"/>
          <w:tblCellSpacing w:w="0" w:type="dxa"/>
        </w:trPr>
        <w:tc>
          <w:tcPr>
            <w:tcW w:w="5275" w:type="dxa"/>
            <w:vMerge/>
            <w:tcBorders>
              <w:top w:val="outset" w:sz="6" w:space="0" w:color="auto"/>
              <w:left w:val="outset" w:sz="6" w:space="0" w:color="auto"/>
              <w:bottom w:val="outset" w:sz="6" w:space="0" w:color="auto"/>
              <w:right w:val="outset" w:sz="6" w:space="0" w:color="auto"/>
            </w:tcBorders>
            <w:vAlign w:val="center"/>
            <w:hideMark/>
          </w:tcPr>
          <w:p w:rsidR="00C4375F" w:rsidRPr="005B2F1E" w:rsidRDefault="00C4375F" w:rsidP="00C4375F">
            <w:pPr>
              <w:spacing w:after="0" w:line="240" w:lineRule="auto"/>
              <w:rPr>
                <w:rFonts w:ascii="Times New Roman" w:eastAsia="Times New Roman" w:hAnsi="Times New Roman"/>
                <w:sz w:val="24"/>
                <w:szCs w:val="24"/>
                <w:lang w:eastAsia="pl-PL"/>
              </w:rPr>
            </w:pPr>
          </w:p>
        </w:tc>
        <w:tc>
          <w:tcPr>
            <w:tcW w:w="3857" w:type="dxa"/>
            <w:tcBorders>
              <w:top w:val="outset" w:sz="6" w:space="0" w:color="auto"/>
              <w:left w:val="outset" w:sz="6" w:space="0" w:color="auto"/>
              <w:bottom w:val="outset" w:sz="6" w:space="0" w:color="auto"/>
              <w:right w:val="outset" w:sz="6" w:space="0" w:color="auto"/>
            </w:tcBorders>
            <w:vAlign w:val="center"/>
            <w:hideMark/>
          </w:tcPr>
          <w:p w:rsidR="00C4375F" w:rsidRPr="005B2F1E" w:rsidRDefault="00C4375F" w:rsidP="00C4375F">
            <w:p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Protokoły odbioru częściowego i końcowego robót (dostaw)</w:t>
            </w:r>
          </w:p>
        </w:tc>
      </w:tr>
      <w:tr w:rsidR="00C4375F" w:rsidRPr="005B2F1E" w:rsidTr="00E53F75">
        <w:trPr>
          <w:trHeight w:val="2578"/>
          <w:tblCellSpacing w:w="0" w:type="dxa"/>
        </w:trPr>
        <w:tc>
          <w:tcPr>
            <w:tcW w:w="5275" w:type="dxa"/>
            <w:tcBorders>
              <w:top w:val="outset" w:sz="6" w:space="0" w:color="auto"/>
              <w:left w:val="outset" w:sz="6" w:space="0" w:color="auto"/>
              <w:bottom w:val="outset" w:sz="6" w:space="0" w:color="auto"/>
              <w:right w:val="outset" w:sz="6" w:space="0" w:color="auto"/>
            </w:tcBorders>
            <w:vAlign w:val="center"/>
            <w:hideMark/>
          </w:tcPr>
          <w:p w:rsidR="00C4375F" w:rsidRPr="005B2F1E" w:rsidRDefault="00C4375F" w:rsidP="00C4375F">
            <w:p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Odpowiednie dowody będące podstawą wygaśnięcia należności (zobowiązań):</w:t>
            </w:r>
          </w:p>
          <w:p w:rsidR="00C4375F" w:rsidRPr="005B2F1E" w:rsidRDefault="00C4375F" w:rsidP="007D3B51">
            <w:pPr>
              <w:numPr>
                <w:ilvl w:val="0"/>
                <w:numId w:val="5"/>
              </w:num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dowody opłacenia,</w:t>
            </w:r>
          </w:p>
          <w:p w:rsidR="00C4375F" w:rsidRPr="005B2F1E" w:rsidRDefault="00C4375F" w:rsidP="007D3B51">
            <w:pPr>
              <w:numPr>
                <w:ilvl w:val="0"/>
                <w:numId w:val="5"/>
              </w:num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decyzje w sprawie zaniechania</w:t>
            </w:r>
            <w:r w:rsidR="00E53F75" w:rsidRPr="005B2F1E">
              <w:rPr>
                <w:rFonts w:ascii="Times New Roman" w:eastAsia="Times New Roman" w:hAnsi="Times New Roman"/>
                <w:sz w:val="24"/>
                <w:szCs w:val="24"/>
                <w:lang w:eastAsia="pl-PL"/>
              </w:rPr>
              <w:t xml:space="preserve">, </w:t>
            </w:r>
            <w:r w:rsidRPr="005B2F1E">
              <w:rPr>
                <w:rFonts w:ascii="Times New Roman" w:eastAsia="Times New Roman" w:hAnsi="Times New Roman"/>
                <w:sz w:val="24"/>
                <w:szCs w:val="24"/>
                <w:lang w:eastAsia="pl-PL"/>
              </w:rPr>
              <w:t>poboru i umorzenia, oświadczenia o zwolnieniu z długu,</w:t>
            </w:r>
          </w:p>
          <w:p w:rsidR="00C4375F" w:rsidRPr="005B2F1E" w:rsidRDefault="00C4375F" w:rsidP="007D3B51">
            <w:pPr>
              <w:numPr>
                <w:ilvl w:val="0"/>
                <w:numId w:val="5"/>
              </w:num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decyzje o odpisaniu ze względu na przedawnienie</w:t>
            </w:r>
          </w:p>
        </w:tc>
        <w:tc>
          <w:tcPr>
            <w:tcW w:w="3857" w:type="dxa"/>
            <w:tcBorders>
              <w:top w:val="outset" w:sz="6" w:space="0" w:color="auto"/>
              <w:left w:val="outset" w:sz="6" w:space="0" w:color="auto"/>
              <w:bottom w:val="outset" w:sz="6" w:space="0" w:color="auto"/>
              <w:right w:val="outset" w:sz="6" w:space="0" w:color="auto"/>
            </w:tcBorders>
            <w:vAlign w:val="center"/>
            <w:hideMark/>
          </w:tcPr>
          <w:p w:rsidR="00E53F75" w:rsidRPr="005B2F1E" w:rsidRDefault="00C4375F" w:rsidP="00C4375F">
            <w:p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 xml:space="preserve">Dowody OT – „Przyjęcie środka trwałego”, </w:t>
            </w:r>
          </w:p>
          <w:p w:rsidR="00E53F75" w:rsidRPr="005B2F1E" w:rsidRDefault="00C4375F" w:rsidP="00C4375F">
            <w:p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 xml:space="preserve">PT – „Przekazanie/przyjęcie nakładów inwestycyjnych”, </w:t>
            </w:r>
          </w:p>
          <w:p w:rsidR="00C4375F" w:rsidRPr="005B2F1E" w:rsidRDefault="00E53F75" w:rsidP="00C4375F">
            <w:pPr>
              <w:spacing w:before="100" w:beforeAutospacing="1" w:after="100" w:afterAutospacing="1" w:line="24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I</w:t>
            </w:r>
            <w:r w:rsidR="00C4375F" w:rsidRPr="005B2F1E">
              <w:rPr>
                <w:rFonts w:ascii="Times New Roman" w:eastAsia="Times New Roman" w:hAnsi="Times New Roman"/>
                <w:sz w:val="24"/>
                <w:szCs w:val="24"/>
                <w:lang w:eastAsia="pl-PL"/>
              </w:rPr>
              <w:t>nne dowody rozliczeniowe nakładów niezaliczanych do nakładów na środki trwałe w budowie</w:t>
            </w:r>
          </w:p>
        </w:tc>
      </w:tr>
      <w:tr w:rsidR="00C4375F" w:rsidRPr="004E277C" w:rsidTr="00E53F75">
        <w:trPr>
          <w:trHeight w:val="747"/>
          <w:tblCellSpacing w:w="0" w:type="dxa"/>
        </w:trPr>
        <w:tc>
          <w:tcPr>
            <w:tcW w:w="5275" w:type="dxa"/>
            <w:vMerge w:val="restart"/>
            <w:tcBorders>
              <w:top w:val="outset" w:sz="6" w:space="0" w:color="auto"/>
              <w:left w:val="outset" w:sz="6" w:space="0" w:color="auto"/>
              <w:bottom w:val="outset" w:sz="6" w:space="0" w:color="auto"/>
              <w:right w:val="outset" w:sz="6" w:space="0" w:color="auto"/>
            </w:tcBorders>
            <w:vAlign w:val="center"/>
            <w:hideMark/>
          </w:tcPr>
          <w:p w:rsidR="00E53F75" w:rsidRPr="004E277C" w:rsidRDefault="00C4375F" w:rsidP="00E53F75">
            <w:pPr>
              <w:spacing w:before="100" w:beforeAutospacing="1" w:after="100" w:afterAutospacing="1" w:line="240" w:lineRule="auto"/>
              <w:rPr>
                <w:rFonts w:ascii="Times New Roman" w:eastAsia="Times New Roman" w:hAnsi="Times New Roman"/>
                <w:sz w:val="24"/>
                <w:szCs w:val="24"/>
                <w:lang w:eastAsia="pl-PL"/>
              </w:rPr>
            </w:pPr>
            <w:r w:rsidRPr="004E277C">
              <w:rPr>
                <w:rFonts w:ascii="Times New Roman" w:eastAsia="Times New Roman" w:hAnsi="Times New Roman"/>
                <w:sz w:val="24"/>
                <w:szCs w:val="24"/>
                <w:lang w:eastAsia="pl-PL"/>
              </w:rPr>
              <w:t>Inne dokumenty mające wpływ na istnienie/wielkość/wymagalność należności (zobowiązań), np.:</w:t>
            </w:r>
          </w:p>
          <w:p w:rsidR="00C4375F" w:rsidRPr="004E277C" w:rsidRDefault="00C4375F" w:rsidP="007D3B51">
            <w:pPr>
              <w:numPr>
                <w:ilvl w:val="0"/>
                <w:numId w:val="6"/>
              </w:numPr>
              <w:spacing w:before="100" w:beforeAutospacing="1" w:after="100" w:afterAutospacing="1" w:line="240" w:lineRule="auto"/>
              <w:rPr>
                <w:rFonts w:ascii="Times New Roman" w:eastAsia="Times New Roman" w:hAnsi="Times New Roman"/>
                <w:sz w:val="24"/>
                <w:szCs w:val="24"/>
                <w:lang w:eastAsia="pl-PL"/>
              </w:rPr>
            </w:pPr>
            <w:r w:rsidRPr="004E277C">
              <w:rPr>
                <w:rFonts w:ascii="Times New Roman" w:eastAsia="Times New Roman" w:hAnsi="Times New Roman"/>
                <w:sz w:val="24"/>
                <w:szCs w:val="24"/>
                <w:lang w:eastAsia="pl-PL"/>
              </w:rPr>
              <w:t>informacje na temat likwidacji, upadłości kontrahentów,</w:t>
            </w:r>
          </w:p>
          <w:p w:rsidR="00C4375F" w:rsidRPr="004E277C" w:rsidRDefault="00C4375F" w:rsidP="007D3B51">
            <w:pPr>
              <w:numPr>
                <w:ilvl w:val="0"/>
                <w:numId w:val="6"/>
              </w:numPr>
              <w:spacing w:before="100" w:beforeAutospacing="1" w:after="100" w:afterAutospacing="1" w:line="240" w:lineRule="auto"/>
              <w:rPr>
                <w:rFonts w:ascii="Times New Roman" w:eastAsia="Times New Roman" w:hAnsi="Times New Roman"/>
                <w:sz w:val="24"/>
                <w:szCs w:val="24"/>
                <w:lang w:eastAsia="pl-PL"/>
              </w:rPr>
            </w:pPr>
            <w:r w:rsidRPr="004E277C">
              <w:rPr>
                <w:rFonts w:ascii="Times New Roman" w:eastAsia="Times New Roman" w:hAnsi="Times New Roman"/>
                <w:sz w:val="24"/>
                <w:szCs w:val="24"/>
                <w:lang w:eastAsia="pl-PL"/>
              </w:rPr>
              <w:t>dokumentacja z postępowania egzekucyjnego,</w:t>
            </w:r>
          </w:p>
          <w:p w:rsidR="00C4375F" w:rsidRPr="004E277C" w:rsidRDefault="00C4375F" w:rsidP="007D3B51">
            <w:pPr>
              <w:numPr>
                <w:ilvl w:val="0"/>
                <w:numId w:val="6"/>
              </w:numPr>
              <w:spacing w:before="100" w:beforeAutospacing="1" w:after="100" w:afterAutospacing="1" w:line="240" w:lineRule="auto"/>
              <w:rPr>
                <w:rFonts w:ascii="Times New Roman" w:eastAsia="Times New Roman" w:hAnsi="Times New Roman"/>
                <w:sz w:val="24"/>
                <w:szCs w:val="24"/>
                <w:lang w:eastAsia="pl-PL"/>
              </w:rPr>
            </w:pPr>
            <w:r w:rsidRPr="004E277C">
              <w:rPr>
                <w:rFonts w:ascii="Times New Roman" w:eastAsia="Times New Roman" w:hAnsi="Times New Roman"/>
                <w:sz w:val="24"/>
                <w:szCs w:val="24"/>
                <w:lang w:eastAsia="pl-PL"/>
              </w:rPr>
              <w:t>inna korespondencja (np. w sprawie ustalenia adresu osoby fizycznej),</w:t>
            </w:r>
          </w:p>
          <w:p w:rsidR="00C4375F" w:rsidRPr="004E277C" w:rsidRDefault="00C4375F" w:rsidP="007D3B51">
            <w:pPr>
              <w:numPr>
                <w:ilvl w:val="0"/>
                <w:numId w:val="6"/>
              </w:numPr>
              <w:spacing w:before="100" w:beforeAutospacing="1" w:after="100" w:afterAutospacing="1" w:line="240" w:lineRule="auto"/>
              <w:rPr>
                <w:rFonts w:ascii="Times New Roman" w:eastAsia="Times New Roman" w:hAnsi="Times New Roman"/>
                <w:sz w:val="24"/>
                <w:szCs w:val="24"/>
                <w:lang w:eastAsia="pl-PL"/>
              </w:rPr>
            </w:pPr>
            <w:r w:rsidRPr="004E277C">
              <w:rPr>
                <w:rFonts w:ascii="Times New Roman" w:eastAsia="Times New Roman" w:hAnsi="Times New Roman"/>
                <w:sz w:val="24"/>
                <w:szCs w:val="24"/>
                <w:lang w:eastAsia="pl-PL"/>
              </w:rPr>
              <w:t>decyzje o rozłożeniu na raty lub odroczeniu terminu płatności,</w:t>
            </w:r>
          </w:p>
          <w:p w:rsidR="00C4375F" w:rsidRPr="004E277C" w:rsidRDefault="00C4375F" w:rsidP="007D3B51">
            <w:pPr>
              <w:numPr>
                <w:ilvl w:val="0"/>
                <w:numId w:val="6"/>
              </w:numPr>
              <w:spacing w:before="100" w:beforeAutospacing="1" w:after="100" w:afterAutospacing="1" w:line="240" w:lineRule="auto"/>
              <w:rPr>
                <w:rFonts w:ascii="Times New Roman" w:eastAsia="Times New Roman" w:hAnsi="Times New Roman"/>
                <w:sz w:val="24"/>
                <w:szCs w:val="24"/>
                <w:lang w:eastAsia="pl-PL"/>
              </w:rPr>
            </w:pPr>
            <w:r w:rsidRPr="004E277C">
              <w:rPr>
                <w:rFonts w:ascii="Times New Roman" w:eastAsia="Times New Roman" w:hAnsi="Times New Roman"/>
                <w:sz w:val="24"/>
                <w:szCs w:val="24"/>
                <w:lang w:eastAsia="pl-PL"/>
              </w:rPr>
              <w:t>aneksy do umów przedłużające terminy płatności</w:t>
            </w:r>
          </w:p>
        </w:tc>
        <w:tc>
          <w:tcPr>
            <w:tcW w:w="3857" w:type="dxa"/>
            <w:tcBorders>
              <w:top w:val="outset" w:sz="6" w:space="0" w:color="auto"/>
              <w:left w:val="outset" w:sz="6" w:space="0" w:color="auto"/>
              <w:bottom w:val="outset" w:sz="6" w:space="0" w:color="auto"/>
              <w:right w:val="outset" w:sz="6" w:space="0" w:color="auto"/>
            </w:tcBorders>
            <w:vAlign w:val="center"/>
            <w:hideMark/>
          </w:tcPr>
          <w:p w:rsidR="00C4375F" w:rsidRPr="004E277C" w:rsidRDefault="00C4375F" w:rsidP="00C4375F">
            <w:pPr>
              <w:spacing w:before="100" w:beforeAutospacing="1" w:after="100" w:afterAutospacing="1" w:line="240" w:lineRule="auto"/>
              <w:rPr>
                <w:rFonts w:ascii="Times New Roman" w:eastAsia="Times New Roman" w:hAnsi="Times New Roman"/>
                <w:sz w:val="24"/>
                <w:szCs w:val="24"/>
                <w:lang w:eastAsia="pl-PL"/>
              </w:rPr>
            </w:pPr>
            <w:r w:rsidRPr="004E277C">
              <w:rPr>
                <w:rFonts w:ascii="Times New Roman" w:eastAsia="Times New Roman" w:hAnsi="Times New Roman"/>
                <w:sz w:val="24"/>
                <w:szCs w:val="24"/>
                <w:lang w:eastAsia="pl-PL"/>
              </w:rPr>
              <w:t>Decyzje właściwego organu o czasowym zawieszeniu robót budowlanych</w:t>
            </w:r>
          </w:p>
        </w:tc>
      </w:tr>
      <w:tr w:rsidR="00C4375F" w:rsidRPr="004E277C" w:rsidTr="00E53F75">
        <w:trPr>
          <w:trHeight w:val="787"/>
          <w:tblCellSpacing w:w="0" w:type="dxa"/>
        </w:trPr>
        <w:tc>
          <w:tcPr>
            <w:tcW w:w="5275" w:type="dxa"/>
            <w:vMerge/>
            <w:tcBorders>
              <w:top w:val="outset" w:sz="6" w:space="0" w:color="auto"/>
              <w:left w:val="outset" w:sz="6" w:space="0" w:color="auto"/>
              <w:bottom w:val="outset" w:sz="6" w:space="0" w:color="auto"/>
              <w:right w:val="outset" w:sz="6" w:space="0" w:color="auto"/>
            </w:tcBorders>
            <w:vAlign w:val="center"/>
            <w:hideMark/>
          </w:tcPr>
          <w:p w:rsidR="00C4375F" w:rsidRPr="004E277C" w:rsidRDefault="00C4375F" w:rsidP="00C4375F">
            <w:pPr>
              <w:spacing w:after="0" w:line="240" w:lineRule="auto"/>
              <w:rPr>
                <w:rFonts w:ascii="Times New Roman" w:eastAsia="Times New Roman" w:hAnsi="Times New Roman"/>
                <w:sz w:val="24"/>
                <w:szCs w:val="24"/>
                <w:lang w:eastAsia="pl-PL"/>
              </w:rPr>
            </w:pPr>
          </w:p>
        </w:tc>
        <w:tc>
          <w:tcPr>
            <w:tcW w:w="3857" w:type="dxa"/>
            <w:tcBorders>
              <w:top w:val="outset" w:sz="6" w:space="0" w:color="auto"/>
              <w:left w:val="outset" w:sz="6" w:space="0" w:color="auto"/>
              <w:bottom w:val="outset" w:sz="6" w:space="0" w:color="auto"/>
              <w:right w:val="outset" w:sz="6" w:space="0" w:color="auto"/>
            </w:tcBorders>
            <w:vAlign w:val="center"/>
            <w:hideMark/>
          </w:tcPr>
          <w:p w:rsidR="00C4375F" w:rsidRPr="004E277C" w:rsidRDefault="00C4375F" w:rsidP="00C4375F">
            <w:pPr>
              <w:spacing w:before="100" w:beforeAutospacing="1" w:after="100" w:afterAutospacing="1" w:line="240" w:lineRule="auto"/>
              <w:rPr>
                <w:rFonts w:ascii="Times New Roman" w:eastAsia="Times New Roman" w:hAnsi="Times New Roman"/>
                <w:sz w:val="24"/>
                <w:szCs w:val="24"/>
                <w:lang w:eastAsia="pl-PL"/>
              </w:rPr>
            </w:pPr>
            <w:r w:rsidRPr="004E277C">
              <w:rPr>
                <w:rFonts w:ascii="Times New Roman" w:eastAsia="Times New Roman" w:hAnsi="Times New Roman"/>
                <w:sz w:val="24"/>
                <w:szCs w:val="24"/>
                <w:lang w:eastAsia="pl-PL"/>
              </w:rPr>
              <w:t>Decyzje właściwego organu o ostatecznym zaniechaniu inwestycji</w:t>
            </w:r>
          </w:p>
        </w:tc>
      </w:tr>
      <w:tr w:rsidR="00C4375F" w:rsidRPr="004E277C" w:rsidTr="00E53F75">
        <w:trPr>
          <w:tblCellSpacing w:w="0" w:type="dxa"/>
        </w:trPr>
        <w:tc>
          <w:tcPr>
            <w:tcW w:w="5275" w:type="dxa"/>
            <w:vMerge/>
            <w:tcBorders>
              <w:top w:val="outset" w:sz="6" w:space="0" w:color="auto"/>
              <w:left w:val="outset" w:sz="6" w:space="0" w:color="auto"/>
              <w:bottom w:val="outset" w:sz="6" w:space="0" w:color="auto"/>
              <w:right w:val="outset" w:sz="6" w:space="0" w:color="auto"/>
            </w:tcBorders>
            <w:vAlign w:val="center"/>
            <w:hideMark/>
          </w:tcPr>
          <w:p w:rsidR="00C4375F" w:rsidRPr="004E277C" w:rsidRDefault="00C4375F" w:rsidP="00C4375F">
            <w:pPr>
              <w:spacing w:after="0" w:line="240" w:lineRule="auto"/>
              <w:rPr>
                <w:rFonts w:ascii="Times New Roman" w:eastAsia="Times New Roman" w:hAnsi="Times New Roman"/>
                <w:sz w:val="24"/>
                <w:szCs w:val="24"/>
                <w:lang w:eastAsia="pl-PL"/>
              </w:rPr>
            </w:pPr>
          </w:p>
        </w:tc>
        <w:tc>
          <w:tcPr>
            <w:tcW w:w="3857" w:type="dxa"/>
            <w:tcBorders>
              <w:top w:val="outset" w:sz="6" w:space="0" w:color="auto"/>
              <w:left w:val="outset" w:sz="6" w:space="0" w:color="auto"/>
              <w:bottom w:val="outset" w:sz="6" w:space="0" w:color="auto"/>
              <w:right w:val="outset" w:sz="6" w:space="0" w:color="auto"/>
            </w:tcBorders>
            <w:vAlign w:val="center"/>
            <w:hideMark/>
          </w:tcPr>
          <w:p w:rsidR="00C4375F" w:rsidRPr="004E277C" w:rsidRDefault="00C4375F" w:rsidP="00C4375F">
            <w:pPr>
              <w:spacing w:before="100" w:beforeAutospacing="1" w:after="100" w:afterAutospacing="1" w:line="240" w:lineRule="auto"/>
              <w:rPr>
                <w:rFonts w:ascii="Times New Roman" w:eastAsia="Times New Roman" w:hAnsi="Times New Roman"/>
                <w:sz w:val="24"/>
                <w:szCs w:val="24"/>
                <w:lang w:eastAsia="pl-PL"/>
              </w:rPr>
            </w:pPr>
            <w:r w:rsidRPr="004E277C">
              <w:rPr>
                <w:rFonts w:ascii="Times New Roman" w:eastAsia="Times New Roman" w:hAnsi="Times New Roman"/>
                <w:sz w:val="24"/>
                <w:szCs w:val="24"/>
                <w:lang w:eastAsia="pl-PL"/>
              </w:rPr>
              <w:t>Dowody korygujące błędne zapisy i inne dowody, na podstawie których dokonano zapisów na koncie 080</w:t>
            </w:r>
          </w:p>
        </w:tc>
      </w:tr>
    </w:tbl>
    <w:p w:rsidR="00B97459" w:rsidRPr="004E277C" w:rsidRDefault="00B97459" w:rsidP="00B97459">
      <w:pPr>
        <w:spacing w:after="0" w:line="360" w:lineRule="auto"/>
        <w:jc w:val="right"/>
        <w:rPr>
          <w:rFonts w:ascii="Times New Roman" w:hAnsi="Times New Roman"/>
          <w:b/>
          <w:sz w:val="24"/>
          <w:szCs w:val="24"/>
        </w:rPr>
      </w:pPr>
      <w:r w:rsidRPr="004E277C">
        <w:rPr>
          <w:rFonts w:ascii="Times New Roman" w:hAnsi="Times New Roman"/>
          <w:b/>
          <w:sz w:val="24"/>
          <w:szCs w:val="24"/>
        </w:rPr>
        <w:lastRenderedPageBreak/>
        <w:t xml:space="preserve">Załącznik Nr 3 </w:t>
      </w:r>
    </w:p>
    <w:p w:rsidR="00B97459" w:rsidRPr="004E277C" w:rsidRDefault="00B97459" w:rsidP="00B97459">
      <w:pPr>
        <w:spacing w:after="0" w:line="360" w:lineRule="auto"/>
        <w:jc w:val="right"/>
        <w:rPr>
          <w:rFonts w:ascii="Times New Roman" w:hAnsi="Times New Roman"/>
          <w:b/>
          <w:sz w:val="24"/>
          <w:szCs w:val="24"/>
        </w:rPr>
      </w:pPr>
      <w:r w:rsidRPr="004E277C">
        <w:rPr>
          <w:rFonts w:ascii="Times New Roman" w:hAnsi="Times New Roman"/>
          <w:b/>
          <w:sz w:val="24"/>
          <w:szCs w:val="24"/>
        </w:rPr>
        <w:t>do instrukcji inwentaryzacyjnej</w:t>
      </w:r>
    </w:p>
    <w:p w:rsidR="00B97459" w:rsidRPr="004E277C" w:rsidRDefault="00B97459" w:rsidP="00B97459">
      <w:pPr>
        <w:spacing w:after="0" w:line="360" w:lineRule="auto"/>
        <w:jc w:val="right"/>
        <w:rPr>
          <w:rFonts w:ascii="Times New Roman" w:hAnsi="Times New Roman"/>
          <w:b/>
          <w:sz w:val="24"/>
          <w:szCs w:val="24"/>
        </w:rPr>
      </w:pPr>
    </w:p>
    <w:p w:rsidR="004E277C" w:rsidRPr="004E277C" w:rsidRDefault="004E277C" w:rsidP="004E277C">
      <w:pPr>
        <w:spacing w:after="0" w:line="360" w:lineRule="auto"/>
        <w:rPr>
          <w:rFonts w:ascii="Times New Roman" w:hAnsi="Times New Roman"/>
          <w:b/>
          <w:color w:val="000000"/>
          <w:sz w:val="24"/>
          <w:szCs w:val="24"/>
        </w:rPr>
      </w:pPr>
      <w:r w:rsidRPr="004E277C">
        <w:rPr>
          <w:rFonts w:ascii="Times New Roman" w:hAnsi="Times New Roman"/>
          <w:b/>
          <w:color w:val="000000"/>
          <w:sz w:val="24"/>
          <w:szCs w:val="24"/>
        </w:rPr>
        <w:t>AO.0050……..2024</w:t>
      </w:r>
    </w:p>
    <w:p w:rsidR="004E277C" w:rsidRPr="004E277C" w:rsidRDefault="004E277C" w:rsidP="004E277C">
      <w:pPr>
        <w:spacing w:after="0" w:line="360" w:lineRule="auto"/>
        <w:jc w:val="center"/>
        <w:rPr>
          <w:rFonts w:ascii="Times New Roman" w:hAnsi="Times New Roman"/>
          <w:b/>
          <w:bCs/>
          <w:color w:val="000000"/>
          <w:sz w:val="24"/>
          <w:szCs w:val="24"/>
        </w:rPr>
      </w:pPr>
      <w:r w:rsidRPr="004E277C">
        <w:rPr>
          <w:rFonts w:ascii="Times New Roman" w:hAnsi="Times New Roman"/>
          <w:b/>
          <w:bCs/>
          <w:color w:val="000000"/>
          <w:sz w:val="24"/>
          <w:szCs w:val="24"/>
        </w:rPr>
        <w:t>Zarządzenie Nr …./2024</w:t>
      </w:r>
    </w:p>
    <w:p w:rsidR="004E277C" w:rsidRPr="004E277C" w:rsidRDefault="004E277C" w:rsidP="004E277C">
      <w:pPr>
        <w:spacing w:after="0" w:line="360" w:lineRule="auto"/>
        <w:jc w:val="center"/>
        <w:rPr>
          <w:rFonts w:ascii="Times New Roman" w:hAnsi="Times New Roman"/>
          <w:b/>
          <w:bCs/>
          <w:color w:val="000000"/>
          <w:sz w:val="24"/>
          <w:szCs w:val="24"/>
        </w:rPr>
      </w:pPr>
      <w:r w:rsidRPr="004E277C">
        <w:rPr>
          <w:rFonts w:ascii="Times New Roman" w:hAnsi="Times New Roman"/>
          <w:b/>
          <w:bCs/>
          <w:color w:val="000000"/>
          <w:sz w:val="24"/>
          <w:szCs w:val="24"/>
        </w:rPr>
        <w:t>Wójta Gminy Roźwienica</w:t>
      </w:r>
    </w:p>
    <w:p w:rsidR="004E277C" w:rsidRPr="004E277C" w:rsidRDefault="004E277C" w:rsidP="004E277C">
      <w:pPr>
        <w:spacing w:after="0" w:line="360" w:lineRule="auto"/>
        <w:jc w:val="center"/>
        <w:rPr>
          <w:rFonts w:ascii="Times New Roman" w:hAnsi="Times New Roman"/>
          <w:b/>
          <w:color w:val="000000"/>
          <w:sz w:val="24"/>
          <w:szCs w:val="24"/>
        </w:rPr>
      </w:pPr>
      <w:r w:rsidRPr="004E277C">
        <w:rPr>
          <w:rFonts w:ascii="Times New Roman" w:hAnsi="Times New Roman"/>
          <w:b/>
          <w:color w:val="000000"/>
          <w:sz w:val="24"/>
          <w:szCs w:val="24"/>
        </w:rPr>
        <w:t>z dnia 7 października 2024</w:t>
      </w:r>
    </w:p>
    <w:p w:rsidR="004E277C" w:rsidRPr="004E277C" w:rsidRDefault="004E277C" w:rsidP="004E277C">
      <w:pPr>
        <w:spacing w:after="0" w:line="360" w:lineRule="auto"/>
        <w:jc w:val="both"/>
        <w:rPr>
          <w:rFonts w:ascii="Times New Roman" w:hAnsi="Times New Roman"/>
          <w:b/>
          <w:color w:val="000000"/>
          <w:sz w:val="24"/>
          <w:szCs w:val="24"/>
        </w:rPr>
      </w:pPr>
      <w:r w:rsidRPr="004E277C">
        <w:rPr>
          <w:rFonts w:ascii="Times New Roman" w:hAnsi="Times New Roman"/>
          <w:b/>
          <w:color w:val="000000"/>
          <w:sz w:val="24"/>
          <w:szCs w:val="24"/>
        </w:rPr>
        <w:t xml:space="preserve">w sprawie przeprowadzenia pełnej inwentaryzacji w Urzędzie </w:t>
      </w:r>
      <w:r w:rsidRPr="004E277C">
        <w:rPr>
          <w:rFonts w:ascii="Times New Roman" w:hAnsi="Times New Roman"/>
          <w:b/>
          <w:bCs/>
          <w:color w:val="000000"/>
          <w:sz w:val="24"/>
          <w:szCs w:val="24"/>
        </w:rPr>
        <w:t>Gminy Roźwienica</w:t>
      </w:r>
      <w:r w:rsidRPr="004E277C">
        <w:rPr>
          <w:rFonts w:ascii="Times New Roman" w:hAnsi="Times New Roman"/>
          <w:b/>
          <w:color w:val="000000"/>
          <w:sz w:val="24"/>
          <w:szCs w:val="24"/>
        </w:rPr>
        <w:t xml:space="preserve"> za 2024 rok</w:t>
      </w:r>
    </w:p>
    <w:p w:rsidR="004E277C" w:rsidRPr="004E277C" w:rsidRDefault="004E277C" w:rsidP="004E277C">
      <w:pPr>
        <w:spacing w:after="0" w:line="360" w:lineRule="auto"/>
        <w:jc w:val="both"/>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bCs/>
          <w:color w:val="000000"/>
          <w:sz w:val="24"/>
          <w:szCs w:val="24"/>
        </w:rPr>
      </w:pPr>
      <w:r w:rsidRPr="004E277C">
        <w:rPr>
          <w:rFonts w:ascii="Times New Roman" w:hAnsi="Times New Roman"/>
          <w:iCs/>
          <w:color w:val="000000"/>
          <w:sz w:val="24"/>
          <w:szCs w:val="24"/>
        </w:rPr>
        <w:t>Na podstawie art. 4, 26, 27 ustawy z dnia 29 września 1994 r o rachunkowości (</w:t>
      </w:r>
      <w:r w:rsidRPr="004E277C">
        <w:rPr>
          <w:rFonts w:ascii="Times New Roman" w:hAnsi="Times New Roman"/>
          <w:bCs/>
          <w:color w:val="000000"/>
          <w:sz w:val="24"/>
          <w:szCs w:val="24"/>
        </w:rPr>
        <w:t>Dz.U.</w:t>
      </w:r>
      <w:r w:rsidRPr="004E277C">
        <w:rPr>
          <w:rFonts w:ascii="Times New Roman" w:hAnsi="Times New Roman"/>
          <w:color w:val="000000"/>
        </w:rPr>
        <w:t xml:space="preserve"> </w:t>
      </w:r>
      <w:r w:rsidRPr="004E277C">
        <w:rPr>
          <w:rFonts w:ascii="Times New Roman" w:hAnsi="Times New Roman"/>
          <w:bCs/>
          <w:color w:val="000000"/>
          <w:sz w:val="24"/>
          <w:szCs w:val="24"/>
        </w:rPr>
        <w:t>2023.120 t.j. z późn. zm.)  oraz Instrukcji Inwentaryzacyjnej wprowadzonej Zarządzeniem Nr …/2024  Wójta Gminy Roźwienica z dnia 7 października 2024 r. zarządza się co następuje:</w:t>
      </w: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1</w:t>
      </w: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Przeprowadza się pełną inwentaryzację w Urzędzie </w:t>
      </w:r>
      <w:r w:rsidRPr="004E277C">
        <w:rPr>
          <w:rFonts w:ascii="Times New Roman" w:hAnsi="Times New Roman"/>
          <w:bCs/>
          <w:color w:val="000000"/>
          <w:sz w:val="24"/>
          <w:szCs w:val="24"/>
        </w:rPr>
        <w:t>Gminy Roźwienica</w:t>
      </w:r>
      <w:r w:rsidRPr="004E277C">
        <w:rPr>
          <w:rFonts w:ascii="Times New Roman" w:hAnsi="Times New Roman"/>
          <w:color w:val="000000"/>
          <w:sz w:val="24"/>
          <w:szCs w:val="24"/>
        </w:rPr>
        <w:t xml:space="preserve"> niżej wymienionych składników majątkowych wg stanu na dzień 31 grudnia 2024 roku</w:t>
      </w:r>
    </w:p>
    <w:p w:rsidR="004E277C" w:rsidRPr="004E277C" w:rsidRDefault="004E277C" w:rsidP="007D3B51">
      <w:pPr>
        <w:numPr>
          <w:ilvl w:val="0"/>
          <w:numId w:val="19"/>
        </w:numPr>
        <w:spacing w:after="0" w:line="360" w:lineRule="auto"/>
        <w:ind w:left="644"/>
        <w:jc w:val="both"/>
        <w:rPr>
          <w:rFonts w:ascii="Times New Roman" w:hAnsi="Times New Roman"/>
          <w:color w:val="000000"/>
          <w:sz w:val="24"/>
          <w:szCs w:val="24"/>
        </w:rPr>
      </w:pPr>
      <w:r w:rsidRPr="004E277C">
        <w:rPr>
          <w:rFonts w:ascii="Times New Roman" w:hAnsi="Times New Roman"/>
          <w:color w:val="000000"/>
          <w:sz w:val="24"/>
          <w:szCs w:val="24"/>
        </w:rPr>
        <w:t xml:space="preserve">W drodze </w:t>
      </w:r>
      <w:r w:rsidRPr="004E277C">
        <w:rPr>
          <w:rFonts w:ascii="Times New Roman" w:hAnsi="Times New Roman"/>
          <w:b/>
          <w:bCs/>
          <w:color w:val="000000"/>
          <w:sz w:val="24"/>
          <w:szCs w:val="24"/>
        </w:rPr>
        <w:t>spisu z natury:</w:t>
      </w:r>
    </w:p>
    <w:p w:rsidR="004E277C" w:rsidRPr="004E277C" w:rsidRDefault="004E277C" w:rsidP="007D3B51">
      <w:pPr>
        <w:numPr>
          <w:ilvl w:val="0"/>
          <w:numId w:val="3"/>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 środków pieniężnych, papierów wartościowych, depozytów przechowywanych w kasie Urzędu,</w:t>
      </w:r>
    </w:p>
    <w:p w:rsidR="004E277C" w:rsidRPr="004E277C" w:rsidRDefault="004E277C" w:rsidP="007D3B51">
      <w:pPr>
        <w:numPr>
          <w:ilvl w:val="0"/>
          <w:numId w:val="3"/>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druków ścisłego zarachowania,</w:t>
      </w:r>
    </w:p>
    <w:p w:rsidR="004E277C" w:rsidRPr="004E277C" w:rsidRDefault="004E277C" w:rsidP="007D3B51">
      <w:pPr>
        <w:numPr>
          <w:ilvl w:val="0"/>
          <w:numId w:val="3"/>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materiałów w magazynach Gminy, w tym paliwa – z wyłączeniem paliwa w pojazdach służbowych,</w:t>
      </w:r>
    </w:p>
    <w:p w:rsidR="004E277C" w:rsidRPr="004E277C" w:rsidRDefault="004E277C" w:rsidP="007D3B51">
      <w:pPr>
        <w:numPr>
          <w:ilvl w:val="0"/>
          <w:numId w:val="3"/>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środków trwałych w budowie,</w:t>
      </w:r>
    </w:p>
    <w:p w:rsidR="004E277C" w:rsidRPr="004E277C" w:rsidRDefault="004E277C" w:rsidP="007D3B51">
      <w:pPr>
        <w:numPr>
          <w:ilvl w:val="0"/>
          <w:numId w:val="3"/>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środków trwałych i pozostałych środków trwałych w Urzędzie </w:t>
      </w:r>
      <w:r w:rsidRPr="004E277C">
        <w:rPr>
          <w:rFonts w:ascii="Times New Roman" w:hAnsi="Times New Roman"/>
          <w:bCs/>
          <w:color w:val="000000"/>
          <w:sz w:val="24"/>
          <w:szCs w:val="24"/>
        </w:rPr>
        <w:t>Gminy Roźwienica,</w:t>
      </w:r>
    </w:p>
    <w:p w:rsidR="004E277C" w:rsidRPr="004E277C" w:rsidRDefault="004E277C" w:rsidP="007D3B51">
      <w:pPr>
        <w:numPr>
          <w:ilvl w:val="0"/>
          <w:numId w:val="3"/>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środków trwałych w jednostkach OSP </w:t>
      </w:r>
      <w:r w:rsidRPr="004E277C">
        <w:rPr>
          <w:rFonts w:ascii="Times New Roman" w:hAnsi="Times New Roman"/>
          <w:bCs/>
          <w:color w:val="000000"/>
          <w:sz w:val="24"/>
          <w:szCs w:val="24"/>
        </w:rPr>
        <w:t>Gminy Roźwienica,</w:t>
      </w:r>
    </w:p>
    <w:p w:rsidR="004E277C" w:rsidRPr="004E277C" w:rsidRDefault="004E277C" w:rsidP="007D3B51">
      <w:pPr>
        <w:numPr>
          <w:ilvl w:val="0"/>
          <w:numId w:val="3"/>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środków trwałych w placówkach WDK </w:t>
      </w:r>
      <w:r w:rsidRPr="004E277C">
        <w:rPr>
          <w:rFonts w:ascii="Times New Roman" w:hAnsi="Times New Roman"/>
          <w:bCs/>
          <w:color w:val="000000"/>
          <w:sz w:val="24"/>
          <w:szCs w:val="24"/>
        </w:rPr>
        <w:t>Gminy Roźwienica.</w:t>
      </w:r>
    </w:p>
    <w:p w:rsidR="004E277C" w:rsidRPr="004E277C" w:rsidRDefault="004E277C" w:rsidP="004E277C">
      <w:pPr>
        <w:spacing w:after="0" w:line="360" w:lineRule="auto"/>
        <w:ind w:left="1080"/>
        <w:jc w:val="both"/>
        <w:rPr>
          <w:rFonts w:ascii="Times New Roman" w:hAnsi="Times New Roman"/>
          <w:color w:val="000000"/>
          <w:sz w:val="24"/>
          <w:szCs w:val="24"/>
        </w:rPr>
      </w:pPr>
    </w:p>
    <w:p w:rsidR="004E277C" w:rsidRPr="004E277C" w:rsidRDefault="004E277C" w:rsidP="007D3B51">
      <w:pPr>
        <w:numPr>
          <w:ilvl w:val="0"/>
          <w:numId w:val="19"/>
        </w:numPr>
        <w:spacing w:after="0" w:line="360" w:lineRule="auto"/>
        <w:ind w:left="644"/>
        <w:jc w:val="both"/>
        <w:rPr>
          <w:rFonts w:ascii="Times New Roman" w:hAnsi="Times New Roman"/>
          <w:color w:val="000000"/>
          <w:sz w:val="24"/>
          <w:szCs w:val="24"/>
        </w:rPr>
      </w:pPr>
      <w:r w:rsidRPr="004E277C">
        <w:rPr>
          <w:rFonts w:ascii="Times New Roman" w:hAnsi="Times New Roman"/>
          <w:color w:val="000000"/>
          <w:sz w:val="24"/>
          <w:szCs w:val="24"/>
        </w:rPr>
        <w:t xml:space="preserve">W drodze </w:t>
      </w:r>
      <w:r w:rsidRPr="004E277C">
        <w:rPr>
          <w:rFonts w:ascii="Times New Roman" w:hAnsi="Times New Roman"/>
          <w:b/>
          <w:color w:val="000000"/>
          <w:sz w:val="24"/>
          <w:szCs w:val="24"/>
        </w:rPr>
        <w:t>potwierdzenia salda</w:t>
      </w:r>
      <w:r w:rsidRPr="004E277C">
        <w:rPr>
          <w:rFonts w:ascii="Times New Roman" w:hAnsi="Times New Roman"/>
          <w:color w:val="000000"/>
          <w:sz w:val="24"/>
          <w:szCs w:val="24"/>
        </w:rPr>
        <w:t>:</w:t>
      </w:r>
    </w:p>
    <w:p w:rsidR="004E277C" w:rsidRPr="004E277C" w:rsidRDefault="004E277C" w:rsidP="007D3B51">
      <w:pPr>
        <w:numPr>
          <w:ilvl w:val="0"/>
          <w:numId w:val="20"/>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środków pieniężnych na rachunkach bankowych, kredytów i pożyczek (w tym udzielonych), </w:t>
      </w:r>
    </w:p>
    <w:p w:rsidR="004E277C" w:rsidRPr="004E277C" w:rsidRDefault="004E277C" w:rsidP="007D3B51">
      <w:pPr>
        <w:numPr>
          <w:ilvl w:val="0"/>
          <w:numId w:val="20"/>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należności i innych aktywów z wyjątkiem należności spornych i wątpliwych,</w:t>
      </w:r>
    </w:p>
    <w:p w:rsidR="004E277C" w:rsidRPr="004E277C" w:rsidRDefault="004E277C" w:rsidP="007D3B51">
      <w:pPr>
        <w:numPr>
          <w:ilvl w:val="0"/>
          <w:numId w:val="20"/>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składników majątkowych Urzędu powierzonych innym podmiotom. </w:t>
      </w:r>
    </w:p>
    <w:p w:rsidR="004E277C" w:rsidRPr="004E277C" w:rsidRDefault="004E277C" w:rsidP="004E277C">
      <w:pPr>
        <w:spacing w:after="0" w:line="360" w:lineRule="auto"/>
        <w:ind w:left="1080"/>
        <w:jc w:val="both"/>
        <w:rPr>
          <w:rFonts w:ascii="Times New Roman" w:hAnsi="Times New Roman"/>
          <w:color w:val="000000"/>
          <w:sz w:val="24"/>
          <w:szCs w:val="24"/>
        </w:rPr>
      </w:pPr>
    </w:p>
    <w:p w:rsidR="004E277C" w:rsidRPr="004E277C" w:rsidRDefault="004E277C" w:rsidP="007D3B51">
      <w:pPr>
        <w:numPr>
          <w:ilvl w:val="0"/>
          <w:numId w:val="19"/>
        </w:numPr>
        <w:spacing w:after="0" w:line="360" w:lineRule="auto"/>
        <w:ind w:left="644"/>
        <w:jc w:val="both"/>
        <w:rPr>
          <w:rFonts w:ascii="Times New Roman" w:hAnsi="Times New Roman"/>
          <w:color w:val="000000"/>
          <w:sz w:val="24"/>
          <w:szCs w:val="24"/>
        </w:rPr>
      </w:pPr>
      <w:r w:rsidRPr="004E277C">
        <w:rPr>
          <w:rFonts w:ascii="Times New Roman" w:hAnsi="Times New Roman"/>
          <w:color w:val="000000"/>
          <w:sz w:val="24"/>
          <w:szCs w:val="24"/>
        </w:rPr>
        <w:t xml:space="preserve">W drodze </w:t>
      </w:r>
      <w:r w:rsidRPr="004E277C">
        <w:rPr>
          <w:rFonts w:ascii="Times New Roman" w:hAnsi="Times New Roman"/>
          <w:b/>
          <w:color w:val="000000"/>
          <w:sz w:val="24"/>
          <w:szCs w:val="24"/>
        </w:rPr>
        <w:t>porównania stanu wynikającego z ksiąg rachunkowych z dokumentami</w:t>
      </w:r>
      <w:r w:rsidRPr="004E277C">
        <w:rPr>
          <w:rFonts w:ascii="Times New Roman" w:hAnsi="Times New Roman"/>
          <w:color w:val="000000"/>
          <w:sz w:val="24"/>
          <w:szCs w:val="24"/>
        </w:rPr>
        <w:t>:</w:t>
      </w:r>
    </w:p>
    <w:p w:rsidR="004E277C" w:rsidRPr="004E277C" w:rsidRDefault="004E277C" w:rsidP="007D3B51">
      <w:pPr>
        <w:numPr>
          <w:ilvl w:val="0"/>
          <w:numId w:val="21"/>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lastRenderedPageBreak/>
        <w:t>należności spornych i wątpliwych,</w:t>
      </w:r>
    </w:p>
    <w:p w:rsidR="004E277C" w:rsidRPr="004E277C" w:rsidRDefault="004E277C" w:rsidP="007D3B51">
      <w:pPr>
        <w:numPr>
          <w:ilvl w:val="0"/>
          <w:numId w:val="21"/>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rozrachunków z pracownikami, </w:t>
      </w:r>
    </w:p>
    <w:p w:rsidR="004E277C" w:rsidRPr="004E277C" w:rsidRDefault="004E277C" w:rsidP="007D3B51">
      <w:pPr>
        <w:numPr>
          <w:ilvl w:val="0"/>
          <w:numId w:val="21"/>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gruntów,</w:t>
      </w:r>
    </w:p>
    <w:p w:rsidR="004E277C" w:rsidRPr="004E277C" w:rsidRDefault="004E277C" w:rsidP="007D3B51">
      <w:pPr>
        <w:numPr>
          <w:ilvl w:val="0"/>
          <w:numId w:val="21"/>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wartości niematerialnych i prawnych,</w:t>
      </w:r>
    </w:p>
    <w:p w:rsidR="004E277C" w:rsidRPr="004E277C" w:rsidRDefault="004E277C" w:rsidP="007D3B51">
      <w:pPr>
        <w:numPr>
          <w:ilvl w:val="0"/>
          <w:numId w:val="21"/>
        </w:numPr>
        <w:spacing w:after="0" w:line="360" w:lineRule="auto"/>
        <w:contextualSpacing/>
        <w:jc w:val="both"/>
        <w:rPr>
          <w:rFonts w:ascii="Times New Roman" w:hAnsi="Times New Roman"/>
          <w:color w:val="000000"/>
          <w:sz w:val="24"/>
          <w:szCs w:val="24"/>
        </w:rPr>
      </w:pPr>
      <w:r w:rsidRPr="004E277C">
        <w:rPr>
          <w:rFonts w:ascii="Times New Roman" w:hAnsi="Times New Roman"/>
          <w:color w:val="000000"/>
          <w:sz w:val="24"/>
          <w:szCs w:val="24"/>
        </w:rPr>
        <w:t>środków trwałych w budowie,</w:t>
      </w:r>
    </w:p>
    <w:p w:rsidR="004E277C" w:rsidRPr="004E277C" w:rsidRDefault="004E277C" w:rsidP="007D3B51">
      <w:pPr>
        <w:numPr>
          <w:ilvl w:val="0"/>
          <w:numId w:val="21"/>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pozostałych aktywów i pasywów wynikających z ksiąg rachunkowych.</w:t>
      </w: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§2</w:t>
      </w: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Do przeprowadzenia inwentaryzacji powołuję Komisję Inwentaryzacyjną w składzie:</w:t>
      </w:r>
    </w:p>
    <w:p w:rsidR="004E277C" w:rsidRPr="004E277C" w:rsidRDefault="004E277C" w:rsidP="007D3B51">
      <w:pPr>
        <w:numPr>
          <w:ilvl w:val="0"/>
          <w:numId w:val="22"/>
        </w:numPr>
        <w:spacing w:line="256" w:lineRule="auto"/>
        <w:contextualSpacing/>
        <w:rPr>
          <w:rFonts w:ascii="Times New Roman" w:hAnsi="Times New Roman"/>
          <w:color w:val="000000"/>
          <w:sz w:val="24"/>
          <w:szCs w:val="24"/>
        </w:rPr>
      </w:pPr>
      <w:r w:rsidRPr="004E277C">
        <w:rPr>
          <w:rFonts w:ascii="Times New Roman" w:hAnsi="Times New Roman"/>
          <w:color w:val="000000"/>
          <w:sz w:val="24"/>
          <w:szCs w:val="24"/>
        </w:rPr>
        <w:t>……….  – Przewodniczący Komisji,</w:t>
      </w:r>
    </w:p>
    <w:p w:rsidR="004E277C" w:rsidRPr="004E277C" w:rsidRDefault="004E277C" w:rsidP="007D3B51">
      <w:pPr>
        <w:numPr>
          <w:ilvl w:val="0"/>
          <w:numId w:val="22"/>
        </w:numPr>
        <w:spacing w:line="256" w:lineRule="auto"/>
        <w:contextualSpacing/>
        <w:rPr>
          <w:rFonts w:ascii="Times New Roman" w:hAnsi="Times New Roman"/>
          <w:color w:val="000000"/>
          <w:sz w:val="24"/>
          <w:szCs w:val="24"/>
        </w:rPr>
      </w:pPr>
      <w:r w:rsidRPr="004E277C">
        <w:rPr>
          <w:rFonts w:ascii="Times New Roman" w:hAnsi="Times New Roman"/>
          <w:color w:val="000000"/>
          <w:sz w:val="24"/>
          <w:szCs w:val="24"/>
        </w:rPr>
        <w:t>……….  – Zastępca Przewodniczącego,</w:t>
      </w:r>
    </w:p>
    <w:p w:rsidR="004E277C" w:rsidRPr="004E277C" w:rsidRDefault="004E277C" w:rsidP="007D3B51">
      <w:pPr>
        <w:numPr>
          <w:ilvl w:val="0"/>
          <w:numId w:val="22"/>
        </w:numPr>
        <w:spacing w:line="256" w:lineRule="auto"/>
        <w:contextualSpacing/>
        <w:rPr>
          <w:rFonts w:ascii="Times New Roman" w:hAnsi="Times New Roman"/>
          <w:color w:val="000000"/>
          <w:sz w:val="24"/>
          <w:szCs w:val="24"/>
        </w:rPr>
      </w:pPr>
      <w:r w:rsidRPr="004E277C">
        <w:rPr>
          <w:rFonts w:ascii="Times New Roman" w:hAnsi="Times New Roman"/>
          <w:color w:val="000000"/>
          <w:sz w:val="24"/>
          <w:szCs w:val="24"/>
        </w:rPr>
        <w:t>……….  – Członek Komisji,</w:t>
      </w: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§3</w:t>
      </w: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W celu przeprowadzenia inwentaryzacji powołuję następujące zespoły spisowe:</w:t>
      </w:r>
    </w:p>
    <w:p w:rsidR="004E277C" w:rsidRPr="004E277C" w:rsidRDefault="004E277C" w:rsidP="004E277C">
      <w:pPr>
        <w:spacing w:after="0" w:line="360" w:lineRule="auto"/>
        <w:jc w:val="both"/>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1) Zespół spisowy Nr 1 – do przeprowadzenia </w:t>
      </w:r>
      <w:r w:rsidRPr="004E277C">
        <w:rPr>
          <w:rFonts w:ascii="Times New Roman" w:hAnsi="Times New Roman"/>
          <w:b/>
          <w:color w:val="000000"/>
          <w:sz w:val="24"/>
          <w:szCs w:val="24"/>
        </w:rPr>
        <w:t>spisów z natury</w:t>
      </w:r>
      <w:r w:rsidRPr="004E277C">
        <w:rPr>
          <w:rFonts w:ascii="Times New Roman" w:hAnsi="Times New Roman"/>
          <w:color w:val="000000"/>
          <w:sz w:val="24"/>
          <w:szCs w:val="24"/>
        </w:rPr>
        <w:t xml:space="preserve"> środków pieniężnych, papierów wartościowych, druków ścisłego zarachowania, depozytów przechowywanych w kasie Urzędu:</w:t>
      </w:r>
    </w:p>
    <w:p w:rsidR="004E277C" w:rsidRPr="004E277C" w:rsidRDefault="004E277C" w:rsidP="007D3B51">
      <w:pPr>
        <w:numPr>
          <w:ilvl w:val="0"/>
          <w:numId w:val="23"/>
        </w:numPr>
        <w:spacing w:line="256" w:lineRule="auto"/>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23"/>
        </w:numPr>
        <w:spacing w:line="256" w:lineRule="auto"/>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line="256" w:lineRule="auto"/>
        <w:ind w:left="720"/>
        <w:rPr>
          <w:rFonts w:ascii="Times New Roman" w:hAnsi="Times New Roman"/>
          <w:color w:val="000000"/>
          <w:sz w:val="24"/>
          <w:szCs w:val="24"/>
        </w:rPr>
      </w:pPr>
    </w:p>
    <w:p w:rsidR="004E277C" w:rsidRPr="004E277C" w:rsidRDefault="004E277C" w:rsidP="004E277C">
      <w:pPr>
        <w:spacing w:line="256" w:lineRule="auto"/>
        <w:rPr>
          <w:rFonts w:ascii="Times New Roman" w:hAnsi="Times New Roman"/>
          <w:color w:val="000000"/>
          <w:sz w:val="24"/>
          <w:szCs w:val="24"/>
        </w:rPr>
      </w:pPr>
      <w:r w:rsidRPr="004E277C">
        <w:rPr>
          <w:rFonts w:ascii="Times New Roman" w:hAnsi="Times New Roman"/>
          <w:color w:val="000000"/>
          <w:sz w:val="24"/>
          <w:szCs w:val="24"/>
        </w:rPr>
        <w:t xml:space="preserve">2) Zespół spisowy Nr 2 – do przeprowadzenia </w:t>
      </w:r>
      <w:r w:rsidRPr="004E277C">
        <w:rPr>
          <w:rFonts w:ascii="Times New Roman" w:hAnsi="Times New Roman"/>
          <w:b/>
          <w:color w:val="000000"/>
          <w:sz w:val="24"/>
          <w:szCs w:val="24"/>
        </w:rPr>
        <w:t>spisów z natury</w:t>
      </w:r>
      <w:r w:rsidRPr="004E277C">
        <w:rPr>
          <w:rFonts w:ascii="Times New Roman" w:hAnsi="Times New Roman"/>
          <w:color w:val="000000"/>
          <w:sz w:val="24"/>
          <w:szCs w:val="24"/>
        </w:rPr>
        <w:t xml:space="preserve"> środków trwałych </w:t>
      </w:r>
      <w:r w:rsidRPr="004E277C">
        <w:rPr>
          <w:rFonts w:ascii="Times New Roman" w:hAnsi="Times New Roman"/>
          <w:bCs/>
          <w:color w:val="000000"/>
          <w:sz w:val="24"/>
          <w:szCs w:val="24"/>
        </w:rPr>
        <w:t>Gminy Roźwienica</w:t>
      </w:r>
      <w:r w:rsidRPr="004E277C">
        <w:rPr>
          <w:rFonts w:ascii="Times New Roman" w:hAnsi="Times New Roman"/>
          <w:b/>
          <w:color w:val="000000"/>
          <w:sz w:val="24"/>
          <w:szCs w:val="24"/>
        </w:rPr>
        <w:t xml:space="preserve"> </w:t>
      </w:r>
      <w:r w:rsidRPr="004E277C">
        <w:rPr>
          <w:rFonts w:ascii="Times New Roman" w:hAnsi="Times New Roman"/>
          <w:color w:val="000000"/>
          <w:sz w:val="24"/>
          <w:szCs w:val="24"/>
        </w:rPr>
        <w:t xml:space="preserve">(budynki, budowle itd.): </w:t>
      </w:r>
    </w:p>
    <w:p w:rsidR="004E277C" w:rsidRPr="004E277C" w:rsidRDefault="004E277C" w:rsidP="007D3B51">
      <w:pPr>
        <w:numPr>
          <w:ilvl w:val="0"/>
          <w:numId w:val="35"/>
        </w:numPr>
        <w:spacing w:line="256" w:lineRule="auto"/>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35"/>
        </w:numPr>
        <w:spacing w:line="256" w:lineRule="auto"/>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after="0" w:line="360" w:lineRule="auto"/>
        <w:jc w:val="both"/>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3) Zespół spisowy Nr 3 – do przeprowadzenia </w:t>
      </w:r>
      <w:r w:rsidRPr="004E277C">
        <w:rPr>
          <w:rFonts w:ascii="Times New Roman" w:hAnsi="Times New Roman"/>
          <w:b/>
          <w:color w:val="000000"/>
          <w:sz w:val="24"/>
          <w:szCs w:val="24"/>
        </w:rPr>
        <w:t>spisów z natury</w:t>
      </w:r>
      <w:r w:rsidRPr="004E277C">
        <w:rPr>
          <w:rFonts w:ascii="Times New Roman" w:hAnsi="Times New Roman"/>
          <w:color w:val="000000"/>
          <w:sz w:val="24"/>
          <w:szCs w:val="24"/>
        </w:rPr>
        <w:t xml:space="preserve"> przedmiotów w użytkowaniu (pozostałych środków trwałych) w Urzędzie </w:t>
      </w:r>
      <w:r w:rsidRPr="004E277C">
        <w:rPr>
          <w:rFonts w:ascii="Times New Roman" w:hAnsi="Times New Roman"/>
          <w:bCs/>
          <w:color w:val="000000"/>
          <w:sz w:val="24"/>
          <w:szCs w:val="24"/>
        </w:rPr>
        <w:t>Gminy Roźwienica</w:t>
      </w:r>
    </w:p>
    <w:p w:rsidR="004E277C" w:rsidRPr="004E277C" w:rsidRDefault="004E277C" w:rsidP="007D3B51">
      <w:pPr>
        <w:numPr>
          <w:ilvl w:val="0"/>
          <w:numId w:val="33"/>
        </w:numPr>
        <w:spacing w:after="0" w:line="360" w:lineRule="auto"/>
        <w:ind w:left="714" w:hanging="357"/>
        <w:contextualSpacing/>
        <w:jc w:val="both"/>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33"/>
        </w:numPr>
        <w:spacing w:after="0" w:line="360" w:lineRule="auto"/>
        <w:ind w:left="714" w:hanging="357"/>
        <w:contextualSpacing/>
        <w:jc w:val="both"/>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after="0" w:line="360" w:lineRule="auto"/>
        <w:ind w:left="1080"/>
        <w:contextualSpacing/>
        <w:jc w:val="both"/>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4) Zespół spisowy Nr 4 - do przeprowadzenia </w:t>
      </w:r>
      <w:r w:rsidRPr="004E277C">
        <w:rPr>
          <w:rFonts w:ascii="Times New Roman" w:hAnsi="Times New Roman"/>
          <w:b/>
          <w:color w:val="000000"/>
          <w:sz w:val="24"/>
          <w:szCs w:val="24"/>
        </w:rPr>
        <w:t>spisu z natury</w:t>
      </w:r>
      <w:r w:rsidRPr="004E277C">
        <w:rPr>
          <w:rFonts w:ascii="Times New Roman" w:hAnsi="Times New Roman"/>
          <w:color w:val="000000"/>
          <w:sz w:val="24"/>
          <w:szCs w:val="24"/>
        </w:rPr>
        <w:t xml:space="preserve"> przedmiotów w użytkowaniu (pozostałych środków trwałych) w WDK:</w:t>
      </w:r>
    </w:p>
    <w:p w:rsidR="004E277C" w:rsidRPr="004E277C" w:rsidRDefault="004E277C" w:rsidP="007D3B51">
      <w:pPr>
        <w:numPr>
          <w:ilvl w:val="0"/>
          <w:numId w:val="36"/>
        </w:numPr>
        <w:spacing w:line="360" w:lineRule="auto"/>
        <w:ind w:left="714" w:hanging="357"/>
        <w:contextualSpacing/>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36"/>
        </w:numPr>
        <w:spacing w:line="360" w:lineRule="auto"/>
        <w:ind w:left="714" w:hanging="357"/>
        <w:contextualSpacing/>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7D3B51">
      <w:pPr>
        <w:numPr>
          <w:ilvl w:val="0"/>
          <w:numId w:val="36"/>
        </w:numPr>
        <w:spacing w:line="360" w:lineRule="auto"/>
        <w:ind w:left="714" w:hanging="357"/>
        <w:contextualSpacing/>
        <w:rPr>
          <w:rFonts w:ascii="Times New Roman" w:hAnsi="Times New Roman"/>
          <w:color w:val="000000"/>
          <w:sz w:val="24"/>
          <w:szCs w:val="24"/>
        </w:rPr>
      </w:pPr>
      <w:r w:rsidRPr="004E277C">
        <w:rPr>
          <w:rFonts w:ascii="Times New Roman" w:hAnsi="Times New Roman"/>
          <w:color w:val="000000"/>
          <w:sz w:val="24"/>
          <w:szCs w:val="24"/>
        </w:rPr>
        <w:lastRenderedPageBreak/>
        <w:t>………. - Członek Zespołu,</w:t>
      </w:r>
    </w:p>
    <w:p w:rsidR="004E277C" w:rsidRPr="004E277C" w:rsidRDefault="004E277C" w:rsidP="007D3B51">
      <w:pPr>
        <w:numPr>
          <w:ilvl w:val="0"/>
          <w:numId w:val="36"/>
        </w:numPr>
        <w:spacing w:line="360" w:lineRule="auto"/>
        <w:ind w:left="714" w:hanging="357"/>
        <w:contextualSpacing/>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line="256" w:lineRule="auto"/>
        <w:ind w:left="720"/>
        <w:contextualSpacing/>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5) Zespół spisowy Nr 5 – do przeprowadzenia </w:t>
      </w:r>
      <w:r w:rsidRPr="004E277C">
        <w:rPr>
          <w:rFonts w:ascii="Times New Roman" w:hAnsi="Times New Roman"/>
          <w:b/>
          <w:color w:val="000000"/>
          <w:sz w:val="24"/>
          <w:szCs w:val="24"/>
        </w:rPr>
        <w:t>spisów z natury</w:t>
      </w:r>
      <w:r w:rsidRPr="004E277C">
        <w:rPr>
          <w:rFonts w:ascii="Times New Roman" w:hAnsi="Times New Roman"/>
          <w:color w:val="000000"/>
          <w:sz w:val="24"/>
          <w:szCs w:val="24"/>
        </w:rPr>
        <w:t xml:space="preserve"> środków trwałych w budowie </w:t>
      </w:r>
    </w:p>
    <w:p w:rsidR="004E277C" w:rsidRPr="004E277C" w:rsidRDefault="004E277C" w:rsidP="007D3B51">
      <w:pPr>
        <w:numPr>
          <w:ilvl w:val="0"/>
          <w:numId w:val="34"/>
        </w:numPr>
        <w:spacing w:after="0" w:line="360" w:lineRule="auto"/>
        <w:ind w:left="714" w:hanging="357"/>
        <w:contextualSpacing/>
        <w:jc w:val="both"/>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34"/>
        </w:numPr>
        <w:spacing w:after="0" w:line="360" w:lineRule="auto"/>
        <w:ind w:left="714" w:hanging="357"/>
        <w:contextualSpacing/>
        <w:jc w:val="both"/>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after="0" w:line="360" w:lineRule="auto"/>
        <w:jc w:val="both"/>
        <w:rPr>
          <w:rFonts w:ascii="Times New Roman" w:hAnsi="Times New Roman"/>
          <w:i/>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6) Zespół spisowy Nr 6 - do przeprowadzenia </w:t>
      </w:r>
      <w:r w:rsidRPr="004E277C">
        <w:rPr>
          <w:rFonts w:ascii="Times New Roman" w:hAnsi="Times New Roman"/>
          <w:b/>
          <w:color w:val="000000"/>
          <w:sz w:val="24"/>
          <w:szCs w:val="24"/>
        </w:rPr>
        <w:t>spisu z natury</w:t>
      </w:r>
      <w:r w:rsidRPr="004E277C">
        <w:rPr>
          <w:rFonts w:ascii="Times New Roman" w:hAnsi="Times New Roman"/>
          <w:color w:val="000000"/>
          <w:sz w:val="24"/>
          <w:szCs w:val="24"/>
        </w:rPr>
        <w:t xml:space="preserve"> przedmiotów w użytkowaniu (pozostałych środków trwałych) w jednostkach OSP:</w:t>
      </w:r>
    </w:p>
    <w:p w:rsidR="004E277C" w:rsidRPr="004E277C" w:rsidRDefault="004E277C" w:rsidP="007D3B51">
      <w:pPr>
        <w:numPr>
          <w:ilvl w:val="0"/>
          <w:numId w:val="37"/>
        </w:numPr>
        <w:spacing w:line="360" w:lineRule="auto"/>
        <w:ind w:left="714" w:hanging="357"/>
        <w:contextualSpacing/>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37"/>
        </w:numPr>
        <w:spacing w:line="360" w:lineRule="auto"/>
        <w:ind w:left="714" w:hanging="357"/>
        <w:contextualSpacing/>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7D3B51">
      <w:pPr>
        <w:numPr>
          <w:ilvl w:val="0"/>
          <w:numId w:val="37"/>
        </w:numPr>
        <w:spacing w:line="360" w:lineRule="auto"/>
        <w:ind w:left="714" w:hanging="357"/>
        <w:contextualSpacing/>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7D3B51">
      <w:pPr>
        <w:numPr>
          <w:ilvl w:val="0"/>
          <w:numId w:val="37"/>
        </w:numPr>
        <w:spacing w:line="360" w:lineRule="auto"/>
        <w:ind w:left="714" w:hanging="357"/>
        <w:contextualSpacing/>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after="0" w:line="360" w:lineRule="auto"/>
        <w:jc w:val="both"/>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7) Zespół spisowy Nr 7 - do przeprowadzenia inwentaryzacji w drodze </w:t>
      </w:r>
      <w:r w:rsidRPr="004E277C">
        <w:rPr>
          <w:rFonts w:ascii="Times New Roman" w:hAnsi="Times New Roman"/>
          <w:b/>
          <w:color w:val="000000"/>
          <w:sz w:val="24"/>
          <w:szCs w:val="24"/>
        </w:rPr>
        <w:t>potwierdzenia salda</w:t>
      </w:r>
      <w:r w:rsidRPr="004E277C">
        <w:rPr>
          <w:rFonts w:ascii="Times New Roman" w:hAnsi="Times New Roman"/>
          <w:color w:val="000000"/>
          <w:sz w:val="24"/>
          <w:szCs w:val="24"/>
        </w:rPr>
        <w:t xml:space="preserve"> należności i innych aktywów z wyjątkiem należności spornych i wątpliwych oraz składników majątkowych Urzędu powierzonych innym podmiotom:</w:t>
      </w:r>
    </w:p>
    <w:p w:rsidR="004E277C" w:rsidRPr="004E277C" w:rsidRDefault="004E277C" w:rsidP="007D3B51">
      <w:pPr>
        <w:numPr>
          <w:ilvl w:val="0"/>
          <w:numId w:val="24"/>
        </w:numPr>
        <w:spacing w:after="0" w:line="360" w:lineRule="auto"/>
        <w:contextualSpacing/>
        <w:jc w:val="both"/>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24"/>
        </w:numPr>
        <w:spacing w:after="0" w:line="360" w:lineRule="auto"/>
        <w:contextualSpacing/>
        <w:jc w:val="both"/>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after="0" w:line="360" w:lineRule="auto"/>
        <w:ind w:left="720"/>
        <w:contextualSpacing/>
        <w:jc w:val="both"/>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8) Zespół spisowy Nr 8 - do przeprowadzenia inwentaryzacji w drodze </w:t>
      </w:r>
      <w:r w:rsidRPr="004E277C">
        <w:rPr>
          <w:rFonts w:ascii="Times New Roman" w:hAnsi="Times New Roman"/>
          <w:b/>
          <w:color w:val="000000"/>
          <w:sz w:val="24"/>
          <w:szCs w:val="24"/>
        </w:rPr>
        <w:t>porównania stanu wynikającego z ksiąg rachunkowych z dokumentami w zakresie  należności z tytułu dochodów budżetowych</w:t>
      </w:r>
      <w:r w:rsidRPr="004E277C">
        <w:rPr>
          <w:rFonts w:ascii="Times New Roman" w:hAnsi="Times New Roman"/>
          <w:color w:val="000000"/>
          <w:sz w:val="24"/>
          <w:szCs w:val="24"/>
        </w:rPr>
        <w:t>:</w:t>
      </w:r>
    </w:p>
    <w:p w:rsidR="004E277C" w:rsidRPr="004E277C" w:rsidRDefault="004E277C" w:rsidP="007D3B51">
      <w:pPr>
        <w:numPr>
          <w:ilvl w:val="0"/>
          <w:numId w:val="25"/>
        </w:numPr>
        <w:spacing w:after="0" w:line="360" w:lineRule="auto"/>
        <w:contextualSpacing/>
        <w:jc w:val="both"/>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25"/>
        </w:numPr>
        <w:spacing w:after="0" w:line="360" w:lineRule="auto"/>
        <w:contextualSpacing/>
        <w:jc w:val="both"/>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after="0" w:line="360" w:lineRule="auto"/>
        <w:jc w:val="both"/>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9) Zespół spisowy Nr 9 - do przeprowadzenia inwentaryzacji w drodze </w:t>
      </w:r>
      <w:r w:rsidRPr="004E277C">
        <w:rPr>
          <w:rFonts w:ascii="Times New Roman" w:hAnsi="Times New Roman"/>
          <w:b/>
          <w:color w:val="000000"/>
          <w:sz w:val="24"/>
          <w:szCs w:val="24"/>
        </w:rPr>
        <w:t>potwierdzenia salda</w:t>
      </w:r>
      <w:r w:rsidRPr="004E277C">
        <w:rPr>
          <w:rFonts w:ascii="Times New Roman" w:hAnsi="Times New Roman"/>
          <w:color w:val="000000"/>
          <w:sz w:val="24"/>
          <w:szCs w:val="24"/>
        </w:rPr>
        <w:t xml:space="preserve"> środków pieniężnych na rachunkach bankowych oraz kredytów i pożyczek:</w:t>
      </w:r>
    </w:p>
    <w:p w:rsidR="004E277C" w:rsidRPr="004E277C" w:rsidRDefault="004E277C" w:rsidP="007D3B51">
      <w:pPr>
        <w:numPr>
          <w:ilvl w:val="0"/>
          <w:numId w:val="26"/>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26"/>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after="0" w:line="360" w:lineRule="auto"/>
        <w:jc w:val="both"/>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10) Zespół spisowy Nr 10 - do przeprowadzenia inwentaryzacji w drodze </w:t>
      </w:r>
      <w:r w:rsidRPr="004E277C">
        <w:rPr>
          <w:rFonts w:ascii="Times New Roman" w:hAnsi="Times New Roman"/>
          <w:b/>
          <w:color w:val="000000"/>
          <w:sz w:val="24"/>
          <w:szCs w:val="24"/>
        </w:rPr>
        <w:t>porównania stanu wynikającego z ksiąg rachunkowych z dokumentami</w:t>
      </w:r>
      <w:r w:rsidRPr="004E277C">
        <w:rPr>
          <w:rFonts w:ascii="Times New Roman" w:hAnsi="Times New Roman"/>
          <w:color w:val="000000"/>
          <w:sz w:val="24"/>
          <w:szCs w:val="24"/>
        </w:rPr>
        <w:t xml:space="preserve"> w zakresie  należności spornych i wątpliwych oraz wartości niematerialnych i prawnych:</w:t>
      </w:r>
    </w:p>
    <w:p w:rsidR="004E277C" w:rsidRPr="004E277C" w:rsidRDefault="004E277C" w:rsidP="007D3B51">
      <w:pPr>
        <w:numPr>
          <w:ilvl w:val="0"/>
          <w:numId w:val="27"/>
        </w:numPr>
        <w:spacing w:after="0" w:line="360" w:lineRule="auto"/>
        <w:contextualSpacing/>
        <w:jc w:val="both"/>
        <w:rPr>
          <w:rFonts w:ascii="Times New Roman" w:hAnsi="Times New Roman"/>
          <w:color w:val="000000"/>
          <w:sz w:val="24"/>
          <w:szCs w:val="24"/>
        </w:rPr>
      </w:pPr>
      <w:r w:rsidRPr="004E277C">
        <w:rPr>
          <w:rFonts w:ascii="Times New Roman" w:hAnsi="Times New Roman"/>
          <w:color w:val="000000"/>
          <w:sz w:val="24"/>
          <w:szCs w:val="24"/>
        </w:rPr>
        <w:lastRenderedPageBreak/>
        <w:t>………… - Przewodniczący Zespołu,</w:t>
      </w:r>
    </w:p>
    <w:p w:rsidR="004E277C" w:rsidRPr="004E277C" w:rsidRDefault="004E277C" w:rsidP="007D3B51">
      <w:pPr>
        <w:numPr>
          <w:ilvl w:val="0"/>
          <w:numId w:val="27"/>
        </w:numPr>
        <w:spacing w:after="0" w:line="360" w:lineRule="auto"/>
        <w:contextualSpacing/>
        <w:jc w:val="both"/>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after="0" w:line="360" w:lineRule="auto"/>
        <w:jc w:val="both"/>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11) Zespół spisowy Nr 11 - do przeprowadzenia inwentaryzacji w drodze </w:t>
      </w:r>
      <w:r w:rsidRPr="004E277C">
        <w:rPr>
          <w:rFonts w:ascii="Times New Roman" w:hAnsi="Times New Roman"/>
          <w:b/>
          <w:color w:val="000000"/>
          <w:sz w:val="24"/>
          <w:szCs w:val="24"/>
        </w:rPr>
        <w:t>porównania stanu wynikającego z ksiąg rachunkowych z dokumentami</w:t>
      </w:r>
      <w:r w:rsidRPr="004E277C">
        <w:rPr>
          <w:rFonts w:ascii="Times New Roman" w:hAnsi="Times New Roman"/>
          <w:color w:val="000000"/>
          <w:sz w:val="24"/>
          <w:szCs w:val="24"/>
        </w:rPr>
        <w:t xml:space="preserve"> w zakresie  rozrachunków z kontrahentami z tytułu dostaw towarów i usług:</w:t>
      </w:r>
    </w:p>
    <w:p w:rsidR="004E277C" w:rsidRPr="004E277C" w:rsidRDefault="004E277C" w:rsidP="007D3B51">
      <w:pPr>
        <w:numPr>
          <w:ilvl w:val="0"/>
          <w:numId w:val="28"/>
        </w:numPr>
        <w:spacing w:after="0" w:line="360" w:lineRule="auto"/>
        <w:contextualSpacing/>
        <w:jc w:val="both"/>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28"/>
        </w:numPr>
        <w:spacing w:after="0" w:line="360" w:lineRule="auto"/>
        <w:contextualSpacing/>
        <w:jc w:val="both"/>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after="0" w:line="360" w:lineRule="auto"/>
        <w:jc w:val="both"/>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12) Zespół spisowy Nr 12 - do przeprowadzenia inwentaryzacji w drodze </w:t>
      </w:r>
      <w:r w:rsidRPr="004E277C">
        <w:rPr>
          <w:rFonts w:ascii="Times New Roman" w:hAnsi="Times New Roman"/>
          <w:b/>
          <w:color w:val="000000"/>
          <w:sz w:val="24"/>
          <w:szCs w:val="24"/>
        </w:rPr>
        <w:t>porównania stanu wynikającego z ksiąg rachunkowych z dokumentami</w:t>
      </w:r>
      <w:r w:rsidRPr="004E277C">
        <w:rPr>
          <w:rFonts w:ascii="Times New Roman" w:hAnsi="Times New Roman"/>
          <w:color w:val="000000"/>
          <w:sz w:val="24"/>
          <w:szCs w:val="24"/>
        </w:rPr>
        <w:t xml:space="preserve"> w zakresie należności i rozrachunków z pracownikami z tytułu wynagrodzeń:</w:t>
      </w:r>
    </w:p>
    <w:p w:rsidR="004E277C" w:rsidRPr="004E277C" w:rsidRDefault="004E277C" w:rsidP="007D3B51">
      <w:pPr>
        <w:numPr>
          <w:ilvl w:val="0"/>
          <w:numId w:val="29"/>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29"/>
        </w:num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after="0" w:line="360" w:lineRule="auto"/>
        <w:jc w:val="both"/>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13) Zespół spisowy Nr 13 - do przeprowadzenia inwentaryzacji w drodze </w:t>
      </w:r>
      <w:r w:rsidRPr="004E277C">
        <w:rPr>
          <w:rFonts w:ascii="Times New Roman" w:hAnsi="Times New Roman"/>
          <w:b/>
          <w:color w:val="000000"/>
          <w:sz w:val="24"/>
          <w:szCs w:val="24"/>
        </w:rPr>
        <w:t>porównania stanu wynikającego z ksiąg rachunkowych z dokumentami</w:t>
      </w:r>
      <w:r w:rsidRPr="004E277C">
        <w:rPr>
          <w:rFonts w:ascii="Times New Roman" w:hAnsi="Times New Roman"/>
          <w:color w:val="000000"/>
          <w:sz w:val="24"/>
          <w:szCs w:val="24"/>
        </w:rPr>
        <w:t xml:space="preserve"> w zakresie depozytów i Zakładowego Funduszu Świadczeń Socjalnych:</w:t>
      </w:r>
    </w:p>
    <w:p w:rsidR="004E277C" w:rsidRPr="004E277C" w:rsidRDefault="004E277C" w:rsidP="007D3B51">
      <w:pPr>
        <w:numPr>
          <w:ilvl w:val="0"/>
          <w:numId w:val="30"/>
        </w:numPr>
        <w:spacing w:after="0" w:line="360" w:lineRule="auto"/>
        <w:contextualSpacing/>
        <w:jc w:val="both"/>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30"/>
        </w:numPr>
        <w:spacing w:after="0" w:line="360" w:lineRule="auto"/>
        <w:contextualSpacing/>
        <w:jc w:val="both"/>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after="0" w:line="360" w:lineRule="auto"/>
        <w:jc w:val="both"/>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14) Zespół spisowy Nr 14 - do przeprowadzenia inwentaryzacji w drodze </w:t>
      </w:r>
      <w:r w:rsidRPr="004E277C">
        <w:rPr>
          <w:rFonts w:ascii="Times New Roman" w:hAnsi="Times New Roman"/>
          <w:b/>
          <w:color w:val="000000"/>
          <w:sz w:val="24"/>
          <w:szCs w:val="24"/>
        </w:rPr>
        <w:t>porównania stanu wynikającego z ksiąg rachunkowych z dokumentami</w:t>
      </w:r>
      <w:r w:rsidRPr="004E277C">
        <w:rPr>
          <w:rFonts w:ascii="Times New Roman" w:hAnsi="Times New Roman"/>
          <w:color w:val="000000"/>
          <w:sz w:val="24"/>
          <w:szCs w:val="24"/>
        </w:rPr>
        <w:t xml:space="preserve"> w tym: należności i innych rozrachunków w zakresie Organu Finansowego:</w:t>
      </w:r>
    </w:p>
    <w:p w:rsidR="004E277C" w:rsidRPr="004E277C" w:rsidRDefault="004E277C" w:rsidP="007D3B51">
      <w:pPr>
        <w:numPr>
          <w:ilvl w:val="0"/>
          <w:numId w:val="31"/>
        </w:numPr>
        <w:spacing w:after="0" w:line="360" w:lineRule="auto"/>
        <w:contextualSpacing/>
        <w:jc w:val="both"/>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31"/>
        </w:numPr>
        <w:spacing w:after="0" w:line="360" w:lineRule="auto"/>
        <w:contextualSpacing/>
        <w:jc w:val="both"/>
        <w:rPr>
          <w:rFonts w:ascii="Times New Roman" w:hAnsi="Times New Roman"/>
          <w:color w:val="000000"/>
          <w:sz w:val="24"/>
          <w:szCs w:val="24"/>
        </w:rPr>
      </w:pPr>
      <w:r w:rsidRPr="004E277C">
        <w:rPr>
          <w:rFonts w:ascii="Times New Roman" w:hAnsi="Times New Roman"/>
          <w:color w:val="000000"/>
          <w:sz w:val="24"/>
          <w:szCs w:val="24"/>
        </w:rPr>
        <w:t>………… - Członek Zespołu,</w:t>
      </w:r>
    </w:p>
    <w:p w:rsidR="004E277C" w:rsidRPr="004E277C" w:rsidRDefault="004E277C" w:rsidP="004E277C">
      <w:pPr>
        <w:spacing w:after="0" w:line="360" w:lineRule="auto"/>
        <w:jc w:val="both"/>
        <w:rPr>
          <w:rFonts w:ascii="Times New Roman" w:hAnsi="Times New Roman"/>
          <w:color w:val="000000"/>
          <w:sz w:val="24"/>
          <w:szCs w:val="24"/>
        </w:rPr>
      </w:pPr>
    </w:p>
    <w:p w:rsidR="004E277C" w:rsidRPr="004E277C" w:rsidRDefault="004E277C" w:rsidP="004E277C">
      <w:pPr>
        <w:spacing w:after="0" w:line="360" w:lineRule="auto"/>
        <w:jc w:val="both"/>
        <w:rPr>
          <w:rFonts w:ascii="Times New Roman" w:hAnsi="Times New Roman"/>
          <w:color w:val="000000"/>
          <w:sz w:val="24"/>
          <w:szCs w:val="24"/>
        </w:rPr>
      </w:pPr>
      <w:r w:rsidRPr="004E277C">
        <w:rPr>
          <w:rFonts w:ascii="Times New Roman" w:hAnsi="Times New Roman"/>
          <w:color w:val="000000"/>
          <w:sz w:val="24"/>
          <w:szCs w:val="24"/>
        </w:rPr>
        <w:t xml:space="preserve">15) Zespół spisowy Nr 15 - do przeprowadzenia inwentaryzacji w drodze </w:t>
      </w:r>
      <w:r w:rsidRPr="004E277C">
        <w:rPr>
          <w:rFonts w:ascii="Times New Roman" w:hAnsi="Times New Roman"/>
          <w:b/>
          <w:color w:val="000000"/>
          <w:sz w:val="24"/>
          <w:szCs w:val="24"/>
        </w:rPr>
        <w:t>porównania stanu wynikającego z ksiąg rachunkowych z dokumentami</w:t>
      </w:r>
      <w:r w:rsidRPr="004E277C">
        <w:rPr>
          <w:rFonts w:ascii="Times New Roman" w:hAnsi="Times New Roman"/>
          <w:color w:val="000000"/>
          <w:sz w:val="24"/>
          <w:szCs w:val="24"/>
        </w:rPr>
        <w:t xml:space="preserve"> w zakresie gruntów</w:t>
      </w:r>
    </w:p>
    <w:p w:rsidR="004E277C" w:rsidRPr="004E277C" w:rsidRDefault="004E277C" w:rsidP="007D3B51">
      <w:pPr>
        <w:numPr>
          <w:ilvl w:val="0"/>
          <w:numId w:val="32"/>
        </w:numPr>
        <w:spacing w:after="0" w:line="360" w:lineRule="auto"/>
        <w:ind w:left="714" w:hanging="357"/>
        <w:contextualSpacing/>
        <w:rPr>
          <w:rFonts w:ascii="Times New Roman" w:hAnsi="Times New Roman"/>
          <w:color w:val="000000"/>
          <w:sz w:val="24"/>
          <w:szCs w:val="24"/>
        </w:rPr>
      </w:pPr>
      <w:r w:rsidRPr="004E277C">
        <w:rPr>
          <w:rFonts w:ascii="Times New Roman" w:hAnsi="Times New Roman"/>
          <w:color w:val="000000"/>
          <w:sz w:val="24"/>
          <w:szCs w:val="24"/>
        </w:rPr>
        <w:t>………… - Przewodniczący Zespołu,</w:t>
      </w:r>
    </w:p>
    <w:p w:rsidR="004E277C" w:rsidRPr="004E277C" w:rsidRDefault="004E277C" w:rsidP="007D3B51">
      <w:pPr>
        <w:numPr>
          <w:ilvl w:val="0"/>
          <w:numId w:val="32"/>
        </w:numPr>
        <w:spacing w:after="0" w:line="360" w:lineRule="auto"/>
        <w:ind w:left="714" w:hanging="357"/>
        <w:contextualSpacing/>
        <w:jc w:val="both"/>
        <w:rPr>
          <w:rFonts w:ascii="Times New Roman" w:hAnsi="Times New Roman"/>
          <w:color w:val="000000"/>
          <w:sz w:val="24"/>
          <w:szCs w:val="24"/>
        </w:rPr>
      </w:pPr>
      <w:r w:rsidRPr="004E277C">
        <w:rPr>
          <w:rFonts w:ascii="Times New Roman" w:hAnsi="Times New Roman"/>
          <w:color w:val="000000"/>
          <w:sz w:val="24"/>
          <w:szCs w:val="24"/>
        </w:rPr>
        <w:t>………… - Członek Zespołu,</w:t>
      </w:r>
    </w:p>
    <w:p w:rsidR="00B97459" w:rsidRPr="005B2F1E" w:rsidRDefault="00B97459" w:rsidP="00B97459">
      <w:pPr>
        <w:spacing w:after="0" w:line="360" w:lineRule="auto"/>
        <w:jc w:val="both"/>
        <w:rPr>
          <w:rFonts w:ascii="Times New Roman" w:hAnsi="Times New Roman"/>
          <w:sz w:val="24"/>
          <w:szCs w:val="24"/>
        </w:rPr>
      </w:pPr>
    </w:p>
    <w:p w:rsidR="00B97459" w:rsidRPr="005B2F1E" w:rsidRDefault="00B97459" w:rsidP="00B97459">
      <w:pPr>
        <w:spacing w:after="0" w:line="360" w:lineRule="auto"/>
        <w:ind w:left="4248" w:firstLine="708"/>
        <w:jc w:val="center"/>
        <w:rPr>
          <w:rFonts w:ascii="Times New Roman" w:hAnsi="Times New Roman"/>
          <w:sz w:val="24"/>
          <w:szCs w:val="24"/>
        </w:rPr>
      </w:pPr>
      <w:r w:rsidRPr="005B2F1E">
        <w:rPr>
          <w:rFonts w:ascii="Times New Roman" w:hAnsi="Times New Roman"/>
          <w:sz w:val="24"/>
          <w:szCs w:val="24"/>
        </w:rPr>
        <w:t>………………………………………</w:t>
      </w:r>
    </w:p>
    <w:p w:rsidR="00B97459" w:rsidRPr="005B2F1E" w:rsidRDefault="00B97459" w:rsidP="00B97459">
      <w:pPr>
        <w:spacing w:after="0" w:line="360" w:lineRule="auto"/>
        <w:jc w:val="right"/>
        <w:rPr>
          <w:rFonts w:ascii="Times New Roman" w:hAnsi="Times New Roman"/>
          <w:sz w:val="24"/>
          <w:szCs w:val="24"/>
        </w:rPr>
      </w:pPr>
      <w:r w:rsidRPr="005B2F1E">
        <w:rPr>
          <w:rFonts w:ascii="Times New Roman" w:hAnsi="Times New Roman"/>
          <w:sz w:val="20"/>
          <w:szCs w:val="24"/>
        </w:rPr>
        <w:t xml:space="preserve"> (</w:t>
      </w:r>
      <w:r w:rsidRPr="005B2F1E">
        <w:rPr>
          <w:rFonts w:ascii="Times New Roman" w:hAnsi="Times New Roman"/>
          <w:i/>
          <w:sz w:val="20"/>
          <w:szCs w:val="24"/>
        </w:rPr>
        <w:t>data i podpis osoby zarządzającej inwentaryzacją</w:t>
      </w:r>
      <w:r w:rsidRPr="005B2F1E">
        <w:rPr>
          <w:rFonts w:ascii="Times New Roman" w:hAnsi="Times New Roman"/>
          <w:sz w:val="20"/>
          <w:szCs w:val="24"/>
        </w:rPr>
        <w:t>)</w:t>
      </w:r>
    </w:p>
    <w:p w:rsidR="0096007B" w:rsidRPr="005B2F1E" w:rsidRDefault="0096007B" w:rsidP="0096007B">
      <w:pPr>
        <w:spacing w:after="0" w:line="360" w:lineRule="auto"/>
        <w:jc w:val="right"/>
        <w:rPr>
          <w:rFonts w:ascii="Times New Roman" w:hAnsi="Times New Roman"/>
          <w:b/>
          <w:sz w:val="24"/>
          <w:szCs w:val="24"/>
        </w:rPr>
      </w:pPr>
      <w:r w:rsidRPr="005B2F1E">
        <w:rPr>
          <w:rFonts w:ascii="Times New Roman" w:hAnsi="Times New Roman"/>
          <w:b/>
          <w:sz w:val="24"/>
          <w:szCs w:val="24"/>
        </w:rPr>
        <w:lastRenderedPageBreak/>
        <w:t xml:space="preserve">Załącznik Nr 4 </w:t>
      </w:r>
    </w:p>
    <w:p w:rsidR="0096007B" w:rsidRPr="005B2F1E" w:rsidRDefault="0096007B" w:rsidP="0096007B">
      <w:pPr>
        <w:spacing w:after="0" w:line="360" w:lineRule="auto"/>
        <w:jc w:val="right"/>
        <w:rPr>
          <w:rFonts w:ascii="Times New Roman" w:hAnsi="Times New Roman"/>
          <w:b/>
          <w:sz w:val="24"/>
          <w:szCs w:val="24"/>
        </w:rPr>
      </w:pPr>
      <w:r w:rsidRPr="005B2F1E">
        <w:rPr>
          <w:rFonts w:ascii="Times New Roman" w:hAnsi="Times New Roman"/>
          <w:b/>
          <w:sz w:val="24"/>
          <w:szCs w:val="24"/>
        </w:rPr>
        <w:t>do instrukcji inwentaryzacyjnej</w:t>
      </w:r>
    </w:p>
    <w:p w:rsidR="0096007B" w:rsidRPr="005B2F1E" w:rsidRDefault="0096007B" w:rsidP="0096007B">
      <w:pPr>
        <w:spacing w:after="0" w:line="360" w:lineRule="auto"/>
        <w:ind w:left="708"/>
        <w:jc w:val="both"/>
        <w:rPr>
          <w:rFonts w:ascii="Times New Roman" w:hAnsi="Times New Roman"/>
          <w:b/>
          <w:sz w:val="24"/>
          <w:szCs w:val="24"/>
        </w:rPr>
      </w:pPr>
    </w:p>
    <w:p w:rsidR="0096007B" w:rsidRPr="005B2F1E" w:rsidRDefault="0096007B" w:rsidP="0096007B">
      <w:pPr>
        <w:spacing w:after="0" w:line="360" w:lineRule="auto"/>
        <w:ind w:left="708"/>
        <w:jc w:val="both"/>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2"/>
        <w:gridCol w:w="1778"/>
        <w:gridCol w:w="3554"/>
        <w:gridCol w:w="1618"/>
      </w:tblGrid>
      <w:tr w:rsidR="002F7D43" w:rsidRPr="005B2F1E" w:rsidTr="002F7D43">
        <w:trPr>
          <w:trHeight w:val="2163"/>
        </w:trPr>
        <w:tc>
          <w:tcPr>
            <w:tcW w:w="1228" w:type="pct"/>
          </w:tcPr>
          <w:p w:rsidR="002F7D43" w:rsidRPr="005B2F1E" w:rsidRDefault="002F7D43" w:rsidP="00010902">
            <w:pPr>
              <w:spacing w:after="0" w:line="360" w:lineRule="auto"/>
              <w:jc w:val="center"/>
              <w:rPr>
                <w:rFonts w:ascii="Times New Roman" w:eastAsia="Times New Roman" w:hAnsi="Times New Roman"/>
                <w:b/>
                <w:bCs/>
                <w:w w:val="90"/>
                <w:sz w:val="24"/>
                <w:szCs w:val="24"/>
                <w:lang w:eastAsia="pl-PL"/>
              </w:rPr>
            </w:pPr>
          </w:p>
          <w:p w:rsidR="002F7D43" w:rsidRPr="005B2F1E" w:rsidRDefault="002F7D43" w:rsidP="00010902">
            <w:pPr>
              <w:spacing w:after="0" w:line="360" w:lineRule="auto"/>
              <w:jc w:val="center"/>
              <w:rPr>
                <w:rFonts w:ascii="Times New Roman" w:eastAsia="Times New Roman" w:hAnsi="Times New Roman"/>
                <w:b/>
                <w:w w:val="90"/>
                <w:sz w:val="24"/>
                <w:szCs w:val="24"/>
                <w:lang w:eastAsia="pl-PL"/>
              </w:rPr>
            </w:pPr>
            <w:r w:rsidRPr="005B2F1E">
              <w:rPr>
                <w:rFonts w:ascii="Times New Roman" w:eastAsia="Times New Roman" w:hAnsi="Times New Roman"/>
                <w:b/>
                <w:w w:val="90"/>
                <w:sz w:val="24"/>
                <w:szCs w:val="24"/>
                <w:lang w:eastAsia="pl-PL"/>
              </w:rPr>
              <w:t>Nazwa jednostki:</w:t>
            </w:r>
          </w:p>
          <w:p w:rsidR="002F7D43" w:rsidRPr="005B2F1E" w:rsidRDefault="002F7D43" w:rsidP="00010902">
            <w:pPr>
              <w:spacing w:after="0" w:line="360" w:lineRule="auto"/>
              <w:jc w:val="center"/>
              <w:rPr>
                <w:rFonts w:ascii="Times New Roman" w:eastAsia="Times New Roman" w:hAnsi="Times New Roman"/>
                <w:b/>
                <w:w w:val="90"/>
                <w:sz w:val="24"/>
                <w:szCs w:val="24"/>
                <w:lang w:eastAsia="pl-PL"/>
              </w:rPr>
            </w:pPr>
            <w:r w:rsidRPr="005B2F1E">
              <w:rPr>
                <w:rFonts w:ascii="Times New Roman" w:eastAsia="Times New Roman" w:hAnsi="Times New Roman"/>
                <w:b/>
                <w:w w:val="90"/>
                <w:sz w:val="24"/>
                <w:szCs w:val="24"/>
                <w:lang w:eastAsia="pl-PL"/>
              </w:rPr>
              <w:t xml:space="preserve">Urząd </w:t>
            </w:r>
            <w:r w:rsidR="000134D1">
              <w:rPr>
                <w:rFonts w:ascii="Times New Roman" w:eastAsia="Times New Roman" w:hAnsi="Times New Roman"/>
                <w:b/>
                <w:w w:val="90"/>
                <w:sz w:val="24"/>
                <w:szCs w:val="24"/>
                <w:lang w:eastAsia="pl-PL"/>
              </w:rPr>
              <w:t>Gminy Roźwienica</w:t>
            </w:r>
          </w:p>
          <w:p w:rsidR="002F7D43" w:rsidRPr="005B2F1E" w:rsidRDefault="002F7D43" w:rsidP="00010902">
            <w:pPr>
              <w:spacing w:after="0" w:line="360" w:lineRule="auto"/>
              <w:jc w:val="center"/>
              <w:rPr>
                <w:rFonts w:ascii="Times New Roman" w:eastAsia="Times New Roman" w:hAnsi="Times New Roman"/>
                <w:b/>
                <w:bCs/>
                <w:w w:val="90"/>
                <w:sz w:val="24"/>
                <w:szCs w:val="24"/>
                <w:lang w:eastAsia="pl-PL"/>
              </w:rPr>
            </w:pPr>
          </w:p>
        </w:tc>
        <w:tc>
          <w:tcPr>
            <w:tcW w:w="3772" w:type="pct"/>
            <w:gridSpan w:val="3"/>
          </w:tcPr>
          <w:p w:rsidR="002F7D43" w:rsidRPr="005B2F1E" w:rsidRDefault="002F7D43" w:rsidP="00010902">
            <w:pPr>
              <w:spacing w:after="0" w:line="360" w:lineRule="auto"/>
              <w:jc w:val="center"/>
              <w:rPr>
                <w:rFonts w:ascii="Times New Roman" w:eastAsia="Times New Roman" w:hAnsi="Times New Roman"/>
                <w:b/>
                <w:bCs/>
                <w:w w:val="90"/>
                <w:sz w:val="24"/>
                <w:szCs w:val="24"/>
                <w:lang w:eastAsia="pl-PL"/>
              </w:rPr>
            </w:pPr>
          </w:p>
          <w:p w:rsidR="002F7D43" w:rsidRPr="005B2F1E" w:rsidRDefault="002F7D43" w:rsidP="00010902">
            <w:pPr>
              <w:spacing w:after="0" w:line="360" w:lineRule="auto"/>
              <w:jc w:val="center"/>
              <w:rPr>
                <w:rFonts w:ascii="Times New Roman" w:eastAsia="Times New Roman" w:hAnsi="Times New Roman"/>
                <w:b/>
                <w:bCs/>
                <w:w w:val="90"/>
                <w:sz w:val="24"/>
                <w:szCs w:val="24"/>
                <w:lang w:eastAsia="pl-PL"/>
              </w:rPr>
            </w:pPr>
          </w:p>
          <w:p w:rsidR="002F7D43" w:rsidRPr="005B2F1E" w:rsidRDefault="002F7D43" w:rsidP="002F7D43">
            <w:pPr>
              <w:keepNext/>
              <w:spacing w:after="0" w:line="360" w:lineRule="auto"/>
              <w:jc w:val="center"/>
              <w:outlineLvl w:val="1"/>
              <w:rPr>
                <w:rFonts w:ascii="Times New Roman" w:eastAsia="Times New Roman" w:hAnsi="Times New Roman"/>
                <w:b/>
                <w:bCs/>
                <w:w w:val="90"/>
                <w:sz w:val="24"/>
                <w:szCs w:val="24"/>
                <w:lang w:eastAsia="pl-PL"/>
              </w:rPr>
            </w:pPr>
            <w:r w:rsidRPr="005B2F1E">
              <w:rPr>
                <w:rFonts w:ascii="Times New Roman" w:eastAsia="Times New Roman" w:hAnsi="Times New Roman"/>
                <w:b/>
                <w:bCs/>
                <w:w w:val="90"/>
                <w:sz w:val="24"/>
                <w:szCs w:val="24"/>
                <w:lang w:eastAsia="pl-PL"/>
              </w:rPr>
              <w:t>Protokół szkolenia wewnętrznego</w:t>
            </w:r>
          </w:p>
        </w:tc>
      </w:tr>
      <w:tr w:rsidR="0096007B" w:rsidRPr="005B2F1E" w:rsidTr="002F7D43">
        <w:trPr>
          <w:trHeight w:val="834"/>
        </w:trPr>
        <w:tc>
          <w:tcPr>
            <w:tcW w:w="2193" w:type="pct"/>
            <w:gridSpan w:val="2"/>
            <w:vMerge w:val="restart"/>
          </w:tcPr>
          <w:p w:rsidR="0096007B" w:rsidRPr="005B2F1E" w:rsidRDefault="0096007B" w:rsidP="00010902">
            <w:pPr>
              <w:spacing w:after="0" w:line="360" w:lineRule="auto"/>
              <w:rPr>
                <w:rFonts w:ascii="Times New Roman" w:eastAsia="Times New Roman" w:hAnsi="Times New Roman"/>
                <w:w w:val="90"/>
                <w:sz w:val="24"/>
                <w:szCs w:val="24"/>
                <w:lang w:eastAsia="pl-PL"/>
              </w:rPr>
            </w:pPr>
            <w:r w:rsidRPr="005B2F1E">
              <w:rPr>
                <w:rFonts w:ascii="Times New Roman" w:eastAsia="Times New Roman" w:hAnsi="Times New Roman"/>
                <w:w w:val="90"/>
                <w:sz w:val="24"/>
                <w:szCs w:val="24"/>
                <w:lang w:eastAsia="pl-PL"/>
              </w:rPr>
              <w:t xml:space="preserve">Temat szkolenia: </w:t>
            </w:r>
          </w:p>
          <w:p w:rsidR="0096007B" w:rsidRPr="005B2F1E" w:rsidRDefault="0096007B" w:rsidP="00010902">
            <w:pPr>
              <w:spacing w:after="0" w:line="360" w:lineRule="auto"/>
              <w:rPr>
                <w:rFonts w:ascii="Times New Roman" w:eastAsia="Times New Roman" w:hAnsi="Times New Roman"/>
                <w:w w:val="90"/>
                <w:sz w:val="24"/>
                <w:szCs w:val="24"/>
                <w:lang w:eastAsia="pl-PL"/>
              </w:rPr>
            </w:pPr>
            <w:r w:rsidRPr="005B2F1E">
              <w:rPr>
                <w:rFonts w:ascii="Times New Roman" w:eastAsia="Times New Roman" w:hAnsi="Times New Roman"/>
                <w:w w:val="90"/>
                <w:sz w:val="24"/>
                <w:szCs w:val="24"/>
                <w:lang w:eastAsia="pl-PL"/>
              </w:rPr>
              <w:t>Inwentaryzacja przy użyciu techniki/programu …………………………….</w:t>
            </w:r>
          </w:p>
          <w:p w:rsidR="0096007B" w:rsidRPr="005B2F1E" w:rsidRDefault="0096007B" w:rsidP="00010902">
            <w:pPr>
              <w:spacing w:after="0" w:line="360" w:lineRule="auto"/>
              <w:rPr>
                <w:rFonts w:ascii="Times New Roman" w:eastAsia="Times New Roman" w:hAnsi="Times New Roman"/>
                <w:w w:val="90"/>
                <w:sz w:val="24"/>
                <w:szCs w:val="24"/>
                <w:lang w:eastAsia="pl-PL"/>
              </w:rPr>
            </w:pPr>
          </w:p>
          <w:p w:rsidR="0096007B" w:rsidRPr="005B2F1E" w:rsidRDefault="0096007B" w:rsidP="00010902">
            <w:pPr>
              <w:spacing w:after="0" w:line="360" w:lineRule="auto"/>
              <w:jc w:val="center"/>
              <w:rPr>
                <w:rFonts w:ascii="Times New Roman" w:eastAsia="Times New Roman" w:hAnsi="Times New Roman"/>
                <w:b/>
                <w:w w:val="90"/>
                <w:sz w:val="24"/>
                <w:szCs w:val="24"/>
                <w:lang w:eastAsia="pl-PL"/>
              </w:rPr>
            </w:pPr>
          </w:p>
        </w:tc>
        <w:tc>
          <w:tcPr>
            <w:tcW w:w="1929" w:type="pct"/>
            <w:vAlign w:val="center"/>
          </w:tcPr>
          <w:p w:rsidR="0096007B" w:rsidRPr="005B2F1E" w:rsidRDefault="0096007B" w:rsidP="002F7D43">
            <w:pPr>
              <w:spacing w:after="0" w:line="360" w:lineRule="auto"/>
              <w:rPr>
                <w:rFonts w:ascii="Times New Roman" w:eastAsia="Times New Roman" w:hAnsi="Times New Roman"/>
                <w:w w:val="90"/>
                <w:sz w:val="24"/>
                <w:szCs w:val="24"/>
                <w:lang w:eastAsia="pl-PL"/>
              </w:rPr>
            </w:pPr>
            <w:r w:rsidRPr="005B2F1E">
              <w:rPr>
                <w:rFonts w:ascii="Times New Roman" w:eastAsia="Times New Roman" w:hAnsi="Times New Roman"/>
                <w:w w:val="90"/>
                <w:sz w:val="24"/>
                <w:szCs w:val="24"/>
                <w:lang w:eastAsia="pl-PL"/>
              </w:rPr>
              <w:t>Osoby prowadzące szkolenie:</w:t>
            </w:r>
          </w:p>
          <w:p w:rsidR="0096007B" w:rsidRPr="005B2F1E" w:rsidRDefault="0096007B" w:rsidP="002F7D43">
            <w:pPr>
              <w:spacing w:after="0" w:line="360" w:lineRule="auto"/>
              <w:rPr>
                <w:rFonts w:ascii="Times New Roman" w:eastAsia="Times New Roman" w:hAnsi="Times New Roman"/>
                <w:w w:val="90"/>
                <w:sz w:val="24"/>
                <w:szCs w:val="24"/>
                <w:lang w:eastAsia="pl-PL"/>
              </w:rPr>
            </w:pPr>
          </w:p>
          <w:p w:rsidR="0096007B" w:rsidRPr="005B2F1E" w:rsidRDefault="0096007B" w:rsidP="002F7D43">
            <w:pPr>
              <w:spacing w:after="0" w:line="360" w:lineRule="auto"/>
              <w:rPr>
                <w:rFonts w:ascii="Times New Roman" w:eastAsia="Times New Roman" w:hAnsi="Times New Roman"/>
                <w:w w:val="90"/>
                <w:sz w:val="24"/>
                <w:szCs w:val="24"/>
                <w:lang w:eastAsia="pl-PL"/>
              </w:rPr>
            </w:pPr>
            <w:r w:rsidRPr="005B2F1E">
              <w:rPr>
                <w:rFonts w:ascii="Times New Roman" w:eastAsia="Times New Roman" w:hAnsi="Times New Roman"/>
                <w:w w:val="90"/>
                <w:sz w:val="24"/>
                <w:szCs w:val="24"/>
                <w:lang w:eastAsia="pl-PL"/>
              </w:rPr>
              <w:t>Imię i nazwisko:</w:t>
            </w:r>
            <w:r w:rsidR="0015054C" w:rsidRPr="005B2F1E">
              <w:rPr>
                <w:rFonts w:ascii="Times New Roman" w:eastAsia="Times New Roman" w:hAnsi="Times New Roman"/>
                <w:w w:val="90"/>
                <w:sz w:val="24"/>
                <w:szCs w:val="24"/>
                <w:lang w:eastAsia="pl-PL"/>
              </w:rPr>
              <w:t xml:space="preserve"> …………………….</w:t>
            </w:r>
          </w:p>
          <w:p w:rsidR="0096007B" w:rsidRPr="005B2F1E" w:rsidRDefault="0096007B" w:rsidP="002F7D43">
            <w:pPr>
              <w:spacing w:after="0" w:line="360" w:lineRule="auto"/>
              <w:rPr>
                <w:rFonts w:ascii="Times New Roman" w:eastAsia="Times New Roman" w:hAnsi="Times New Roman"/>
                <w:w w:val="90"/>
                <w:sz w:val="24"/>
                <w:szCs w:val="24"/>
                <w:lang w:eastAsia="pl-PL"/>
              </w:rPr>
            </w:pPr>
            <w:r w:rsidRPr="005B2F1E">
              <w:rPr>
                <w:rFonts w:ascii="Times New Roman" w:eastAsia="Times New Roman" w:hAnsi="Times New Roman"/>
                <w:w w:val="90"/>
                <w:sz w:val="24"/>
                <w:szCs w:val="24"/>
                <w:lang w:eastAsia="pl-PL"/>
              </w:rPr>
              <w:t>Podpis:</w:t>
            </w:r>
          </w:p>
          <w:p w:rsidR="0096007B" w:rsidRPr="005B2F1E" w:rsidRDefault="0096007B" w:rsidP="002F7D43">
            <w:pPr>
              <w:spacing w:after="0" w:line="360" w:lineRule="auto"/>
              <w:rPr>
                <w:rFonts w:ascii="Times New Roman" w:eastAsia="Times New Roman" w:hAnsi="Times New Roman"/>
                <w:w w:val="90"/>
                <w:sz w:val="24"/>
                <w:szCs w:val="24"/>
                <w:lang w:eastAsia="pl-PL"/>
              </w:rPr>
            </w:pPr>
          </w:p>
        </w:tc>
        <w:tc>
          <w:tcPr>
            <w:tcW w:w="878" w:type="pct"/>
          </w:tcPr>
          <w:p w:rsidR="0096007B" w:rsidRPr="005B2F1E" w:rsidRDefault="0096007B" w:rsidP="00010902">
            <w:pPr>
              <w:spacing w:after="0" w:line="360" w:lineRule="auto"/>
              <w:rPr>
                <w:rFonts w:ascii="Times New Roman" w:eastAsia="Times New Roman" w:hAnsi="Times New Roman"/>
                <w:w w:val="90"/>
                <w:sz w:val="24"/>
                <w:szCs w:val="24"/>
                <w:lang w:eastAsia="pl-PL"/>
              </w:rPr>
            </w:pPr>
            <w:r w:rsidRPr="005B2F1E">
              <w:rPr>
                <w:rFonts w:ascii="Times New Roman" w:eastAsia="Times New Roman" w:hAnsi="Times New Roman"/>
                <w:w w:val="90"/>
                <w:sz w:val="24"/>
                <w:szCs w:val="24"/>
                <w:lang w:eastAsia="pl-PL"/>
              </w:rPr>
              <w:t>Data szkolenia:</w:t>
            </w:r>
          </w:p>
          <w:p w:rsidR="0096007B" w:rsidRPr="005B2F1E" w:rsidRDefault="0096007B" w:rsidP="00010902">
            <w:pPr>
              <w:spacing w:after="0" w:line="360" w:lineRule="auto"/>
              <w:rPr>
                <w:rFonts w:ascii="Times New Roman" w:eastAsia="Times New Roman" w:hAnsi="Times New Roman"/>
                <w:w w:val="90"/>
                <w:sz w:val="24"/>
                <w:szCs w:val="24"/>
                <w:lang w:eastAsia="pl-PL"/>
              </w:rPr>
            </w:pPr>
          </w:p>
          <w:p w:rsidR="0015054C" w:rsidRPr="005B2F1E" w:rsidRDefault="0015054C" w:rsidP="00010902">
            <w:pPr>
              <w:spacing w:after="0" w:line="360" w:lineRule="auto"/>
              <w:rPr>
                <w:rFonts w:ascii="Times New Roman" w:eastAsia="Times New Roman" w:hAnsi="Times New Roman"/>
                <w:w w:val="90"/>
                <w:sz w:val="24"/>
                <w:szCs w:val="24"/>
                <w:lang w:eastAsia="pl-PL"/>
              </w:rPr>
            </w:pPr>
            <w:r w:rsidRPr="005B2F1E">
              <w:rPr>
                <w:rFonts w:ascii="Times New Roman" w:eastAsia="Times New Roman" w:hAnsi="Times New Roman"/>
                <w:w w:val="90"/>
                <w:sz w:val="24"/>
                <w:szCs w:val="24"/>
                <w:lang w:eastAsia="pl-PL"/>
              </w:rPr>
              <w:t>………………..</w:t>
            </w:r>
          </w:p>
        </w:tc>
      </w:tr>
      <w:tr w:rsidR="0096007B" w:rsidRPr="005B2F1E" w:rsidTr="002F7D43">
        <w:trPr>
          <w:trHeight w:val="493"/>
        </w:trPr>
        <w:tc>
          <w:tcPr>
            <w:tcW w:w="2193" w:type="pct"/>
            <w:gridSpan w:val="2"/>
            <w:vMerge/>
          </w:tcPr>
          <w:p w:rsidR="0096007B" w:rsidRPr="005B2F1E" w:rsidRDefault="0096007B" w:rsidP="00010902">
            <w:pPr>
              <w:spacing w:after="0" w:line="360" w:lineRule="auto"/>
              <w:rPr>
                <w:rFonts w:ascii="Times New Roman" w:eastAsia="Times New Roman" w:hAnsi="Times New Roman"/>
                <w:w w:val="90"/>
                <w:sz w:val="24"/>
                <w:szCs w:val="24"/>
                <w:lang w:eastAsia="pl-PL"/>
              </w:rPr>
            </w:pPr>
          </w:p>
        </w:tc>
        <w:tc>
          <w:tcPr>
            <w:tcW w:w="1929" w:type="pct"/>
            <w:vAlign w:val="center"/>
          </w:tcPr>
          <w:p w:rsidR="0096007B" w:rsidRPr="005B2F1E" w:rsidRDefault="002F7D43" w:rsidP="002F7D43">
            <w:pPr>
              <w:spacing w:after="0" w:line="360" w:lineRule="auto"/>
              <w:rPr>
                <w:rFonts w:ascii="Times New Roman" w:eastAsia="Times New Roman" w:hAnsi="Times New Roman"/>
                <w:w w:val="90"/>
                <w:sz w:val="24"/>
                <w:szCs w:val="24"/>
                <w:lang w:eastAsia="pl-PL"/>
              </w:rPr>
            </w:pPr>
            <w:r w:rsidRPr="005B2F1E">
              <w:rPr>
                <w:rFonts w:ascii="Times New Roman" w:eastAsia="Times New Roman" w:hAnsi="Times New Roman"/>
                <w:w w:val="90"/>
                <w:sz w:val="24"/>
                <w:szCs w:val="24"/>
                <w:lang w:eastAsia="pl-PL"/>
              </w:rPr>
              <w:t>Miejsce szkolenia:</w:t>
            </w:r>
          </w:p>
        </w:tc>
        <w:tc>
          <w:tcPr>
            <w:tcW w:w="878" w:type="pct"/>
            <w:vMerge w:val="restart"/>
          </w:tcPr>
          <w:p w:rsidR="0015054C" w:rsidRPr="005B2F1E" w:rsidRDefault="002F7D43" w:rsidP="00010902">
            <w:pPr>
              <w:spacing w:after="0" w:line="360" w:lineRule="auto"/>
              <w:rPr>
                <w:rFonts w:ascii="Times New Roman" w:eastAsia="Times New Roman" w:hAnsi="Times New Roman"/>
                <w:b/>
                <w:w w:val="90"/>
                <w:sz w:val="24"/>
                <w:szCs w:val="24"/>
                <w:lang w:eastAsia="pl-PL"/>
              </w:rPr>
            </w:pPr>
            <w:r w:rsidRPr="005B2F1E">
              <w:rPr>
                <w:rFonts w:ascii="Times New Roman" w:eastAsia="Times New Roman" w:hAnsi="Times New Roman"/>
                <w:b/>
                <w:w w:val="90"/>
                <w:sz w:val="24"/>
                <w:szCs w:val="24"/>
                <w:lang w:eastAsia="pl-PL"/>
              </w:rPr>
              <w:t xml:space="preserve">Urząd </w:t>
            </w:r>
            <w:r w:rsidR="000134D1">
              <w:rPr>
                <w:rFonts w:ascii="Times New Roman" w:eastAsia="Times New Roman" w:hAnsi="Times New Roman"/>
                <w:b/>
                <w:w w:val="90"/>
                <w:sz w:val="24"/>
                <w:szCs w:val="24"/>
                <w:lang w:eastAsia="pl-PL"/>
              </w:rPr>
              <w:t xml:space="preserve">Gminy </w:t>
            </w:r>
            <w:r w:rsidR="000134D1" w:rsidRPr="000134D1">
              <w:rPr>
                <w:rFonts w:ascii="Times New Roman" w:eastAsia="Times New Roman" w:hAnsi="Times New Roman"/>
                <w:b/>
                <w:w w:val="90"/>
                <w:sz w:val="24"/>
                <w:szCs w:val="24"/>
                <w:lang w:eastAsia="pl-PL"/>
              </w:rPr>
              <w:t>Roźwienica</w:t>
            </w:r>
          </w:p>
        </w:tc>
      </w:tr>
    </w:tbl>
    <w:p w:rsidR="00130BC7" w:rsidRPr="005B2F1E" w:rsidRDefault="00130BC7">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F7D43" w:rsidRPr="005B2F1E" w:rsidRDefault="002F7D43">
      <w:pPr>
        <w:rPr>
          <w:rFonts w:ascii="Times New Roman" w:hAnsi="Times New Roman"/>
        </w:rPr>
      </w:pPr>
    </w:p>
    <w:p w:rsidR="00A84788" w:rsidRPr="005B2F1E" w:rsidRDefault="00A84788">
      <w:pPr>
        <w:rPr>
          <w:rFonts w:ascii="Times New Roman" w:hAnsi="Times New Roman"/>
        </w:rPr>
      </w:pPr>
    </w:p>
    <w:p w:rsidR="002F7D43" w:rsidRPr="005B2F1E" w:rsidRDefault="002F7D43">
      <w:pPr>
        <w:rPr>
          <w:rFonts w:ascii="Times New Roman" w:hAnsi="Times New Roman"/>
        </w:rPr>
      </w:pPr>
    </w:p>
    <w:p w:rsidR="00A9195F" w:rsidRPr="005B2F1E" w:rsidRDefault="00A9195F" w:rsidP="002C6872">
      <w:pPr>
        <w:spacing w:after="0" w:line="360" w:lineRule="auto"/>
        <w:jc w:val="right"/>
        <w:rPr>
          <w:rFonts w:ascii="Times New Roman" w:hAnsi="Times New Roman"/>
          <w:b/>
          <w:sz w:val="24"/>
          <w:szCs w:val="24"/>
        </w:rPr>
      </w:pPr>
    </w:p>
    <w:p w:rsidR="00A9195F" w:rsidRPr="005B2F1E" w:rsidRDefault="00A9195F" w:rsidP="002C6872">
      <w:pPr>
        <w:spacing w:after="0" w:line="360" w:lineRule="auto"/>
        <w:jc w:val="right"/>
        <w:rPr>
          <w:rFonts w:ascii="Times New Roman" w:hAnsi="Times New Roman"/>
          <w:b/>
          <w:sz w:val="24"/>
          <w:szCs w:val="24"/>
        </w:rPr>
      </w:pPr>
    </w:p>
    <w:p w:rsidR="002C6872" w:rsidRPr="005B2F1E" w:rsidRDefault="002C6872" w:rsidP="002C6872">
      <w:pPr>
        <w:spacing w:after="0" w:line="360" w:lineRule="auto"/>
        <w:jc w:val="right"/>
        <w:rPr>
          <w:rFonts w:ascii="Times New Roman" w:hAnsi="Times New Roman"/>
          <w:b/>
          <w:sz w:val="24"/>
          <w:szCs w:val="24"/>
        </w:rPr>
      </w:pPr>
      <w:r w:rsidRPr="005B2F1E">
        <w:rPr>
          <w:rFonts w:ascii="Times New Roman" w:hAnsi="Times New Roman"/>
          <w:b/>
          <w:sz w:val="24"/>
          <w:szCs w:val="24"/>
        </w:rPr>
        <w:lastRenderedPageBreak/>
        <w:t xml:space="preserve">Załącznik Nr 5 </w:t>
      </w:r>
    </w:p>
    <w:p w:rsidR="002C6872" w:rsidRPr="005B2F1E" w:rsidRDefault="002C6872" w:rsidP="002C6872">
      <w:pPr>
        <w:spacing w:after="0" w:line="360" w:lineRule="auto"/>
        <w:jc w:val="right"/>
        <w:rPr>
          <w:rFonts w:ascii="Times New Roman" w:hAnsi="Times New Roman"/>
          <w:b/>
          <w:sz w:val="24"/>
          <w:szCs w:val="24"/>
        </w:rPr>
      </w:pPr>
      <w:r w:rsidRPr="005B2F1E">
        <w:rPr>
          <w:rFonts w:ascii="Times New Roman" w:hAnsi="Times New Roman"/>
          <w:b/>
          <w:sz w:val="24"/>
          <w:szCs w:val="24"/>
        </w:rPr>
        <w:t>do instrukcji inwentaryzacyjnej</w:t>
      </w:r>
    </w:p>
    <w:p w:rsidR="002C6872" w:rsidRPr="005B2F1E" w:rsidRDefault="002C6872" w:rsidP="002C6872">
      <w:pPr>
        <w:spacing w:after="0" w:line="360" w:lineRule="auto"/>
        <w:jc w:val="right"/>
        <w:rPr>
          <w:rFonts w:ascii="Times New Roman" w:hAnsi="Times New Roman"/>
          <w:sz w:val="24"/>
          <w:szCs w:val="24"/>
        </w:rPr>
      </w:pPr>
    </w:p>
    <w:p w:rsidR="002C6872" w:rsidRPr="005B2F1E" w:rsidRDefault="00E90A33" w:rsidP="002C6872">
      <w:pPr>
        <w:tabs>
          <w:tab w:val="center" w:pos="5387"/>
          <w:tab w:val="right" w:pos="10773"/>
        </w:tabs>
        <w:spacing w:after="0" w:line="360" w:lineRule="auto"/>
        <w:jc w:val="both"/>
        <w:rPr>
          <w:rFonts w:ascii="Times New Roman" w:eastAsia="Times New Roman" w:hAnsi="Times New Roman"/>
          <w:sz w:val="24"/>
          <w:szCs w:val="24"/>
        </w:rPr>
      </w:pPr>
      <w:r w:rsidRPr="005B2F1E">
        <w:rPr>
          <w:rFonts w:ascii="Times New Roman" w:eastAsia="Times New Roman" w:hAnsi="Times New Roman"/>
          <w:noProof/>
          <w:sz w:val="24"/>
          <w:szCs w:val="24"/>
          <w:lang w:eastAsia="pl-PL"/>
        </w:rPr>
        <mc:AlternateContent>
          <mc:Choice Requires="wps">
            <w:drawing>
              <wp:anchor distT="0" distB="0" distL="114300" distR="114300" simplePos="0" relativeHeight="251656192" behindDoc="0" locked="0" layoutInCell="1" allowOverlap="1">
                <wp:simplePos x="0" y="0"/>
                <wp:positionH relativeFrom="column">
                  <wp:posOffset>-55880</wp:posOffset>
                </wp:positionH>
                <wp:positionV relativeFrom="paragraph">
                  <wp:posOffset>-50165</wp:posOffset>
                </wp:positionV>
                <wp:extent cx="2243455" cy="822325"/>
                <wp:effectExtent l="0" t="0" r="2349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822325"/>
                        </a:xfrm>
                        <a:prstGeom prst="rect">
                          <a:avLst/>
                        </a:prstGeom>
                        <a:solidFill>
                          <a:srgbClr val="FFFFFF"/>
                        </a:solidFill>
                        <a:ln w="9525">
                          <a:solidFill>
                            <a:srgbClr val="000000"/>
                          </a:solidFill>
                          <a:miter lim="800000"/>
                          <a:headEnd/>
                          <a:tailEnd/>
                        </a:ln>
                      </wps:spPr>
                      <wps:txbx>
                        <w:txbxContent>
                          <w:p w:rsidR="0013546D" w:rsidRDefault="0013546D" w:rsidP="002C6872">
                            <w:pPr>
                              <w:jc w:val="center"/>
                              <w:rPr>
                                <w:sz w:val="14"/>
                              </w:rPr>
                            </w:pPr>
                          </w:p>
                          <w:p w:rsidR="0013546D" w:rsidRDefault="0013546D" w:rsidP="002C6872">
                            <w:pPr>
                              <w:jc w:val="center"/>
                              <w:rPr>
                                <w:sz w:val="14"/>
                              </w:rPr>
                            </w:pPr>
                          </w:p>
                          <w:p w:rsidR="0013546D" w:rsidRDefault="0013546D" w:rsidP="002C6872">
                            <w:pPr>
                              <w:jc w:val="center"/>
                              <w:rPr>
                                <w:sz w:val="14"/>
                              </w:rPr>
                            </w:pPr>
                          </w:p>
                          <w:p w:rsidR="0013546D" w:rsidRDefault="0013546D" w:rsidP="002C6872">
                            <w:pPr>
                              <w:jc w:val="center"/>
                              <w:rPr>
                                <w:sz w:val="14"/>
                              </w:rPr>
                            </w:pPr>
                          </w:p>
                          <w:p w:rsidR="0013546D" w:rsidRDefault="0013546D" w:rsidP="002C6872">
                            <w:pPr>
                              <w:jc w:val="center"/>
                              <w:rPr>
                                <w:sz w:val="14"/>
                              </w:rPr>
                            </w:pPr>
                          </w:p>
                          <w:p w:rsidR="0013546D" w:rsidRDefault="0013546D" w:rsidP="002C6872">
                            <w:pPr>
                              <w:jc w:val="center"/>
                              <w:rPr>
                                <w:sz w:val="14"/>
                              </w:rPr>
                            </w:pPr>
                          </w:p>
                          <w:p w:rsidR="0013546D" w:rsidRPr="00030D2D" w:rsidRDefault="0013546D" w:rsidP="002C6872">
                            <w:pPr>
                              <w:jc w:val="center"/>
                              <w:rPr>
                                <w:sz w:val="18"/>
                              </w:rPr>
                            </w:pPr>
                            <w:r w:rsidRPr="00030D2D">
                              <w:rPr>
                                <w:sz w:val="18"/>
                              </w:rPr>
                              <w:t>Przedsiębiorstwo – zakład, adres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pt;margin-top:-3.95pt;width:176.65pt;height:6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">
                <v:textbox>
                  <w:txbxContent>
                    <w:p w:rsidR="0013546D" w:rsidRDefault="0013546D" w:rsidP="002C6872">
                      <w:pPr>
                        <w:jc w:val="center"/>
                        <w:rPr>
                          <w:sz w:val="14"/>
                        </w:rPr>
                      </w:pPr>
                    </w:p>
                    <w:p w:rsidR="0013546D" w:rsidRDefault="0013546D" w:rsidP="002C6872">
                      <w:pPr>
                        <w:jc w:val="center"/>
                        <w:rPr>
                          <w:sz w:val="14"/>
                        </w:rPr>
                      </w:pPr>
                    </w:p>
                    <w:p w:rsidR="0013546D" w:rsidRDefault="0013546D" w:rsidP="002C6872">
                      <w:pPr>
                        <w:jc w:val="center"/>
                        <w:rPr>
                          <w:sz w:val="14"/>
                        </w:rPr>
                      </w:pPr>
                    </w:p>
                    <w:p w:rsidR="0013546D" w:rsidRDefault="0013546D" w:rsidP="002C6872">
                      <w:pPr>
                        <w:jc w:val="center"/>
                        <w:rPr>
                          <w:sz w:val="14"/>
                        </w:rPr>
                      </w:pPr>
                    </w:p>
                    <w:p w:rsidR="0013546D" w:rsidRDefault="0013546D" w:rsidP="002C6872">
                      <w:pPr>
                        <w:jc w:val="center"/>
                        <w:rPr>
                          <w:sz w:val="14"/>
                        </w:rPr>
                      </w:pPr>
                    </w:p>
                    <w:p w:rsidR="0013546D" w:rsidRDefault="0013546D" w:rsidP="002C6872">
                      <w:pPr>
                        <w:jc w:val="center"/>
                        <w:rPr>
                          <w:sz w:val="14"/>
                        </w:rPr>
                      </w:pPr>
                    </w:p>
                    <w:p w:rsidR="0013546D" w:rsidRPr="00030D2D" w:rsidRDefault="0013546D" w:rsidP="002C6872">
                      <w:pPr>
                        <w:jc w:val="center"/>
                        <w:rPr>
                          <w:sz w:val="18"/>
                        </w:rPr>
                      </w:pPr>
                      <w:r w:rsidRPr="00030D2D">
                        <w:rPr>
                          <w:sz w:val="18"/>
                        </w:rPr>
                        <w:t>Przedsiębiorstwo – zakład, adres</w:t>
                      </w:r>
                    </w:p>
                  </w:txbxContent>
                </v:textbox>
              </v:shape>
            </w:pict>
          </mc:Fallback>
        </mc:AlternateContent>
      </w:r>
      <w:r w:rsidR="002C6872" w:rsidRPr="005B2F1E">
        <w:rPr>
          <w:rFonts w:ascii="Times New Roman" w:eastAsia="Times New Roman" w:hAnsi="Times New Roman"/>
          <w:sz w:val="24"/>
          <w:szCs w:val="24"/>
        </w:rPr>
        <w:tab/>
      </w:r>
      <w:r w:rsidR="002C6872" w:rsidRPr="005B2F1E">
        <w:rPr>
          <w:rFonts w:ascii="Times New Roman" w:eastAsia="Times New Roman" w:hAnsi="Times New Roman"/>
          <w:b/>
          <w:sz w:val="24"/>
          <w:szCs w:val="24"/>
        </w:rPr>
        <w:t>ARKUSZ SPISU Z NATURY</w:t>
      </w:r>
    </w:p>
    <w:p w:rsidR="002C6872" w:rsidRPr="005B2F1E" w:rsidRDefault="002C6872" w:rsidP="002C6872">
      <w:pPr>
        <w:spacing w:after="0" w:line="360" w:lineRule="auto"/>
        <w:rPr>
          <w:rFonts w:ascii="Times New Roman" w:eastAsia="Times New Roman" w:hAnsi="Times New Roman"/>
          <w:sz w:val="24"/>
          <w:szCs w:val="24"/>
        </w:rPr>
      </w:pPr>
      <w:r w:rsidRPr="005B2F1E">
        <w:rPr>
          <w:rFonts w:ascii="Times New Roman" w:eastAsia="Times New Roman" w:hAnsi="Times New Roman"/>
          <w:sz w:val="24"/>
          <w:szCs w:val="24"/>
        </w:rPr>
        <w:t>uniwersalny</w:t>
      </w:r>
    </w:p>
    <w:p w:rsidR="002C6872" w:rsidRPr="005B2F1E" w:rsidRDefault="002C6872" w:rsidP="002C6872">
      <w:pPr>
        <w:tabs>
          <w:tab w:val="left" w:pos="3969"/>
          <w:tab w:val="right" w:leader="underscore" w:pos="10771"/>
        </w:tabs>
        <w:spacing w:after="0" w:line="360" w:lineRule="auto"/>
        <w:rPr>
          <w:rFonts w:ascii="Times New Roman" w:eastAsia="Times New Roman" w:hAnsi="Times New Roman"/>
          <w:sz w:val="24"/>
          <w:szCs w:val="24"/>
        </w:rPr>
      </w:pPr>
      <w:r w:rsidRPr="005B2F1E">
        <w:rPr>
          <w:rFonts w:ascii="Times New Roman" w:eastAsia="Times New Roman" w:hAnsi="Times New Roman"/>
          <w:sz w:val="24"/>
          <w:szCs w:val="24"/>
        </w:rPr>
        <w:tab/>
      </w:r>
    </w:p>
    <w:p w:rsidR="002C6872" w:rsidRPr="005B2F1E" w:rsidRDefault="002C6872" w:rsidP="002C6872">
      <w:pPr>
        <w:tabs>
          <w:tab w:val="left" w:pos="3969"/>
          <w:tab w:val="left" w:pos="6379"/>
          <w:tab w:val="right" w:leader="underscore" w:pos="10771"/>
        </w:tabs>
        <w:spacing w:after="0" w:line="360" w:lineRule="auto"/>
        <w:ind w:left="3540"/>
        <w:rPr>
          <w:rFonts w:ascii="Times New Roman" w:eastAsia="Times New Roman" w:hAnsi="Times New Roman"/>
          <w:sz w:val="24"/>
          <w:szCs w:val="24"/>
        </w:rPr>
      </w:pPr>
      <w:r w:rsidRPr="005B2F1E">
        <w:rPr>
          <w:rFonts w:ascii="Times New Roman" w:eastAsia="Times New Roman" w:hAnsi="Times New Roman"/>
          <w:sz w:val="24"/>
          <w:szCs w:val="24"/>
        </w:rPr>
        <w:tab/>
        <w:t xml:space="preserve">Rodzaj inwentaryzacji: </w:t>
      </w:r>
    </w:p>
    <w:p w:rsidR="002C6872" w:rsidRPr="005B2F1E" w:rsidRDefault="002C6872" w:rsidP="002C6872">
      <w:pPr>
        <w:tabs>
          <w:tab w:val="left" w:pos="3969"/>
          <w:tab w:val="left" w:pos="6379"/>
          <w:tab w:val="right" w:leader="underscore" w:pos="10771"/>
        </w:tabs>
        <w:spacing w:after="0" w:line="360" w:lineRule="auto"/>
        <w:ind w:left="3540"/>
        <w:rPr>
          <w:rFonts w:ascii="Times New Roman" w:eastAsia="Times New Roman" w:hAnsi="Times New Roman"/>
          <w:sz w:val="24"/>
          <w:szCs w:val="24"/>
        </w:rPr>
      </w:pPr>
      <w:r w:rsidRPr="005B2F1E">
        <w:rPr>
          <w:rFonts w:ascii="Times New Roman" w:eastAsia="Times New Roman" w:hAnsi="Times New Roman"/>
          <w:sz w:val="24"/>
          <w:szCs w:val="24"/>
        </w:rPr>
        <w:tab/>
        <w:t>………………………………………..</w:t>
      </w:r>
    </w:p>
    <w:p w:rsidR="002C6872" w:rsidRPr="005B2F1E" w:rsidRDefault="002C6872" w:rsidP="002C6872">
      <w:pPr>
        <w:tabs>
          <w:tab w:val="left" w:pos="3969"/>
          <w:tab w:val="left" w:pos="6379"/>
          <w:tab w:val="right" w:leader="underscore" w:pos="10771"/>
        </w:tabs>
        <w:spacing w:before="60" w:after="0" w:line="360" w:lineRule="auto"/>
        <w:ind w:left="3969"/>
        <w:rPr>
          <w:rFonts w:ascii="Times New Roman" w:eastAsia="Times New Roman" w:hAnsi="Times New Roman"/>
          <w:sz w:val="24"/>
          <w:szCs w:val="24"/>
        </w:rPr>
      </w:pPr>
      <w:r w:rsidRPr="005B2F1E">
        <w:rPr>
          <w:rFonts w:ascii="Times New Roman" w:eastAsia="Times New Roman" w:hAnsi="Times New Roman"/>
          <w:sz w:val="24"/>
          <w:szCs w:val="24"/>
        </w:rPr>
        <w:t xml:space="preserve">Sposób przeprowadzenia: </w:t>
      </w:r>
    </w:p>
    <w:p w:rsidR="002C6872" w:rsidRPr="005B2F1E" w:rsidRDefault="002C6872" w:rsidP="002C6872">
      <w:pPr>
        <w:tabs>
          <w:tab w:val="left" w:pos="3969"/>
          <w:tab w:val="left" w:pos="6379"/>
          <w:tab w:val="right" w:leader="underscore" w:pos="10771"/>
        </w:tabs>
        <w:spacing w:before="60" w:after="0" w:line="360" w:lineRule="auto"/>
        <w:ind w:left="3969"/>
        <w:rPr>
          <w:rFonts w:ascii="Times New Roman" w:eastAsia="Times New Roman" w:hAnsi="Times New Roman"/>
          <w:sz w:val="24"/>
          <w:szCs w:val="24"/>
        </w:rPr>
      </w:pPr>
      <w:r w:rsidRPr="005B2F1E">
        <w:rPr>
          <w:rFonts w:ascii="Times New Roman" w:eastAsia="Times New Roman" w:hAnsi="Times New Roman"/>
          <w:sz w:val="24"/>
          <w:szCs w:val="24"/>
        </w:rPr>
        <w:t>……………………………………...</w:t>
      </w:r>
    </w:p>
    <w:tbl>
      <w:tblPr>
        <w:tblW w:w="0" w:type="auto"/>
        <w:tblLook w:val="00A0" w:firstRow="1" w:lastRow="0" w:firstColumn="1" w:lastColumn="0" w:noHBand="0" w:noVBand="0"/>
      </w:tblPr>
      <w:tblGrid>
        <w:gridCol w:w="80"/>
        <w:gridCol w:w="351"/>
        <w:gridCol w:w="925"/>
        <w:gridCol w:w="2840"/>
        <w:gridCol w:w="237"/>
        <w:gridCol w:w="415"/>
        <w:gridCol w:w="272"/>
        <w:gridCol w:w="1090"/>
        <w:gridCol w:w="581"/>
        <w:gridCol w:w="226"/>
        <w:gridCol w:w="822"/>
        <w:gridCol w:w="223"/>
        <w:gridCol w:w="1146"/>
        <w:gridCol w:w="80"/>
      </w:tblGrid>
      <w:tr w:rsidR="002C6872" w:rsidRPr="005B2F1E" w:rsidTr="00AB156F">
        <w:trPr>
          <w:trHeight w:val="454"/>
        </w:trPr>
        <w:tc>
          <w:tcPr>
            <w:tcW w:w="4433" w:type="dxa"/>
            <w:gridSpan w:val="5"/>
            <w:vMerge w:val="restart"/>
            <w:vAlign w:val="center"/>
          </w:tcPr>
          <w:p w:rsidR="002C6872" w:rsidRPr="005B2F1E" w:rsidRDefault="002C6872" w:rsidP="00010902">
            <w:pPr>
              <w:spacing w:after="0" w:line="360" w:lineRule="auto"/>
              <w:rPr>
                <w:rFonts w:ascii="Times New Roman" w:eastAsia="Times New Roman" w:hAnsi="Times New Roman"/>
                <w:sz w:val="24"/>
                <w:szCs w:val="24"/>
              </w:rPr>
            </w:pPr>
            <w:r w:rsidRPr="005B2F1E">
              <w:rPr>
                <w:rFonts w:ascii="Times New Roman" w:eastAsia="Times New Roman" w:hAnsi="Times New Roman"/>
                <w:sz w:val="24"/>
                <w:szCs w:val="24"/>
              </w:rPr>
              <w:br/>
              <w:t>……………………………………………</w:t>
            </w:r>
          </w:p>
          <w:p w:rsidR="002C6872" w:rsidRPr="005B2F1E" w:rsidRDefault="002C6872" w:rsidP="00010902">
            <w:pPr>
              <w:spacing w:after="0" w:line="360" w:lineRule="auto"/>
              <w:jc w:val="center"/>
              <w:rPr>
                <w:rFonts w:ascii="Times New Roman" w:eastAsia="Times New Roman" w:hAnsi="Times New Roman"/>
                <w:sz w:val="24"/>
                <w:szCs w:val="24"/>
              </w:rPr>
            </w:pPr>
            <w:r w:rsidRPr="005B2F1E">
              <w:rPr>
                <w:rFonts w:ascii="Times New Roman" w:eastAsia="Times New Roman" w:hAnsi="Times New Roman"/>
                <w:sz w:val="20"/>
                <w:szCs w:val="24"/>
              </w:rPr>
              <w:t>(</w:t>
            </w:r>
            <w:r w:rsidRPr="005B2F1E">
              <w:rPr>
                <w:rFonts w:ascii="Times New Roman" w:eastAsia="Times New Roman" w:hAnsi="Times New Roman"/>
                <w:i/>
                <w:sz w:val="20"/>
                <w:szCs w:val="24"/>
              </w:rPr>
              <w:t>nazwa i adres jednostki inwentaryzowanej</w:t>
            </w:r>
            <w:r w:rsidRPr="005B2F1E">
              <w:rPr>
                <w:rFonts w:ascii="Times New Roman" w:eastAsia="Times New Roman" w:hAnsi="Times New Roman"/>
                <w:sz w:val="20"/>
                <w:szCs w:val="24"/>
              </w:rPr>
              <w:t>)</w:t>
            </w:r>
          </w:p>
        </w:tc>
        <w:tc>
          <w:tcPr>
            <w:tcW w:w="415" w:type="dxa"/>
          </w:tcPr>
          <w:p w:rsidR="002C6872" w:rsidRPr="005B2F1E" w:rsidRDefault="002C6872" w:rsidP="00010902">
            <w:pPr>
              <w:spacing w:after="0" w:line="360" w:lineRule="auto"/>
              <w:rPr>
                <w:rFonts w:ascii="Times New Roman" w:eastAsia="Times New Roman" w:hAnsi="Times New Roman"/>
                <w:sz w:val="24"/>
                <w:szCs w:val="24"/>
              </w:rPr>
            </w:pPr>
          </w:p>
        </w:tc>
        <w:tc>
          <w:tcPr>
            <w:tcW w:w="4440" w:type="dxa"/>
            <w:gridSpan w:val="8"/>
            <w:vMerge w:val="restart"/>
          </w:tcPr>
          <w:p w:rsidR="002C6872" w:rsidRPr="005B2F1E" w:rsidRDefault="002C6872" w:rsidP="00010902">
            <w:pPr>
              <w:spacing w:after="0" w:line="360" w:lineRule="auto"/>
              <w:jc w:val="center"/>
              <w:rPr>
                <w:rFonts w:ascii="Times New Roman" w:eastAsia="Times New Roman" w:hAnsi="Times New Roman"/>
                <w:sz w:val="24"/>
                <w:szCs w:val="24"/>
              </w:rPr>
            </w:pPr>
          </w:p>
          <w:p w:rsidR="002C6872" w:rsidRPr="005B2F1E" w:rsidRDefault="002C6872" w:rsidP="00010902">
            <w:pPr>
              <w:spacing w:after="0" w:line="360" w:lineRule="auto"/>
              <w:rPr>
                <w:rFonts w:ascii="Times New Roman" w:eastAsia="Times New Roman" w:hAnsi="Times New Roman"/>
                <w:sz w:val="24"/>
                <w:szCs w:val="24"/>
              </w:rPr>
            </w:pPr>
            <w:r w:rsidRPr="005B2F1E">
              <w:rPr>
                <w:rFonts w:ascii="Times New Roman" w:eastAsia="Times New Roman" w:hAnsi="Times New Roman"/>
                <w:sz w:val="24"/>
                <w:szCs w:val="24"/>
              </w:rPr>
              <w:t>……………………………………………</w:t>
            </w:r>
          </w:p>
          <w:p w:rsidR="002C6872" w:rsidRPr="005B2F1E" w:rsidRDefault="002C6872" w:rsidP="00010902">
            <w:pPr>
              <w:spacing w:after="0" w:line="360" w:lineRule="auto"/>
              <w:jc w:val="center"/>
              <w:rPr>
                <w:rFonts w:ascii="Times New Roman" w:eastAsia="Times New Roman" w:hAnsi="Times New Roman"/>
                <w:sz w:val="24"/>
                <w:szCs w:val="24"/>
              </w:rPr>
            </w:pPr>
            <w:r w:rsidRPr="005B2F1E">
              <w:rPr>
                <w:rFonts w:ascii="Times New Roman" w:eastAsia="Times New Roman" w:hAnsi="Times New Roman"/>
                <w:sz w:val="20"/>
                <w:szCs w:val="24"/>
              </w:rPr>
              <w:t>(</w:t>
            </w:r>
            <w:r w:rsidRPr="005B2F1E">
              <w:rPr>
                <w:rFonts w:ascii="Times New Roman" w:eastAsia="Times New Roman" w:hAnsi="Times New Roman"/>
                <w:i/>
                <w:sz w:val="20"/>
                <w:szCs w:val="24"/>
              </w:rPr>
              <w:t>imię i nazwisko osoby materialnie odpowiedzialnej</w:t>
            </w:r>
            <w:r w:rsidRPr="005B2F1E">
              <w:rPr>
                <w:rFonts w:ascii="Times New Roman" w:eastAsia="Times New Roman" w:hAnsi="Times New Roman"/>
                <w:sz w:val="20"/>
                <w:szCs w:val="24"/>
              </w:rPr>
              <w:t>)</w:t>
            </w:r>
          </w:p>
        </w:tc>
      </w:tr>
      <w:tr w:rsidR="002C6872" w:rsidRPr="005B2F1E" w:rsidTr="00AB156F">
        <w:tc>
          <w:tcPr>
            <w:tcW w:w="4433" w:type="dxa"/>
            <w:gridSpan w:val="5"/>
            <w:vMerge/>
          </w:tcPr>
          <w:p w:rsidR="002C6872" w:rsidRPr="005B2F1E" w:rsidRDefault="002C6872" w:rsidP="00010902">
            <w:pPr>
              <w:spacing w:after="0" w:line="360" w:lineRule="auto"/>
              <w:jc w:val="center"/>
              <w:rPr>
                <w:rFonts w:ascii="Times New Roman" w:eastAsia="Times New Roman" w:hAnsi="Times New Roman"/>
                <w:sz w:val="24"/>
                <w:szCs w:val="24"/>
              </w:rPr>
            </w:pPr>
          </w:p>
        </w:tc>
        <w:tc>
          <w:tcPr>
            <w:tcW w:w="415" w:type="dxa"/>
          </w:tcPr>
          <w:p w:rsidR="002C6872" w:rsidRPr="005B2F1E" w:rsidRDefault="002C6872" w:rsidP="00010902">
            <w:pPr>
              <w:spacing w:after="0" w:line="360" w:lineRule="auto"/>
              <w:jc w:val="center"/>
              <w:rPr>
                <w:rFonts w:ascii="Times New Roman" w:eastAsia="Times New Roman" w:hAnsi="Times New Roman"/>
                <w:sz w:val="24"/>
                <w:szCs w:val="24"/>
              </w:rPr>
            </w:pPr>
          </w:p>
        </w:tc>
        <w:tc>
          <w:tcPr>
            <w:tcW w:w="4440" w:type="dxa"/>
            <w:gridSpan w:val="8"/>
            <w:vMerge/>
          </w:tcPr>
          <w:p w:rsidR="002C6872" w:rsidRPr="005B2F1E" w:rsidRDefault="002C6872" w:rsidP="00010902">
            <w:pPr>
              <w:spacing w:after="0" w:line="360" w:lineRule="auto"/>
              <w:jc w:val="center"/>
              <w:rPr>
                <w:rFonts w:ascii="Times New Roman" w:eastAsia="Times New Roman" w:hAnsi="Times New Roman"/>
                <w:sz w:val="24"/>
                <w:szCs w:val="24"/>
              </w:rPr>
            </w:pPr>
          </w:p>
        </w:tc>
      </w:tr>
      <w:tr w:rsidR="002C6872" w:rsidRPr="005B2F1E" w:rsidTr="00AB156F">
        <w:tc>
          <w:tcPr>
            <w:tcW w:w="4433" w:type="dxa"/>
            <w:gridSpan w:val="5"/>
          </w:tcPr>
          <w:p w:rsidR="002C6872" w:rsidRPr="005B2F1E" w:rsidRDefault="002C6872" w:rsidP="00010902">
            <w:pPr>
              <w:tabs>
                <w:tab w:val="right" w:leader="underscore" w:pos="10771"/>
              </w:tabs>
              <w:spacing w:after="0" w:line="360" w:lineRule="auto"/>
              <w:rPr>
                <w:rFonts w:ascii="Times New Roman" w:eastAsia="Times New Roman" w:hAnsi="Times New Roman"/>
                <w:sz w:val="24"/>
                <w:szCs w:val="24"/>
              </w:rPr>
            </w:pPr>
          </w:p>
          <w:p w:rsidR="002C6872" w:rsidRPr="005B2F1E" w:rsidRDefault="002C6872" w:rsidP="00010902">
            <w:pPr>
              <w:tabs>
                <w:tab w:val="right" w:leader="underscore" w:pos="10771"/>
              </w:tabs>
              <w:spacing w:after="0" w:line="360" w:lineRule="auto"/>
              <w:rPr>
                <w:rFonts w:ascii="Times New Roman" w:eastAsia="Times New Roman" w:hAnsi="Times New Roman"/>
                <w:sz w:val="24"/>
                <w:szCs w:val="24"/>
              </w:rPr>
            </w:pPr>
            <w:r w:rsidRPr="005B2F1E">
              <w:rPr>
                <w:rFonts w:ascii="Times New Roman" w:eastAsia="Times New Roman" w:hAnsi="Times New Roman"/>
                <w:sz w:val="24"/>
                <w:szCs w:val="24"/>
              </w:rPr>
              <w:t>Skład komisji inwentaryzacyjnej (zespołu spisującego):</w:t>
            </w:r>
          </w:p>
          <w:p w:rsidR="002C6872" w:rsidRPr="005B2F1E" w:rsidRDefault="002C6872" w:rsidP="00010902">
            <w:pPr>
              <w:tabs>
                <w:tab w:val="right" w:leader="underscore" w:pos="10771"/>
              </w:tabs>
              <w:spacing w:after="0" w:line="360" w:lineRule="auto"/>
              <w:rPr>
                <w:rFonts w:ascii="Times New Roman" w:eastAsia="Times New Roman" w:hAnsi="Times New Roman"/>
                <w:sz w:val="24"/>
                <w:szCs w:val="24"/>
              </w:rPr>
            </w:pPr>
            <w:r w:rsidRPr="005B2F1E">
              <w:rPr>
                <w:rFonts w:ascii="Times New Roman" w:eastAsia="Times New Roman" w:hAnsi="Times New Roman"/>
                <w:sz w:val="24"/>
                <w:szCs w:val="24"/>
              </w:rPr>
              <w:t>…………………………………………</w:t>
            </w:r>
          </w:p>
          <w:p w:rsidR="002C6872" w:rsidRPr="005B2F1E" w:rsidRDefault="002C6872" w:rsidP="00010902">
            <w:pPr>
              <w:tabs>
                <w:tab w:val="right" w:leader="underscore" w:pos="10771"/>
              </w:tabs>
              <w:spacing w:after="0" w:line="360" w:lineRule="auto"/>
              <w:jc w:val="center"/>
              <w:rPr>
                <w:rFonts w:ascii="Times New Roman" w:eastAsia="Times New Roman" w:hAnsi="Times New Roman"/>
                <w:sz w:val="24"/>
                <w:szCs w:val="24"/>
              </w:rPr>
            </w:pPr>
            <w:r w:rsidRPr="005B2F1E">
              <w:rPr>
                <w:rFonts w:ascii="Times New Roman" w:eastAsia="Times New Roman" w:hAnsi="Times New Roman"/>
                <w:sz w:val="20"/>
                <w:szCs w:val="24"/>
              </w:rPr>
              <w:t>(</w:t>
            </w:r>
            <w:r w:rsidRPr="005B2F1E">
              <w:rPr>
                <w:rFonts w:ascii="Times New Roman" w:eastAsia="Times New Roman" w:hAnsi="Times New Roman"/>
                <w:i/>
                <w:sz w:val="20"/>
                <w:szCs w:val="24"/>
              </w:rPr>
              <w:t>imię, nazwisko i stanowisko służbowe</w:t>
            </w:r>
            <w:r w:rsidRPr="005B2F1E">
              <w:rPr>
                <w:rFonts w:ascii="Times New Roman" w:eastAsia="Times New Roman" w:hAnsi="Times New Roman"/>
                <w:sz w:val="20"/>
                <w:szCs w:val="24"/>
              </w:rPr>
              <w:t>)</w:t>
            </w:r>
          </w:p>
        </w:tc>
        <w:tc>
          <w:tcPr>
            <w:tcW w:w="415" w:type="dxa"/>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c>
          <w:tcPr>
            <w:tcW w:w="4440" w:type="dxa"/>
            <w:gridSpan w:val="8"/>
          </w:tcPr>
          <w:p w:rsidR="002C6872" w:rsidRPr="005B2F1E" w:rsidRDefault="002C6872" w:rsidP="00010902">
            <w:pPr>
              <w:tabs>
                <w:tab w:val="left" w:pos="6379"/>
                <w:tab w:val="right" w:leader="underscore" w:pos="10771"/>
              </w:tabs>
              <w:spacing w:after="0" w:line="360" w:lineRule="auto"/>
              <w:rPr>
                <w:rFonts w:ascii="Times New Roman" w:eastAsia="Times New Roman" w:hAnsi="Times New Roman"/>
                <w:sz w:val="24"/>
                <w:szCs w:val="24"/>
              </w:rPr>
            </w:pPr>
          </w:p>
          <w:p w:rsidR="002C6872" w:rsidRPr="005B2F1E" w:rsidRDefault="002C6872" w:rsidP="00010902">
            <w:pPr>
              <w:tabs>
                <w:tab w:val="left" w:pos="6379"/>
                <w:tab w:val="right" w:leader="underscore" w:pos="10771"/>
              </w:tabs>
              <w:spacing w:after="0" w:line="360" w:lineRule="auto"/>
              <w:rPr>
                <w:rFonts w:ascii="Times New Roman" w:eastAsia="Times New Roman" w:hAnsi="Times New Roman"/>
                <w:sz w:val="24"/>
                <w:szCs w:val="24"/>
              </w:rPr>
            </w:pPr>
            <w:r w:rsidRPr="005B2F1E">
              <w:rPr>
                <w:rFonts w:ascii="Times New Roman" w:eastAsia="Times New Roman" w:hAnsi="Times New Roman"/>
                <w:sz w:val="24"/>
                <w:szCs w:val="24"/>
              </w:rPr>
              <w:t>Inne osoby obecne przy spisie:</w:t>
            </w:r>
          </w:p>
          <w:p w:rsidR="002C6872" w:rsidRPr="005B2F1E" w:rsidRDefault="002C6872" w:rsidP="00010902">
            <w:pPr>
              <w:tabs>
                <w:tab w:val="left" w:pos="6379"/>
                <w:tab w:val="right" w:leader="underscore" w:pos="10771"/>
              </w:tabs>
              <w:spacing w:after="0" w:line="360" w:lineRule="auto"/>
              <w:rPr>
                <w:rFonts w:ascii="Times New Roman" w:eastAsia="Times New Roman" w:hAnsi="Times New Roman"/>
                <w:sz w:val="24"/>
                <w:szCs w:val="24"/>
              </w:rPr>
            </w:pPr>
          </w:p>
          <w:p w:rsidR="002C6872" w:rsidRPr="005B2F1E" w:rsidRDefault="002C6872" w:rsidP="00010902">
            <w:pPr>
              <w:tabs>
                <w:tab w:val="left" w:pos="6379"/>
                <w:tab w:val="right" w:leader="underscore" w:pos="10771"/>
              </w:tabs>
              <w:spacing w:after="0" w:line="360" w:lineRule="auto"/>
              <w:rPr>
                <w:rFonts w:ascii="Times New Roman" w:eastAsia="Times New Roman" w:hAnsi="Times New Roman"/>
                <w:sz w:val="24"/>
                <w:szCs w:val="24"/>
              </w:rPr>
            </w:pPr>
            <w:r w:rsidRPr="005B2F1E">
              <w:rPr>
                <w:rFonts w:ascii="Times New Roman" w:eastAsia="Times New Roman" w:hAnsi="Times New Roman"/>
                <w:sz w:val="24"/>
                <w:szCs w:val="24"/>
              </w:rPr>
              <w:t>…………………………………………</w:t>
            </w:r>
          </w:p>
          <w:p w:rsidR="002C6872" w:rsidRPr="005B2F1E" w:rsidRDefault="002C6872" w:rsidP="00010902">
            <w:pPr>
              <w:tabs>
                <w:tab w:val="left" w:pos="6379"/>
                <w:tab w:val="right" w:leader="underscore" w:pos="10771"/>
              </w:tabs>
              <w:spacing w:after="0" w:line="360" w:lineRule="auto"/>
              <w:jc w:val="center"/>
              <w:rPr>
                <w:rFonts w:ascii="Times New Roman" w:eastAsia="Times New Roman" w:hAnsi="Times New Roman"/>
                <w:sz w:val="24"/>
                <w:szCs w:val="24"/>
              </w:rPr>
            </w:pPr>
            <w:r w:rsidRPr="005B2F1E">
              <w:rPr>
                <w:rFonts w:ascii="Times New Roman" w:eastAsia="Times New Roman" w:hAnsi="Times New Roman"/>
                <w:sz w:val="20"/>
                <w:szCs w:val="24"/>
              </w:rPr>
              <w:t>(</w:t>
            </w:r>
            <w:r w:rsidRPr="005B2F1E">
              <w:rPr>
                <w:rFonts w:ascii="Times New Roman" w:eastAsia="Times New Roman" w:hAnsi="Times New Roman"/>
                <w:i/>
                <w:sz w:val="20"/>
                <w:szCs w:val="24"/>
              </w:rPr>
              <w:t>imię, nazwisko i stanowisko służbowe</w:t>
            </w:r>
            <w:r w:rsidRPr="005B2F1E">
              <w:rPr>
                <w:rFonts w:ascii="Times New Roman" w:eastAsia="Times New Roman" w:hAnsi="Times New Roman"/>
                <w:sz w:val="20"/>
                <w:szCs w:val="24"/>
              </w:rPr>
              <w:t>)</w:t>
            </w:r>
          </w:p>
        </w:tc>
      </w:tr>
      <w:tr w:rsidR="002C6872" w:rsidRPr="005B2F1E" w:rsidTr="00AB156F">
        <w:tc>
          <w:tcPr>
            <w:tcW w:w="4433" w:type="dxa"/>
            <w:gridSpan w:val="5"/>
            <w:vMerge w:val="restart"/>
          </w:tcPr>
          <w:p w:rsidR="002C6872" w:rsidRPr="005B2F1E" w:rsidRDefault="002C6872" w:rsidP="00010902">
            <w:pPr>
              <w:tabs>
                <w:tab w:val="right" w:leader="underscore" w:pos="10771"/>
              </w:tabs>
              <w:spacing w:after="0" w:line="360" w:lineRule="auto"/>
              <w:jc w:val="center"/>
              <w:rPr>
                <w:rFonts w:ascii="Times New Roman" w:eastAsia="Times New Roman" w:hAnsi="Times New Roman"/>
                <w:sz w:val="24"/>
                <w:szCs w:val="24"/>
              </w:rPr>
            </w:pPr>
          </w:p>
          <w:p w:rsidR="002C6872" w:rsidRPr="005B2F1E" w:rsidRDefault="002C6872" w:rsidP="00010902">
            <w:pPr>
              <w:tabs>
                <w:tab w:val="right" w:leader="underscore" w:pos="10771"/>
              </w:tabs>
              <w:spacing w:after="0" w:line="360" w:lineRule="auto"/>
              <w:rPr>
                <w:rFonts w:ascii="Times New Roman" w:eastAsia="Times New Roman" w:hAnsi="Times New Roman"/>
                <w:sz w:val="24"/>
                <w:szCs w:val="24"/>
              </w:rPr>
            </w:pPr>
            <w:r w:rsidRPr="005B2F1E">
              <w:rPr>
                <w:rFonts w:ascii="Times New Roman" w:eastAsia="Times New Roman" w:hAnsi="Times New Roman"/>
                <w:sz w:val="24"/>
                <w:szCs w:val="24"/>
              </w:rPr>
              <w:t>Spis rozpoczęto w dniu ……….. o godz. …………</w:t>
            </w:r>
          </w:p>
        </w:tc>
        <w:tc>
          <w:tcPr>
            <w:tcW w:w="415" w:type="dxa"/>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c>
          <w:tcPr>
            <w:tcW w:w="4440" w:type="dxa"/>
            <w:gridSpan w:val="8"/>
            <w:vMerge w:val="restart"/>
          </w:tcPr>
          <w:p w:rsidR="002C6872" w:rsidRPr="005B2F1E" w:rsidRDefault="002C6872" w:rsidP="00010902">
            <w:pPr>
              <w:tabs>
                <w:tab w:val="left" w:pos="6379"/>
                <w:tab w:val="right" w:leader="underscore" w:pos="10771"/>
              </w:tabs>
              <w:spacing w:after="0" w:line="360" w:lineRule="auto"/>
              <w:jc w:val="center"/>
              <w:rPr>
                <w:rFonts w:ascii="Times New Roman" w:eastAsia="Times New Roman" w:hAnsi="Times New Roman"/>
                <w:sz w:val="24"/>
                <w:szCs w:val="24"/>
              </w:rPr>
            </w:pPr>
          </w:p>
          <w:p w:rsidR="002C6872" w:rsidRPr="005B2F1E" w:rsidRDefault="002C6872" w:rsidP="00010902">
            <w:pPr>
              <w:tabs>
                <w:tab w:val="left" w:pos="6379"/>
                <w:tab w:val="right" w:leader="underscore" w:pos="10771"/>
              </w:tabs>
              <w:spacing w:after="0" w:line="360" w:lineRule="auto"/>
              <w:rPr>
                <w:rFonts w:ascii="Times New Roman" w:eastAsia="Times New Roman" w:hAnsi="Times New Roman"/>
                <w:sz w:val="24"/>
                <w:szCs w:val="24"/>
              </w:rPr>
            </w:pPr>
            <w:r w:rsidRPr="005B2F1E">
              <w:rPr>
                <w:rFonts w:ascii="Times New Roman" w:eastAsia="Times New Roman" w:hAnsi="Times New Roman"/>
                <w:sz w:val="24"/>
                <w:szCs w:val="24"/>
              </w:rPr>
              <w:t>Spis rozpoczęto w dniu …………. o godz. …………</w:t>
            </w:r>
          </w:p>
        </w:tc>
      </w:tr>
      <w:tr w:rsidR="002C6872" w:rsidRPr="005B2F1E" w:rsidTr="00AB156F">
        <w:tc>
          <w:tcPr>
            <w:tcW w:w="4433" w:type="dxa"/>
            <w:gridSpan w:val="5"/>
            <w:vMerge/>
          </w:tcPr>
          <w:p w:rsidR="002C6872" w:rsidRPr="005B2F1E" w:rsidRDefault="002C6872" w:rsidP="00010902">
            <w:pPr>
              <w:tabs>
                <w:tab w:val="right" w:leader="underscore" w:pos="10771"/>
              </w:tabs>
              <w:spacing w:after="0" w:line="360" w:lineRule="auto"/>
              <w:jc w:val="center"/>
              <w:rPr>
                <w:rFonts w:ascii="Times New Roman" w:eastAsia="Times New Roman" w:hAnsi="Times New Roman"/>
                <w:sz w:val="24"/>
                <w:szCs w:val="24"/>
              </w:rPr>
            </w:pPr>
          </w:p>
        </w:tc>
        <w:tc>
          <w:tcPr>
            <w:tcW w:w="415" w:type="dxa"/>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c>
          <w:tcPr>
            <w:tcW w:w="4440" w:type="dxa"/>
            <w:gridSpan w:val="8"/>
            <w:vMerge/>
          </w:tcPr>
          <w:p w:rsidR="002C6872" w:rsidRPr="005B2F1E" w:rsidRDefault="002C6872" w:rsidP="00010902">
            <w:pPr>
              <w:tabs>
                <w:tab w:val="left" w:pos="6379"/>
                <w:tab w:val="right" w:leader="underscore" w:pos="10771"/>
              </w:tabs>
              <w:spacing w:after="0" w:line="360" w:lineRule="auto"/>
              <w:jc w:val="center"/>
              <w:rPr>
                <w:rFonts w:ascii="Times New Roman" w:eastAsia="Times New Roman" w:hAnsi="Times New Roman"/>
                <w:sz w:val="24"/>
                <w:szCs w:val="24"/>
              </w:rPr>
            </w:pPr>
          </w:p>
        </w:tc>
      </w:tr>
      <w:tr w:rsidR="002C6872" w:rsidRPr="005B2F1E" w:rsidTr="00AB156F">
        <w:tc>
          <w:tcPr>
            <w:tcW w:w="4433" w:type="dxa"/>
            <w:gridSpan w:val="5"/>
            <w:vMerge/>
          </w:tcPr>
          <w:p w:rsidR="002C6872" w:rsidRPr="005B2F1E" w:rsidRDefault="002C6872" w:rsidP="00010902">
            <w:pPr>
              <w:tabs>
                <w:tab w:val="right" w:leader="underscore" w:pos="10771"/>
              </w:tabs>
              <w:spacing w:after="0" w:line="360" w:lineRule="auto"/>
              <w:jc w:val="center"/>
              <w:rPr>
                <w:rFonts w:ascii="Times New Roman" w:eastAsia="Times New Roman" w:hAnsi="Times New Roman"/>
                <w:sz w:val="24"/>
                <w:szCs w:val="24"/>
              </w:rPr>
            </w:pPr>
          </w:p>
        </w:tc>
        <w:tc>
          <w:tcPr>
            <w:tcW w:w="415" w:type="dxa"/>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c>
          <w:tcPr>
            <w:tcW w:w="4440" w:type="dxa"/>
            <w:gridSpan w:val="8"/>
            <w:vMerge/>
          </w:tcPr>
          <w:p w:rsidR="002C6872" w:rsidRPr="005B2F1E" w:rsidRDefault="002C6872" w:rsidP="00010902">
            <w:pPr>
              <w:tabs>
                <w:tab w:val="left" w:pos="6379"/>
                <w:tab w:val="right" w:leader="underscore" w:pos="10771"/>
              </w:tabs>
              <w:spacing w:after="0" w:line="360" w:lineRule="auto"/>
              <w:jc w:val="center"/>
              <w:rPr>
                <w:rFonts w:ascii="Times New Roman" w:eastAsia="Times New Roman" w:hAnsi="Times New Roman"/>
                <w:sz w:val="24"/>
                <w:szCs w:val="24"/>
              </w:rPr>
            </w:pPr>
          </w:p>
        </w:tc>
      </w:tr>
      <w:tr w:rsidR="002C6872" w:rsidRPr="005B2F1E" w:rsidTr="00AB156F">
        <w:trPr>
          <w:trHeight w:val="340"/>
        </w:trPr>
        <w:tc>
          <w:tcPr>
            <w:tcW w:w="4433" w:type="dxa"/>
            <w:gridSpan w:val="5"/>
            <w:vMerge/>
            <w:vAlign w:val="bottom"/>
          </w:tcPr>
          <w:p w:rsidR="002C6872" w:rsidRPr="005B2F1E" w:rsidRDefault="002C6872" w:rsidP="00010902">
            <w:pPr>
              <w:tabs>
                <w:tab w:val="right" w:leader="underscore" w:pos="10771"/>
              </w:tabs>
              <w:spacing w:after="0" w:line="360" w:lineRule="auto"/>
              <w:jc w:val="center"/>
              <w:rPr>
                <w:rFonts w:ascii="Times New Roman" w:eastAsia="Times New Roman" w:hAnsi="Times New Roman"/>
                <w:sz w:val="24"/>
                <w:szCs w:val="24"/>
              </w:rPr>
            </w:pPr>
          </w:p>
        </w:tc>
        <w:tc>
          <w:tcPr>
            <w:tcW w:w="415" w:type="dxa"/>
            <w:vAlign w:val="bottom"/>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4440" w:type="dxa"/>
            <w:gridSpan w:val="8"/>
            <w:vMerge/>
            <w:vAlign w:val="bottom"/>
          </w:tcPr>
          <w:p w:rsidR="002C6872" w:rsidRPr="005B2F1E" w:rsidRDefault="002C6872" w:rsidP="00010902">
            <w:pPr>
              <w:tabs>
                <w:tab w:val="left" w:pos="6379"/>
                <w:tab w:val="right" w:leader="underscore" w:pos="10771"/>
              </w:tabs>
              <w:spacing w:after="0" w:line="360" w:lineRule="auto"/>
              <w:jc w:val="center"/>
              <w:rPr>
                <w:rFonts w:ascii="Times New Roman" w:eastAsia="Times New Roman" w:hAnsi="Times New Roman"/>
                <w:sz w:val="24"/>
                <w:szCs w:val="24"/>
              </w:rPr>
            </w:pPr>
          </w:p>
        </w:tc>
      </w:tr>
      <w:tr w:rsidR="002C6872" w:rsidRPr="005B2F1E" w:rsidTr="00AB15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gridBefore w:val="1"/>
          <w:gridAfter w:val="1"/>
          <w:wBefore w:w="80" w:type="dxa"/>
          <w:wAfter w:w="80" w:type="dxa"/>
          <w:trHeight w:val="614"/>
        </w:trPr>
        <w:tc>
          <w:tcPr>
            <w:tcW w:w="351" w:type="dxa"/>
            <w:vMerge w:val="restart"/>
            <w:tcBorders>
              <w:top w:val="single" w:sz="4" w:space="0" w:color="auto"/>
              <w:left w:val="single" w:sz="4" w:space="0" w:color="auto"/>
              <w:bottom w:val="single" w:sz="6" w:space="0" w:color="000000"/>
              <w:right w:val="single" w:sz="6" w:space="0" w:color="000000"/>
            </w:tcBorders>
            <w:shd w:val="pct15" w:color="auto" w:fill="auto"/>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r w:rsidRPr="005B2F1E">
              <w:rPr>
                <w:rFonts w:ascii="Times New Roman" w:eastAsia="Times New Roman" w:hAnsi="Times New Roman"/>
                <w:b/>
                <w:sz w:val="20"/>
                <w:szCs w:val="24"/>
              </w:rPr>
              <w:t>Lp.</w:t>
            </w:r>
          </w:p>
        </w:tc>
        <w:tc>
          <w:tcPr>
            <w:tcW w:w="925" w:type="dxa"/>
            <w:vMerge w:val="restart"/>
            <w:tcBorders>
              <w:top w:val="single" w:sz="4" w:space="0" w:color="auto"/>
              <w:left w:val="single" w:sz="6" w:space="0" w:color="000000"/>
              <w:bottom w:val="single" w:sz="6" w:space="0" w:color="000000"/>
              <w:right w:val="single" w:sz="6" w:space="0" w:color="000000"/>
            </w:tcBorders>
            <w:shd w:val="pct15" w:color="auto" w:fill="auto"/>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r w:rsidRPr="005B2F1E">
              <w:rPr>
                <w:rFonts w:ascii="Times New Roman" w:eastAsia="Times New Roman" w:hAnsi="Times New Roman"/>
                <w:b/>
                <w:sz w:val="20"/>
                <w:szCs w:val="24"/>
              </w:rPr>
              <w:t>Cecha</w:t>
            </w:r>
          </w:p>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r w:rsidRPr="005B2F1E">
              <w:rPr>
                <w:rFonts w:ascii="Times New Roman" w:eastAsia="Times New Roman" w:hAnsi="Times New Roman"/>
                <w:b/>
                <w:sz w:val="20"/>
                <w:szCs w:val="24"/>
              </w:rPr>
              <w:t>Symbol</w:t>
            </w:r>
          </w:p>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r w:rsidRPr="005B2F1E">
              <w:rPr>
                <w:rFonts w:ascii="Times New Roman" w:eastAsia="Times New Roman" w:hAnsi="Times New Roman"/>
                <w:b/>
                <w:sz w:val="20"/>
                <w:szCs w:val="24"/>
              </w:rPr>
              <w:t>Numer</w:t>
            </w:r>
          </w:p>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r w:rsidRPr="005B2F1E">
              <w:rPr>
                <w:rFonts w:ascii="Times New Roman" w:eastAsia="Times New Roman" w:hAnsi="Times New Roman"/>
                <w:b/>
                <w:sz w:val="20"/>
                <w:szCs w:val="24"/>
              </w:rPr>
              <w:t>Gatunek</w:t>
            </w:r>
          </w:p>
        </w:tc>
        <w:tc>
          <w:tcPr>
            <w:tcW w:w="2840" w:type="dxa"/>
            <w:vMerge w:val="restart"/>
            <w:tcBorders>
              <w:top w:val="single" w:sz="4" w:space="0" w:color="auto"/>
              <w:left w:val="single" w:sz="6" w:space="0" w:color="000000"/>
              <w:bottom w:val="single" w:sz="6" w:space="0" w:color="000000"/>
              <w:right w:val="single" w:sz="6" w:space="0" w:color="000000"/>
            </w:tcBorders>
            <w:shd w:val="pct15" w:color="auto" w:fill="auto"/>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r w:rsidRPr="005B2F1E">
              <w:rPr>
                <w:rFonts w:ascii="Times New Roman" w:eastAsia="Times New Roman" w:hAnsi="Times New Roman"/>
                <w:b/>
                <w:sz w:val="20"/>
                <w:szCs w:val="24"/>
              </w:rPr>
              <w:t>Nazwa (określenie) przedmiotu spisywanego</w:t>
            </w:r>
          </w:p>
        </w:tc>
        <w:tc>
          <w:tcPr>
            <w:tcW w:w="924" w:type="dxa"/>
            <w:gridSpan w:val="3"/>
            <w:vMerge w:val="restart"/>
            <w:tcBorders>
              <w:top w:val="single" w:sz="4" w:space="0" w:color="auto"/>
              <w:left w:val="single" w:sz="6" w:space="0" w:color="000000"/>
              <w:bottom w:val="single" w:sz="6" w:space="0" w:color="000000"/>
              <w:right w:val="single" w:sz="6" w:space="0" w:color="000000"/>
            </w:tcBorders>
            <w:shd w:val="pct15" w:color="auto" w:fill="auto"/>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r w:rsidRPr="005B2F1E">
              <w:rPr>
                <w:rFonts w:ascii="Times New Roman" w:eastAsia="Times New Roman" w:hAnsi="Times New Roman"/>
                <w:b/>
                <w:sz w:val="20"/>
                <w:szCs w:val="24"/>
              </w:rPr>
              <w:t>Jednostka miary</w:t>
            </w:r>
          </w:p>
        </w:tc>
        <w:tc>
          <w:tcPr>
            <w:tcW w:w="1090" w:type="dxa"/>
            <w:vMerge w:val="restart"/>
            <w:tcBorders>
              <w:top w:val="single" w:sz="4" w:space="0" w:color="auto"/>
              <w:left w:val="single" w:sz="6" w:space="0" w:color="000000"/>
              <w:bottom w:val="single" w:sz="6" w:space="0" w:color="000000"/>
              <w:right w:val="single" w:sz="6" w:space="0" w:color="000000"/>
            </w:tcBorders>
            <w:shd w:val="pct15" w:color="auto" w:fill="auto"/>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r w:rsidRPr="005B2F1E">
              <w:rPr>
                <w:rFonts w:ascii="Times New Roman" w:eastAsia="Times New Roman" w:hAnsi="Times New Roman"/>
                <w:b/>
                <w:sz w:val="20"/>
                <w:szCs w:val="24"/>
              </w:rPr>
              <w:t>Ilość stwierdzona</w:t>
            </w:r>
          </w:p>
        </w:tc>
        <w:tc>
          <w:tcPr>
            <w:tcW w:w="807" w:type="dxa"/>
            <w:gridSpan w:val="2"/>
            <w:tcBorders>
              <w:top w:val="single" w:sz="4" w:space="0" w:color="auto"/>
              <w:left w:val="single" w:sz="6" w:space="0" w:color="000000"/>
              <w:bottom w:val="single" w:sz="6" w:space="0" w:color="000000"/>
              <w:right w:val="single" w:sz="6" w:space="0" w:color="000000"/>
            </w:tcBorders>
            <w:shd w:val="pct15" w:color="auto" w:fill="auto"/>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r w:rsidRPr="005B2F1E">
              <w:rPr>
                <w:rFonts w:ascii="Times New Roman" w:eastAsia="Times New Roman" w:hAnsi="Times New Roman"/>
                <w:b/>
                <w:sz w:val="20"/>
                <w:szCs w:val="24"/>
              </w:rPr>
              <w:t>Cena</w:t>
            </w:r>
          </w:p>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p>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p>
        </w:tc>
        <w:tc>
          <w:tcPr>
            <w:tcW w:w="1045" w:type="dxa"/>
            <w:gridSpan w:val="2"/>
            <w:tcBorders>
              <w:top w:val="single" w:sz="4" w:space="0" w:color="auto"/>
              <w:left w:val="single" w:sz="6" w:space="0" w:color="000000"/>
              <w:bottom w:val="single" w:sz="6" w:space="0" w:color="000000"/>
              <w:right w:val="single" w:sz="4" w:space="0" w:color="auto"/>
            </w:tcBorders>
            <w:shd w:val="pct15" w:color="auto" w:fill="auto"/>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r w:rsidRPr="005B2F1E">
              <w:rPr>
                <w:rFonts w:ascii="Times New Roman" w:eastAsia="Times New Roman" w:hAnsi="Times New Roman"/>
                <w:b/>
                <w:sz w:val="20"/>
                <w:szCs w:val="24"/>
              </w:rPr>
              <w:t>Wartość</w:t>
            </w:r>
          </w:p>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p>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p>
        </w:tc>
        <w:tc>
          <w:tcPr>
            <w:tcW w:w="1146" w:type="dxa"/>
            <w:vMerge w:val="restart"/>
            <w:tcBorders>
              <w:top w:val="single" w:sz="4" w:space="0" w:color="auto"/>
              <w:left w:val="single" w:sz="4" w:space="0" w:color="auto"/>
              <w:bottom w:val="single" w:sz="6" w:space="0" w:color="000000"/>
              <w:right w:val="single" w:sz="4" w:space="0" w:color="auto"/>
            </w:tcBorders>
            <w:shd w:val="pct15" w:color="auto" w:fill="auto"/>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b/>
                <w:sz w:val="20"/>
                <w:szCs w:val="24"/>
              </w:rPr>
            </w:pPr>
            <w:r w:rsidRPr="005B2F1E">
              <w:rPr>
                <w:rFonts w:ascii="Times New Roman" w:eastAsia="Times New Roman" w:hAnsi="Times New Roman"/>
                <w:b/>
                <w:sz w:val="20"/>
                <w:szCs w:val="24"/>
              </w:rPr>
              <w:t>Uwagi</w:t>
            </w:r>
          </w:p>
        </w:tc>
      </w:tr>
      <w:tr w:rsidR="002C6872" w:rsidRPr="005B2F1E" w:rsidTr="00AB15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gridBefore w:val="1"/>
          <w:gridAfter w:val="1"/>
          <w:wBefore w:w="80" w:type="dxa"/>
          <w:wAfter w:w="80" w:type="dxa"/>
          <w:trHeight w:val="222"/>
        </w:trPr>
        <w:tc>
          <w:tcPr>
            <w:tcW w:w="351" w:type="dxa"/>
            <w:vMerge/>
            <w:tcBorders>
              <w:top w:val="single" w:sz="6" w:space="0" w:color="000000"/>
              <w:left w:val="single" w:sz="4" w:space="0" w:color="auto"/>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925" w:type="dxa"/>
            <w:vMerge/>
            <w:tcBorders>
              <w:top w:val="single" w:sz="6" w:space="0" w:color="000000"/>
              <w:left w:val="single" w:sz="6" w:space="0" w:color="000000"/>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2840" w:type="dxa"/>
            <w:vMerge/>
            <w:tcBorders>
              <w:top w:val="single" w:sz="6" w:space="0" w:color="000000"/>
              <w:left w:val="single" w:sz="6" w:space="0" w:color="000000"/>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924" w:type="dxa"/>
            <w:gridSpan w:val="3"/>
            <w:vMerge/>
            <w:tcBorders>
              <w:top w:val="single" w:sz="6" w:space="0" w:color="000000"/>
              <w:left w:val="single" w:sz="6" w:space="0" w:color="000000"/>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1090" w:type="dxa"/>
            <w:vMerge/>
            <w:tcBorders>
              <w:top w:val="single" w:sz="6" w:space="0" w:color="000000"/>
              <w:left w:val="single" w:sz="6" w:space="0" w:color="000000"/>
              <w:bottom w:val="nil"/>
              <w:right w:val="single" w:sz="6" w:space="0" w:color="000000"/>
            </w:tcBorders>
            <w:shd w:val="pct15" w:color="auto" w:fill="auto"/>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581" w:type="dxa"/>
            <w:tcBorders>
              <w:top w:val="single" w:sz="6" w:space="0" w:color="000000"/>
              <w:left w:val="single" w:sz="6" w:space="0" w:color="000000"/>
              <w:bottom w:val="single" w:sz="4" w:space="0" w:color="auto"/>
              <w:right w:val="single" w:sz="6" w:space="0" w:color="000000"/>
            </w:tcBorders>
            <w:shd w:val="pct15" w:color="auto" w:fill="auto"/>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0"/>
                <w:szCs w:val="24"/>
              </w:rPr>
            </w:pPr>
            <w:r w:rsidRPr="005B2F1E">
              <w:rPr>
                <w:rFonts w:ascii="Times New Roman" w:eastAsia="Times New Roman" w:hAnsi="Times New Roman"/>
                <w:sz w:val="20"/>
                <w:szCs w:val="24"/>
              </w:rPr>
              <w:t>zł</w:t>
            </w:r>
          </w:p>
        </w:tc>
        <w:tc>
          <w:tcPr>
            <w:tcW w:w="226" w:type="dxa"/>
            <w:tcBorders>
              <w:top w:val="single" w:sz="6" w:space="0" w:color="000000"/>
              <w:left w:val="single" w:sz="6" w:space="0" w:color="000000"/>
              <w:bottom w:val="single" w:sz="4" w:space="0" w:color="auto"/>
              <w:right w:val="single" w:sz="6" w:space="0" w:color="000000"/>
            </w:tcBorders>
            <w:shd w:val="pct15" w:color="auto" w:fill="auto"/>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0"/>
                <w:szCs w:val="24"/>
              </w:rPr>
            </w:pPr>
            <w:r w:rsidRPr="005B2F1E">
              <w:rPr>
                <w:rFonts w:ascii="Times New Roman" w:eastAsia="Times New Roman" w:hAnsi="Times New Roman"/>
                <w:sz w:val="20"/>
                <w:szCs w:val="24"/>
              </w:rPr>
              <w:t>gr</w:t>
            </w:r>
          </w:p>
        </w:tc>
        <w:tc>
          <w:tcPr>
            <w:tcW w:w="822" w:type="dxa"/>
            <w:tcBorders>
              <w:top w:val="single" w:sz="6" w:space="0" w:color="000000"/>
              <w:left w:val="single" w:sz="6" w:space="0" w:color="000000"/>
              <w:bottom w:val="single" w:sz="4" w:space="0" w:color="auto"/>
              <w:right w:val="single" w:sz="6" w:space="0" w:color="000000"/>
            </w:tcBorders>
            <w:shd w:val="pct15" w:color="auto" w:fill="auto"/>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0"/>
                <w:szCs w:val="24"/>
              </w:rPr>
            </w:pPr>
            <w:r w:rsidRPr="005B2F1E">
              <w:rPr>
                <w:rFonts w:ascii="Times New Roman" w:eastAsia="Times New Roman" w:hAnsi="Times New Roman"/>
                <w:sz w:val="20"/>
                <w:szCs w:val="24"/>
              </w:rPr>
              <w:t>zł</w:t>
            </w:r>
          </w:p>
        </w:tc>
        <w:tc>
          <w:tcPr>
            <w:tcW w:w="223" w:type="dxa"/>
            <w:tcBorders>
              <w:top w:val="single" w:sz="6" w:space="0" w:color="000000"/>
              <w:left w:val="single" w:sz="6" w:space="0" w:color="000000"/>
              <w:bottom w:val="single" w:sz="4" w:space="0" w:color="auto"/>
              <w:right w:val="single" w:sz="4" w:space="0" w:color="auto"/>
            </w:tcBorders>
            <w:shd w:val="pct15" w:color="auto" w:fill="auto"/>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0"/>
                <w:szCs w:val="24"/>
              </w:rPr>
            </w:pPr>
            <w:r w:rsidRPr="005B2F1E">
              <w:rPr>
                <w:rFonts w:ascii="Times New Roman" w:eastAsia="Times New Roman" w:hAnsi="Times New Roman"/>
                <w:sz w:val="20"/>
                <w:szCs w:val="24"/>
              </w:rPr>
              <w:t>gr</w:t>
            </w:r>
          </w:p>
        </w:tc>
        <w:tc>
          <w:tcPr>
            <w:tcW w:w="1146" w:type="dxa"/>
            <w:vMerge/>
            <w:tcBorders>
              <w:top w:val="single" w:sz="6" w:space="0" w:color="000000"/>
              <w:left w:val="single" w:sz="4" w:space="0" w:color="auto"/>
              <w:bottom w:val="single" w:sz="4" w:space="0" w:color="auto"/>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r>
      <w:tr w:rsidR="002C6872" w:rsidRPr="005B2F1E" w:rsidTr="00AB15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gridBefore w:val="1"/>
          <w:gridAfter w:val="1"/>
          <w:wBefore w:w="80" w:type="dxa"/>
          <w:wAfter w:w="80" w:type="dxa"/>
          <w:trHeight w:hRule="exact" w:val="395"/>
        </w:trPr>
        <w:tc>
          <w:tcPr>
            <w:tcW w:w="351" w:type="dxa"/>
            <w:tcBorders>
              <w:top w:val="single" w:sz="4" w:space="0" w:color="auto"/>
              <w:left w:val="single" w:sz="4" w:space="0" w:color="auto"/>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925" w:type="dxa"/>
            <w:tcBorders>
              <w:top w:val="single" w:sz="4" w:space="0" w:color="auto"/>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2840" w:type="dxa"/>
            <w:tcBorders>
              <w:top w:val="single" w:sz="4" w:space="0" w:color="auto"/>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c>
          <w:tcPr>
            <w:tcW w:w="924" w:type="dxa"/>
            <w:gridSpan w:val="3"/>
            <w:tcBorders>
              <w:top w:val="single" w:sz="4" w:space="0" w:color="auto"/>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1090" w:type="dxa"/>
            <w:tcBorders>
              <w:top w:val="single" w:sz="4" w:space="0" w:color="auto"/>
              <w:left w:val="single" w:sz="6" w:space="0" w:color="000000"/>
              <w:bottom w:val="single" w:sz="6" w:space="0" w:color="000000"/>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581" w:type="dxa"/>
            <w:tcBorders>
              <w:top w:val="single" w:sz="4" w:space="0" w:color="auto"/>
              <w:left w:val="single" w:sz="4" w:space="0" w:color="auto"/>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6" w:type="dxa"/>
            <w:tcBorders>
              <w:top w:val="single" w:sz="4" w:space="0" w:color="auto"/>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822" w:type="dxa"/>
            <w:tcBorders>
              <w:top w:val="single" w:sz="4" w:space="0" w:color="auto"/>
              <w:left w:val="single" w:sz="6" w:space="0" w:color="000000"/>
              <w:bottom w:val="single" w:sz="6" w:space="0" w:color="000000"/>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3" w:type="dxa"/>
            <w:tcBorders>
              <w:top w:val="single" w:sz="4" w:space="0" w:color="auto"/>
              <w:left w:val="single" w:sz="4" w:space="0" w:color="auto"/>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1146" w:type="dxa"/>
            <w:tcBorders>
              <w:top w:val="single" w:sz="4" w:space="0" w:color="auto"/>
              <w:left w:val="single" w:sz="6" w:space="0" w:color="000000"/>
              <w:bottom w:val="single" w:sz="6" w:space="0" w:color="000000"/>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r>
      <w:tr w:rsidR="002C6872" w:rsidRPr="005B2F1E" w:rsidTr="00AB15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gridBefore w:val="1"/>
          <w:gridAfter w:val="1"/>
          <w:wBefore w:w="80" w:type="dxa"/>
          <w:wAfter w:w="80" w:type="dxa"/>
          <w:trHeight w:hRule="exact" w:val="395"/>
        </w:trPr>
        <w:tc>
          <w:tcPr>
            <w:tcW w:w="351" w:type="dxa"/>
            <w:tcBorders>
              <w:top w:val="single" w:sz="6" w:space="0" w:color="000000"/>
              <w:left w:val="single" w:sz="4" w:space="0" w:color="auto"/>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925"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2840"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c>
          <w:tcPr>
            <w:tcW w:w="924" w:type="dxa"/>
            <w:gridSpan w:val="3"/>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1090" w:type="dxa"/>
            <w:tcBorders>
              <w:top w:val="single" w:sz="6" w:space="0" w:color="000000"/>
              <w:left w:val="single" w:sz="6" w:space="0" w:color="000000"/>
              <w:bottom w:val="single" w:sz="6" w:space="0" w:color="000000"/>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581" w:type="dxa"/>
            <w:tcBorders>
              <w:top w:val="single" w:sz="6" w:space="0" w:color="000000"/>
              <w:left w:val="single" w:sz="4" w:space="0" w:color="auto"/>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6"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822" w:type="dxa"/>
            <w:tcBorders>
              <w:top w:val="single" w:sz="6" w:space="0" w:color="000000"/>
              <w:left w:val="single" w:sz="6" w:space="0" w:color="000000"/>
              <w:bottom w:val="single" w:sz="6" w:space="0" w:color="000000"/>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3" w:type="dxa"/>
            <w:tcBorders>
              <w:top w:val="single" w:sz="6" w:space="0" w:color="000000"/>
              <w:left w:val="single" w:sz="4" w:space="0" w:color="auto"/>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1146" w:type="dxa"/>
            <w:tcBorders>
              <w:top w:val="single" w:sz="6" w:space="0" w:color="000000"/>
              <w:left w:val="single" w:sz="6" w:space="0" w:color="000000"/>
              <w:bottom w:val="single" w:sz="6" w:space="0" w:color="000000"/>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r>
      <w:tr w:rsidR="002C6872" w:rsidRPr="005B2F1E" w:rsidTr="00AB15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gridBefore w:val="1"/>
          <w:gridAfter w:val="1"/>
          <w:wBefore w:w="80" w:type="dxa"/>
          <w:wAfter w:w="80" w:type="dxa"/>
          <w:trHeight w:hRule="exact" w:val="395"/>
        </w:trPr>
        <w:tc>
          <w:tcPr>
            <w:tcW w:w="351" w:type="dxa"/>
            <w:tcBorders>
              <w:top w:val="single" w:sz="6" w:space="0" w:color="000000"/>
              <w:left w:val="single" w:sz="4" w:space="0" w:color="auto"/>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925"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2840"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c>
          <w:tcPr>
            <w:tcW w:w="924" w:type="dxa"/>
            <w:gridSpan w:val="3"/>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1090"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581"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6"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3"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1146" w:type="dxa"/>
            <w:tcBorders>
              <w:top w:val="single" w:sz="6" w:space="0" w:color="000000"/>
              <w:left w:val="single" w:sz="6" w:space="0" w:color="000000"/>
              <w:bottom w:val="single" w:sz="6" w:space="0" w:color="000000"/>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r>
      <w:tr w:rsidR="002C6872" w:rsidRPr="005B2F1E" w:rsidTr="00AB15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gridBefore w:val="1"/>
          <w:gridAfter w:val="1"/>
          <w:wBefore w:w="80" w:type="dxa"/>
          <w:wAfter w:w="80" w:type="dxa"/>
          <w:trHeight w:hRule="exact" w:val="395"/>
        </w:trPr>
        <w:tc>
          <w:tcPr>
            <w:tcW w:w="351" w:type="dxa"/>
            <w:tcBorders>
              <w:top w:val="single" w:sz="6" w:space="0" w:color="000000"/>
              <w:left w:val="single" w:sz="4" w:space="0" w:color="auto"/>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925"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2840"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c>
          <w:tcPr>
            <w:tcW w:w="924" w:type="dxa"/>
            <w:gridSpan w:val="3"/>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1090"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581"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6"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3"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1146" w:type="dxa"/>
            <w:tcBorders>
              <w:top w:val="single" w:sz="6" w:space="0" w:color="000000"/>
              <w:left w:val="single" w:sz="6" w:space="0" w:color="000000"/>
              <w:bottom w:val="single" w:sz="6" w:space="0" w:color="000000"/>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r>
      <w:tr w:rsidR="002C6872" w:rsidRPr="005B2F1E" w:rsidTr="00AB15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gridBefore w:val="1"/>
          <w:gridAfter w:val="1"/>
          <w:wBefore w:w="80" w:type="dxa"/>
          <w:wAfter w:w="80" w:type="dxa"/>
          <w:trHeight w:hRule="exact" w:val="395"/>
        </w:trPr>
        <w:tc>
          <w:tcPr>
            <w:tcW w:w="351" w:type="dxa"/>
            <w:tcBorders>
              <w:top w:val="single" w:sz="6" w:space="0" w:color="000000"/>
              <w:left w:val="single" w:sz="4" w:space="0" w:color="auto"/>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925"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2840"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c>
          <w:tcPr>
            <w:tcW w:w="924" w:type="dxa"/>
            <w:gridSpan w:val="3"/>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1090"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581"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6"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3"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1146" w:type="dxa"/>
            <w:tcBorders>
              <w:top w:val="single" w:sz="6" w:space="0" w:color="000000"/>
              <w:left w:val="single" w:sz="6" w:space="0" w:color="000000"/>
              <w:bottom w:val="single" w:sz="6" w:space="0" w:color="000000"/>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r>
      <w:tr w:rsidR="002C6872" w:rsidRPr="005B2F1E" w:rsidTr="00AB15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gridBefore w:val="1"/>
          <w:gridAfter w:val="1"/>
          <w:wBefore w:w="80" w:type="dxa"/>
          <w:wAfter w:w="80" w:type="dxa"/>
          <w:trHeight w:hRule="exact" w:val="395"/>
        </w:trPr>
        <w:tc>
          <w:tcPr>
            <w:tcW w:w="351" w:type="dxa"/>
            <w:tcBorders>
              <w:top w:val="single" w:sz="6" w:space="0" w:color="000000"/>
              <w:left w:val="single" w:sz="4" w:space="0" w:color="auto"/>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925"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2840"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c>
          <w:tcPr>
            <w:tcW w:w="924" w:type="dxa"/>
            <w:gridSpan w:val="3"/>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1090"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581"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6"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3"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1146" w:type="dxa"/>
            <w:tcBorders>
              <w:top w:val="single" w:sz="6" w:space="0" w:color="000000"/>
              <w:left w:val="single" w:sz="6" w:space="0" w:color="000000"/>
              <w:bottom w:val="single" w:sz="6" w:space="0" w:color="000000"/>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r>
      <w:tr w:rsidR="002C6872" w:rsidRPr="005B2F1E" w:rsidTr="00AB15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gridBefore w:val="1"/>
          <w:gridAfter w:val="1"/>
          <w:wBefore w:w="80" w:type="dxa"/>
          <w:wAfter w:w="80" w:type="dxa"/>
          <w:trHeight w:hRule="exact" w:val="395"/>
        </w:trPr>
        <w:tc>
          <w:tcPr>
            <w:tcW w:w="351" w:type="dxa"/>
            <w:tcBorders>
              <w:top w:val="single" w:sz="6" w:space="0" w:color="000000"/>
              <w:left w:val="single" w:sz="4" w:space="0" w:color="auto"/>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925"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2840"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c>
          <w:tcPr>
            <w:tcW w:w="924" w:type="dxa"/>
            <w:gridSpan w:val="3"/>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1090"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581"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6"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3" w:type="dxa"/>
            <w:tcBorders>
              <w:top w:val="single" w:sz="6" w:space="0" w:color="000000"/>
              <w:left w:val="single" w:sz="6" w:space="0" w:color="000000"/>
              <w:bottom w:val="single" w:sz="6" w:space="0" w:color="000000"/>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1146" w:type="dxa"/>
            <w:tcBorders>
              <w:top w:val="single" w:sz="6" w:space="0" w:color="000000"/>
              <w:left w:val="single" w:sz="6" w:space="0" w:color="000000"/>
              <w:bottom w:val="single" w:sz="6" w:space="0" w:color="000000"/>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r>
      <w:tr w:rsidR="002C6872" w:rsidRPr="005B2F1E" w:rsidTr="00AB15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gridBefore w:val="1"/>
          <w:gridAfter w:val="1"/>
          <w:wBefore w:w="80" w:type="dxa"/>
          <w:wAfter w:w="80" w:type="dxa"/>
          <w:trHeight w:hRule="exact" w:val="395"/>
        </w:trPr>
        <w:tc>
          <w:tcPr>
            <w:tcW w:w="351" w:type="dxa"/>
            <w:tcBorders>
              <w:top w:val="single" w:sz="6" w:space="0" w:color="000000"/>
              <w:left w:val="single" w:sz="4" w:space="0" w:color="auto"/>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925" w:type="dxa"/>
            <w:tcBorders>
              <w:top w:val="single" w:sz="6" w:space="0" w:color="000000"/>
              <w:left w:val="single" w:sz="6" w:space="0" w:color="000000"/>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2840" w:type="dxa"/>
            <w:tcBorders>
              <w:top w:val="single" w:sz="6" w:space="0" w:color="000000"/>
              <w:left w:val="single" w:sz="6" w:space="0" w:color="000000"/>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c>
          <w:tcPr>
            <w:tcW w:w="924" w:type="dxa"/>
            <w:gridSpan w:val="3"/>
            <w:tcBorders>
              <w:top w:val="single" w:sz="6" w:space="0" w:color="000000"/>
              <w:left w:val="single" w:sz="6" w:space="0" w:color="000000"/>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p>
        </w:tc>
        <w:tc>
          <w:tcPr>
            <w:tcW w:w="1090" w:type="dxa"/>
            <w:tcBorders>
              <w:top w:val="single" w:sz="6" w:space="0" w:color="000000"/>
              <w:left w:val="single" w:sz="6" w:space="0" w:color="000000"/>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581" w:type="dxa"/>
            <w:tcBorders>
              <w:top w:val="single" w:sz="6" w:space="0" w:color="000000"/>
              <w:left w:val="single" w:sz="6" w:space="0" w:color="000000"/>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6" w:type="dxa"/>
            <w:tcBorders>
              <w:top w:val="single" w:sz="6" w:space="0" w:color="000000"/>
              <w:left w:val="single" w:sz="6" w:space="0" w:color="000000"/>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822" w:type="dxa"/>
            <w:tcBorders>
              <w:top w:val="single" w:sz="6" w:space="0" w:color="000000"/>
              <w:left w:val="single" w:sz="6" w:space="0" w:color="000000"/>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223" w:type="dxa"/>
            <w:tcBorders>
              <w:top w:val="single" w:sz="6" w:space="0" w:color="000000"/>
              <w:left w:val="single" w:sz="6" w:space="0" w:color="000000"/>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sz w:val="24"/>
                <w:szCs w:val="24"/>
              </w:rPr>
            </w:pPr>
          </w:p>
        </w:tc>
        <w:tc>
          <w:tcPr>
            <w:tcW w:w="1146" w:type="dxa"/>
            <w:tcBorders>
              <w:top w:val="single" w:sz="6" w:space="0" w:color="000000"/>
              <w:left w:val="single" w:sz="6" w:space="0" w:color="000000"/>
              <w:bottom w:val="single" w:sz="4" w:space="0" w:color="auto"/>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r>
      <w:tr w:rsidR="002C6872" w:rsidRPr="005B2F1E" w:rsidTr="00AB15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gridBefore w:val="1"/>
          <w:gridAfter w:val="1"/>
          <w:wBefore w:w="80" w:type="dxa"/>
          <w:wAfter w:w="80" w:type="dxa"/>
          <w:trHeight w:hRule="exact" w:val="395"/>
        </w:trPr>
        <w:tc>
          <w:tcPr>
            <w:tcW w:w="4116" w:type="dxa"/>
            <w:gridSpan w:val="3"/>
            <w:tcBorders>
              <w:top w:val="nil"/>
              <w:left w:val="nil"/>
              <w:bottom w:val="nil"/>
              <w:right w:val="nil"/>
            </w:tcBorders>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r w:rsidRPr="005B2F1E">
              <w:rPr>
                <w:rFonts w:ascii="Times New Roman" w:eastAsia="Times New Roman" w:hAnsi="Times New Roman"/>
                <w:sz w:val="24"/>
                <w:szCs w:val="24"/>
              </w:rPr>
              <w:lastRenderedPageBreak/>
              <w:t>Podpis osoby materialnie odpowiedzialnej:</w:t>
            </w:r>
          </w:p>
        </w:tc>
        <w:tc>
          <w:tcPr>
            <w:tcW w:w="2821" w:type="dxa"/>
            <w:gridSpan w:val="6"/>
            <w:tcBorders>
              <w:top w:val="nil"/>
              <w:left w:val="nil"/>
              <w:bottom w:val="nil"/>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jc w:val="center"/>
              <w:rPr>
                <w:rFonts w:ascii="Times New Roman" w:eastAsia="Times New Roman" w:hAnsi="Times New Roman"/>
                <w:sz w:val="24"/>
                <w:szCs w:val="24"/>
              </w:rPr>
            </w:pPr>
            <w:r w:rsidRPr="005B2F1E">
              <w:rPr>
                <w:rFonts w:ascii="Times New Roman" w:eastAsia="Times New Roman" w:hAnsi="Times New Roman"/>
                <w:sz w:val="24"/>
                <w:szCs w:val="24"/>
              </w:rPr>
              <w:t>Podpisy członków komisji:</w:t>
            </w:r>
            <w:r w:rsidRPr="005B2F1E">
              <w:rPr>
                <w:rFonts w:ascii="Times New Roman" w:eastAsia="Times New Roman" w:hAnsi="Times New Roman"/>
                <w:sz w:val="24"/>
                <w:szCs w:val="24"/>
              </w:rPr>
              <w:br/>
              <w:t>(zespołu spisującego)</w:t>
            </w:r>
          </w:p>
        </w:tc>
        <w:tc>
          <w:tcPr>
            <w:tcW w:w="822" w:type="dxa"/>
            <w:tcBorders>
              <w:top w:val="single" w:sz="4" w:space="0" w:color="auto"/>
              <w:left w:val="single" w:sz="4" w:space="0" w:color="auto"/>
              <w:bottom w:val="single" w:sz="4" w:space="0" w:color="auto"/>
              <w:right w:val="single" w:sz="6" w:space="0" w:color="000000"/>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b/>
                <w:sz w:val="24"/>
                <w:szCs w:val="24"/>
              </w:rPr>
            </w:pPr>
          </w:p>
        </w:tc>
        <w:tc>
          <w:tcPr>
            <w:tcW w:w="223" w:type="dxa"/>
            <w:tcBorders>
              <w:top w:val="single" w:sz="4" w:space="0" w:color="auto"/>
              <w:left w:val="single" w:sz="6" w:space="0" w:color="000000"/>
              <w:bottom w:val="single" w:sz="4" w:space="0" w:color="auto"/>
              <w:right w:val="single" w:sz="4" w:space="0" w:color="auto"/>
            </w:tcBorders>
            <w:vAlign w:val="center"/>
          </w:tcPr>
          <w:p w:rsidR="002C6872" w:rsidRPr="005B2F1E" w:rsidRDefault="002C6872" w:rsidP="00010902">
            <w:pPr>
              <w:tabs>
                <w:tab w:val="left" w:pos="3969"/>
                <w:tab w:val="left" w:pos="6379"/>
                <w:tab w:val="right" w:leader="underscore" w:pos="10771"/>
              </w:tabs>
              <w:spacing w:after="0" w:line="360" w:lineRule="auto"/>
              <w:jc w:val="right"/>
              <w:rPr>
                <w:rFonts w:ascii="Times New Roman" w:eastAsia="Times New Roman" w:hAnsi="Times New Roman"/>
                <w:b/>
                <w:sz w:val="24"/>
                <w:szCs w:val="24"/>
              </w:rPr>
            </w:pPr>
          </w:p>
        </w:tc>
        <w:tc>
          <w:tcPr>
            <w:tcW w:w="1146" w:type="dxa"/>
            <w:tcBorders>
              <w:top w:val="single" w:sz="4" w:space="0" w:color="auto"/>
              <w:left w:val="single" w:sz="4" w:space="0" w:color="auto"/>
              <w:bottom w:val="nil"/>
              <w:right w:val="nil"/>
            </w:tcBorders>
          </w:tcPr>
          <w:p w:rsidR="002C6872" w:rsidRPr="005B2F1E" w:rsidRDefault="002C6872" w:rsidP="00010902">
            <w:pPr>
              <w:tabs>
                <w:tab w:val="left" w:pos="3969"/>
                <w:tab w:val="left" w:pos="6379"/>
                <w:tab w:val="right" w:leader="underscore" w:pos="10771"/>
              </w:tabs>
              <w:spacing w:after="0" w:line="360" w:lineRule="auto"/>
              <w:rPr>
                <w:rFonts w:ascii="Times New Roman" w:eastAsia="Times New Roman" w:hAnsi="Times New Roman"/>
                <w:sz w:val="24"/>
                <w:szCs w:val="24"/>
              </w:rPr>
            </w:pPr>
          </w:p>
        </w:tc>
      </w:tr>
    </w:tbl>
    <w:p w:rsidR="002C6872" w:rsidRPr="005B2F1E" w:rsidRDefault="002C6872" w:rsidP="002C6872">
      <w:pPr>
        <w:tabs>
          <w:tab w:val="left" w:pos="3969"/>
          <w:tab w:val="left" w:pos="6379"/>
          <w:tab w:val="right" w:leader="underscore" w:pos="10771"/>
        </w:tabs>
        <w:spacing w:after="0" w:line="360" w:lineRule="auto"/>
        <w:rPr>
          <w:rFonts w:ascii="Times New Roman" w:eastAsia="Times New Roman" w:hAnsi="Times New Roman"/>
          <w:sz w:val="24"/>
          <w:szCs w:val="24"/>
        </w:rPr>
      </w:pPr>
    </w:p>
    <w:p w:rsidR="002C6872" w:rsidRPr="005B2F1E" w:rsidRDefault="002C6872" w:rsidP="002C6872">
      <w:pPr>
        <w:tabs>
          <w:tab w:val="left" w:pos="3969"/>
          <w:tab w:val="left" w:pos="6379"/>
          <w:tab w:val="right" w:leader="underscore" w:pos="10771"/>
        </w:tabs>
        <w:spacing w:after="0" w:line="360" w:lineRule="auto"/>
        <w:rPr>
          <w:rFonts w:ascii="Times New Roman" w:eastAsia="Times New Roman" w:hAnsi="Times New Roman"/>
          <w:sz w:val="24"/>
          <w:szCs w:val="24"/>
        </w:rPr>
      </w:pPr>
    </w:p>
    <w:p w:rsidR="002C6872" w:rsidRPr="005B2F1E" w:rsidRDefault="002C6872" w:rsidP="002C6872">
      <w:pPr>
        <w:tabs>
          <w:tab w:val="left" w:pos="3969"/>
          <w:tab w:val="left" w:pos="6379"/>
          <w:tab w:val="right" w:leader="underscore" w:pos="10771"/>
        </w:tabs>
        <w:spacing w:after="0" w:line="360" w:lineRule="auto"/>
        <w:rPr>
          <w:rFonts w:ascii="Times New Roman" w:eastAsia="Times New Roman" w:hAnsi="Times New Roman"/>
          <w:sz w:val="24"/>
          <w:szCs w:val="24"/>
        </w:rPr>
      </w:pPr>
    </w:p>
    <w:tbl>
      <w:tblPr>
        <w:tblW w:w="0" w:type="auto"/>
        <w:tblLook w:val="00A0" w:firstRow="1" w:lastRow="0" w:firstColumn="1" w:lastColumn="0" w:noHBand="0" w:noVBand="0"/>
      </w:tblPr>
      <w:tblGrid>
        <w:gridCol w:w="4453"/>
        <w:gridCol w:w="291"/>
        <w:gridCol w:w="4544"/>
      </w:tblGrid>
      <w:tr w:rsidR="002C6872" w:rsidRPr="005B2F1E" w:rsidTr="00010902">
        <w:trPr>
          <w:trHeight w:val="454"/>
        </w:trPr>
        <w:tc>
          <w:tcPr>
            <w:tcW w:w="5211" w:type="dxa"/>
            <w:vAlign w:val="bottom"/>
          </w:tcPr>
          <w:p w:rsidR="002C6872" w:rsidRPr="005B2F1E" w:rsidRDefault="002C6872" w:rsidP="00010902">
            <w:pPr>
              <w:spacing w:after="0" w:line="360" w:lineRule="auto"/>
              <w:rPr>
                <w:rFonts w:ascii="Times New Roman" w:eastAsia="Times New Roman" w:hAnsi="Times New Roman"/>
                <w:b/>
                <w:sz w:val="24"/>
                <w:szCs w:val="24"/>
              </w:rPr>
            </w:pPr>
            <w:r w:rsidRPr="005B2F1E">
              <w:rPr>
                <w:rFonts w:ascii="Times New Roman" w:eastAsia="Times New Roman" w:hAnsi="Times New Roman"/>
                <w:b/>
                <w:sz w:val="24"/>
                <w:szCs w:val="24"/>
              </w:rPr>
              <w:t xml:space="preserve">Wycenił: </w:t>
            </w:r>
          </w:p>
          <w:p w:rsidR="002C6872" w:rsidRPr="005B2F1E" w:rsidRDefault="002C6872" w:rsidP="00010902">
            <w:pPr>
              <w:spacing w:after="0" w:line="360" w:lineRule="auto"/>
              <w:rPr>
                <w:rFonts w:ascii="Times New Roman" w:eastAsia="Times New Roman" w:hAnsi="Times New Roman"/>
                <w:b/>
                <w:sz w:val="24"/>
                <w:szCs w:val="24"/>
              </w:rPr>
            </w:pPr>
            <w:r w:rsidRPr="005B2F1E">
              <w:rPr>
                <w:rFonts w:ascii="Times New Roman" w:eastAsia="Times New Roman" w:hAnsi="Times New Roman"/>
                <w:sz w:val="24"/>
                <w:szCs w:val="24"/>
              </w:rPr>
              <w:t>…………………………………………..</w:t>
            </w:r>
          </w:p>
        </w:tc>
        <w:tc>
          <w:tcPr>
            <w:tcW w:w="480" w:type="dxa"/>
          </w:tcPr>
          <w:p w:rsidR="002C6872" w:rsidRPr="005B2F1E" w:rsidRDefault="002C6872" w:rsidP="00010902">
            <w:pPr>
              <w:spacing w:after="0" w:line="360" w:lineRule="auto"/>
              <w:rPr>
                <w:rFonts w:ascii="Times New Roman" w:eastAsia="Times New Roman" w:hAnsi="Times New Roman"/>
                <w:sz w:val="24"/>
                <w:szCs w:val="24"/>
              </w:rPr>
            </w:pPr>
          </w:p>
        </w:tc>
        <w:tc>
          <w:tcPr>
            <w:tcW w:w="5220" w:type="dxa"/>
            <w:vAlign w:val="bottom"/>
          </w:tcPr>
          <w:p w:rsidR="002C6872" w:rsidRPr="005B2F1E" w:rsidRDefault="002C6872" w:rsidP="00010902">
            <w:pPr>
              <w:spacing w:after="0" w:line="360" w:lineRule="auto"/>
              <w:rPr>
                <w:rFonts w:ascii="Times New Roman" w:eastAsia="Times New Roman" w:hAnsi="Times New Roman"/>
                <w:b/>
                <w:sz w:val="24"/>
                <w:szCs w:val="24"/>
              </w:rPr>
            </w:pPr>
            <w:r w:rsidRPr="005B2F1E">
              <w:rPr>
                <w:rFonts w:ascii="Times New Roman" w:eastAsia="Times New Roman" w:hAnsi="Times New Roman"/>
                <w:b/>
                <w:sz w:val="24"/>
                <w:szCs w:val="24"/>
              </w:rPr>
              <w:t xml:space="preserve">Sprawdził: </w:t>
            </w:r>
            <w:r w:rsidRPr="005B2F1E">
              <w:rPr>
                <w:rFonts w:ascii="Times New Roman" w:eastAsia="Times New Roman" w:hAnsi="Times New Roman"/>
                <w:sz w:val="24"/>
                <w:szCs w:val="24"/>
              </w:rPr>
              <w:t>……………………………………………</w:t>
            </w:r>
          </w:p>
        </w:tc>
      </w:tr>
      <w:tr w:rsidR="002C6872" w:rsidRPr="005B2F1E" w:rsidTr="00010902">
        <w:tc>
          <w:tcPr>
            <w:tcW w:w="5211" w:type="dxa"/>
          </w:tcPr>
          <w:p w:rsidR="002C6872" w:rsidRPr="005B2F1E" w:rsidRDefault="002C6872" w:rsidP="00010902">
            <w:pPr>
              <w:spacing w:after="0" w:line="360" w:lineRule="auto"/>
              <w:jc w:val="center"/>
              <w:rPr>
                <w:rFonts w:ascii="Times New Roman" w:eastAsia="Times New Roman" w:hAnsi="Times New Roman"/>
                <w:sz w:val="20"/>
                <w:szCs w:val="24"/>
              </w:rPr>
            </w:pPr>
            <w:r w:rsidRPr="005B2F1E">
              <w:rPr>
                <w:rFonts w:ascii="Times New Roman" w:eastAsia="Times New Roman" w:hAnsi="Times New Roman"/>
                <w:sz w:val="20"/>
                <w:szCs w:val="24"/>
              </w:rPr>
              <w:t>(</w:t>
            </w:r>
            <w:r w:rsidRPr="005B2F1E">
              <w:rPr>
                <w:rFonts w:ascii="Times New Roman" w:eastAsia="Times New Roman" w:hAnsi="Times New Roman"/>
                <w:i/>
                <w:sz w:val="20"/>
                <w:szCs w:val="24"/>
              </w:rPr>
              <w:t>imię, nazwisko i podpis</w:t>
            </w:r>
            <w:r w:rsidRPr="005B2F1E">
              <w:rPr>
                <w:rFonts w:ascii="Times New Roman" w:eastAsia="Times New Roman" w:hAnsi="Times New Roman"/>
                <w:sz w:val="20"/>
                <w:szCs w:val="24"/>
              </w:rPr>
              <w:t>)</w:t>
            </w:r>
          </w:p>
        </w:tc>
        <w:tc>
          <w:tcPr>
            <w:tcW w:w="480" w:type="dxa"/>
          </w:tcPr>
          <w:p w:rsidR="002C6872" w:rsidRPr="005B2F1E" w:rsidRDefault="002C6872" w:rsidP="00010902">
            <w:pPr>
              <w:spacing w:after="0" w:line="360" w:lineRule="auto"/>
              <w:jc w:val="center"/>
              <w:rPr>
                <w:rFonts w:ascii="Times New Roman" w:eastAsia="Times New Roman" w:hAnsi="Times New Roman"/>
                <w:sz w:val="20"/>
                <w:szCs w:val="24"/>
              </w:rPr>
            </w:pPr>
          </w:p>
        </w:tc>
        <w:tc>
          <w:tcPr>
            <w:tcW w:w="5220" w:type="dxa"/>
          </w:tcPr>
          <w:p w:rsidR="002C6872" w:rsidRPr="005B2F1E" w:rsidRDefault="002C6872" w:rsidP="00010902">
            <w:pPr>
              <w:spacing w:after="0" w:line="360" w:lineRule="auto"/>
              <w:rPr>
                <w:rFonts w:ascii="Times New Roman" w:eastAsia="Times New Roman" w:hAnsi="Times New Roman"/>
                <w:sz w:val="20"/>
                <w:szCs w:val="24"/>
              </w:rPr>
            </w:pPr>
            <w:r w:rsidRPr="005B2F1E">
              <w:rPr>
                <w:rFonts w:ascii="Times New Roman" w:eastAsia="Times New Roman" w:hAnsi="Times New Roman"/>
                <w:sz w:val="20"/>
                <w:szCs w:val="24"/>
              </w:rPr>
              <w:t>(</w:t>
            </w:r>
            <w:r w:rsidRPr="005B2F1E">
              <w:rPr>
                <w:rFonts w:ascii="Times New Roman" w:eastAsia="Times New Roman" w:hAnsi="Times New Roman"/>
                <w:i/>
                <w:sz w:val="20"/>
                <w:szCs w:val="24"/>
              </w:rPr>
              <w:t>imię i nazwisko osoby materialnie odpowiedzialnej</w:t>
            </w:r>
            <w:r w:rsidRPr="005B2F1E">
              <w:rPr>
                <w:rFonts w:ascii="Times New Roman" w:eastAsia="Times New Roman" w:hAnsi="Times New Roman"/>
                <w:sz w:val="20"/>
                <w:szCs w:val="24"/>
              </w:rPr>
              <w:t>)</w:t>
            </w:r>
          </w:p>
        </w:tc>
      </w:tr>
    </w:tbl>
    <w:p w:rsidR="002C6872" w:rsidRPr="005B2F1E" w:rsidRDefault="002C6872" w:rsidP="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A84788" w:rsidRDefault="00A84788">
      <w:pPr>
        <w:rPr>
          <w:rFonts w:ascii="Times New Roman" w:hAnsi="Times New Roman"/>
        </w:rPr>
      </w:pPr>
    </w:p>
    <w:p w:rsidR="00AB156F" w:rsidRDefault="00AB156F">
      <w:pPr>
        <w:rPr>
          <w:rFonts w:ascii="Times New Roman" w:hAnsi="Times New Roman"/>
        </w:rPr>
      </w:pPr>
    </w:p>
    <w:p w:rsidR="00AB156F" w:rsidRPr="005B2F1E" w:rsidRDefault="00AB156F">
      <w:pPr>
        <w:rPr>
          <w:rFonts w:ascii="Times New Roman" w:hAnsi="Times New Roman"/>
        </w:rPr>
      </w:pPr>
    </w:p>
    <w:p w:rsidR="002C6872" w:rsidRPr="005B2F1E" w:rsidRDefault="002C6872">
      <w:pPr>
        <w:rPr>
          <w:rFonts w:ascii="Times New Roman" w:hAnsi="Times New Roman"/>
        </w:rPr>
      </w:pPr>
    </w:p>
    <w:p w:rsidR="002C6872" w:rsidRPr="005B2F1E" w:rsidRDefault="002C6872">
      <w:pPr>
        <w:rPr>
          <w:rFonts w:ascii="Times New Roman" w:hAnsi="Times New Roman"/>
        </w:rPr>
      </w:pPr>
    </w:p>
    <w:p w:rsidR="00007539" w:rsidRPr="005B2F1E" w:rsidRDefault="00007539" w:rsidP="00007539">
      <w:pPr>
        <w:spacing w:after="0" w:line="360" w:lineRule="auto"/>
        <w:jc w:val="right"/>
        <w:rPr>
          <w:rFonts w:ascii="Times New Roman" w:hAnsi="Times New Roman"/>
          <w:b/>
          <w:sz w:val="24"/>
          <w:szCs w:val="24"/>
        </w:rPr>
      </w:pPr>
      <w:r w:rsidRPr="005B2F1E">
        <w:rPr>
          <w:rFonts w:ascii="Times New Roman" w:hAnsi="Times New Roman"/>
          <w:b/>
          <w:sz w:val="24"/>
          <w:szCs w:val="24"/>
        </w:rPr>
        <w:lastRenderedPageBreak/>
        <w:t xml:space="preserve">Załącznik Nr 6 </w:t>
      </w:r>
    </w:p>
    <w:p w:rsidR="00007539" w:rsidRPr="005B2F1E" w:rsidRDefault="00007539" w:rsidP="00007539">
      <w:pPr>
        <w:spacing w:after="0" w:line="360" w:lineRule="auto"/>
        <w:jc w:val="right"/>
        <w:rPr>
          <w:rFonts w:ascii="Times New Roman" w:hAnsi="Times New Roman"/>
          <w:sz w:val="24"/>
          <w:szCs w:val="24"/>
        </w:rPr>
      </w:pPr>
      <w:r w:rsidRPr="005B2F1E">
        <w:rPr>
          <w:rFonts w:ascii="Times New Roman" w:hAnsi="Times New Roman"/>
          <w:b/>
          <w:sz w:val="24"/>
          <w:szCs w:val="24"/>
        </w:rPr>
        <w:t>do instrukcji inwentaryzacyjnej</w:t>
      </w:r>
    </w:p>
    <w:p w:rsidR="00007539" w:rsidRPr="005B2F1E" w:rsidRDefault="00007539" w:rsidP="00007539">
      <w:pPr>
        <w:spacing w:after="0" w:line="360" w:lineRule="auto"/>
        <w:jc w:val="both"/>
        <w:rPr>
          <w:rFonts w:ascii="Times New Roman" w:hAnsi="Times New Roman"/>
          <w:sz w:val="24"/>
          <w:szCs w:val="24"/>
        </w:rPr>
      </w:pPr>
    </w:p>
    <w:p w:rsidR="00007539" w:rsidRPr="005B2F1E" w:rsidRDefault="00007539" w:rsidP="00007539">
      <w:pPr>
        <w:spacing w:after="0" w:line="360" w:lineRule="auto"/>
        <w:jc w:val="both"/>
        <w:rPr>
          <w:rFonts w:ascii="Times New Roman" w:hAnsi="Times New Roman"/>
          <w:sz w:val="24"/>
          <w:szCs w:val="24"/>
        </w:rPr>
      </w:pPr>
      <w:r w:rsidRPr="005B2F1E">
        <w:rPr>
          <w:rFonts w:ascii="Times New Roman" w:hAnsi="Times New Roman"/>
          <w:sz w:val="24"/>
          <w:szCs w:val="24"/>
        </w:rPr>
        <w:t>………………………………………</w:t>
      </w:r>
    </w:p>
    <w:p w:rsidR="00007539" w:rsidRPr="005B2F1E" w:rsidRDefault="00007539" w:rsidP="00007539">
      <w:pPr>
        <w:spacing w:after="0" w:line="360" w:lineRule="auto"/>
        <w:jc w:val="both"/>
        <w:rPr>
          <w:rFonts w:ascii="Times New Roman" w:hAnsi="Times New Roman"/>
          <w:i/>
          <w:iCs/>
          <w:sz w:val="20"/>
          <w:szCs w:val="24"/>
        </w:rPr>
      </w:pPr>
      <w:r w:rsidRPr="005B2F1E">
        <w:rPr>
          <w:rFonts w:ascii="Times New Roman" w:hAnsi="Times New Roman"/>
          <w:iCs/>
          <w:sz w:val="20"/>
          <w:szCs w:val="24"/>
        </w:rPr>
        <w:t xml:space="preserve"> </w:t>
      </w:r>
      <w:r w:rsidRPr="005B2F1E">
        <w:rPr>
          <w:rFonts w:ascii="Times New Roman" w:hAnsi="Times New Roman"/>
          <w:iCs/>
          <w:sz w:val="20"/>
          <w:szCs w:val="24"/>
        </w:rPr>
        <w:tab/>
        <w:t>(</w:t>
      </w:r>
      <w:r w:rsidRPr="005B2F1E">
        <w:rPr>
          <w:rFonts w:ascii="Times New Roman" w:hAnsi="Times New Roman"/>
          <w:i/>
          <w:iCs/>
          <w:sz w:val="20"/>
          <w:szCs w:val="24"/>
        </w:rPr>
        <w:t>nazwa jednostki – pieczęć</w:t>
      </w:r>
      <w:r w:rsidRPr="005B2F1E">
        <w:rPr>
          <w:rFonts w:ascii="Times New Roman" w:hAnsi="Times New Roman"/>
          <w:iCs/>
          <w:sz w:val="20"/>
          <w:szCs w:val="24"/>
        </w:rPr>
        <w:t>)</w:t>
      </w:r>
      <w:r w:rsidRPr="005B2F1E">
        <w:rPr>
          <w:rFonts w:ascii="Times New Roman" w:hAnsi="Times New Roman"/>
          <w:i/>
          <w:iCs/>
          <w:sz w:val="20"/>
          <w:szCs w:val="24"/>
        </w:rPr>
        <w:t xml:space="preserve"> </w:t>
      </w:r>
    </w:p>
    <w:p w:rsidR="00007539" w:rsidRPr="005B2F1E" w:rsidRDefault="00007539" w:rsidP="00007539">
      <w:pPr>
        <w:spacing w:after="0" w:line="360" w:lineRule="auto"/>
        <w:jc w:val="both"/>
        <w:rPr>
          <w:rFonts w:ascii="Times New Roman" w:hAnsi="Times New Roman"/>
          <w:sz w:val="20"/>
          <w:szCs w:val="24"/>
        </w:rPr>
      </w:pPr>
    </w:p>
    <w:p w:rsidR="00007539" w:rsidRPr="005B2F1E" w:rsidRDefault="00007539" w:rsidP="00007539">
      <w:pPr>
        <w:spacing w:after="0" w:line="360" w:lineRule="auto"/>
        <w:jc w:val="both"/>
        <w:rPr>
          <w:rFonts w:ascii="Times New Roman" w:hAnsi="Times New Roman"/>
          <w:b/>
          <w:bCs/>
          <w:sz w:val="24"/>
          <w:szCs w:val="24"/>
        </w:rPr>
      </w:pPr>
    </w:p>
    <w:p w:rsidR="00007539" w:rsidRPr="005B2F1E" w:rsidRDefault="00007539" w:rsidP="00007539">
      <w:pPr>
        <w:spacing w:after="0" w:line="360" w:lineRule="auto"/>
        <w:jc w:val="center"/>
        <w:rPr>
          <w:rFonts w:ascii="Times New Roman" w:hAnsi="Times New Roman"/>
          <w:b/>
          <w:bCs/>
          <w:sz w:val="24"/>
          <w:szCs w:val="24"/>
        </w:rPr>
      </w:pPr>
      <w:r w:rsidRPr="005B2F1E">
        <w:rPr>
          <w:rFonts w:ascii="Times New Roman" w:hAnsi="Times New Roman"/>
          <w:b/>
          <w:bCs/>
          <w:sz w:val="24"/>
          <w:szCs w:val="24"/>
        </w:rPr>
        <w:t>OŚWIADCZNIE OSOBY MATERIALNIE ODPOWIEDZIALNEJ</w:t>
      </w:r>
    </w:p>
    <w:p w:rsidR="00007539" w:rsidRPr="005B2F1E" w:rsidRDefault="00007539" w:rsidP="00007539">
      <w:pPr>
        <w:spacing w:after="0" w:line="360" w:lineRule="auto"/>
        <w:jc w:val="center"/>
        <w:rPr>
          <w:rFonts w:ascii="Times New Roman" w:hAnsi="Times New Roman"/>
          <w:b/>
          <w:bCs/>
          <w:sz w:val="24"/>
          <w:szCs w:val="24"/>
        </w:rPr>
      </w:pPr>
      <w:r w:rsidRPr="005B2F1E">
        <w:rPr>
          <w:rFonts w:ascii="Times New Roman" w:hAnsi="Times New Roman"/>
          <w:b/>
          <w:bCs/>
          <w:sz w:val="24"/>
          <w:szCs w:val="24"/>
        </w:rPr>
        <w:t xml:space="preserve">PRZED INWENTARYZACJĄ </w:t>
      </w:r>
    </w:p>
    <w:p w:rsidR="00007539" w:rsidRPr="005B2F1E" w:rsidRDefault="00007539" w:rsidP="00007539">
      <w:pPr>
        <w:spacing w:after="0" w:line="360" w:lineRule="auto"/>
        <w:jc w:val="center"/>
        <w:rPr>
          <w:rFonts w:ascii="Times New Roman" w:hAnsi="Times New Roman"/>
          <w:b/>
          <w:bCs/>
          <w:sz w:val="24"/>
          <w:szCs w:val="24"/>
        </w:rPr>
      </w:pPr>
    </w:p>
    <w:p w:rsidR="00007539" w:rsidRPr="005B2F1E" w:rsidRDefault="00007539" w:rsidP="00007539">
      <w:pPr>
        <w:spacing w:after="0" w:line="360" w:lineRule="auto"/>
        <w:jc w:val="both"/>
        <w:rPr>
          <w:rFonts w:ascii="Times New Roman" w:hAnsi="Times New Roman"/>
          <w:sz w:val="24"/>
          <w:szCs w:val="24"/>
        </w:rPr>
      </w:pPr>
      <w:r w:rsidRPr="005B2F1E">
        <w:rPr>
          <w:rFonts w:ascii="Times New Roman" w:hAnsi="Times New Roman"/>
          <w:sz w:val="24"/>
          <w:szCs w:val="24"/>
        </w:rPr>
        <w:t xml:space="preserve">Ja, niżej podpisany(na), jako osoba materialnie odpowiedzialna za powierzone składniki majątkowe w </w:t>
      </w:r>
      <w:r w:rsidR="000134D1" w:rsidRPr="005B2F1E">
        <w:rPr>
          <w:rFonts w:ascii="Times New Roman" w:hAnsi="Times New Roman"/>
          <w:b/>
          <w:sz w:val="24"/>
          <w:szCs w:val="24"/>
          <w:u w:val="single"/>
        </w:rPr>
        <w:t xml:space="preserve">Urzędzie </w:t>
      </w:r>
      <w:r w:rsidR="000134D1" w:rsidRPr="000134D1">
        <w:rPr>
          <w:rFonts w:ascii="Times New Roman" w:hAnsi="Times New Roman"/>
          <w:b/>
          <w:sz w:val="24"/>
          <w:szCs w:val="24"/>
          <w:u w:val="single"/>
        </w:rPr>
        <w:t>Gminy Roźwienica</w:t>
      </w:r>
      <w:r w:rsidR="000134D1">
        <w:rPr>
          <w:rFonts w:ascii="Times New Roman" w:hAnsi="Times New Roman"/>
          <w:b/>
          <w:sz w:val="24"/>
          <w:szCs w:val="24"/>
          <w:u w:val="single"/>
        </w:rPr>
        <w:t>,</w:t>
      </w:r>
      <w:r w:rsidR="000134D1" w:rsidRPr="000134D1">
        <w:rPr>
          <w:rFonts w:ascii="Times New Roman" w:hAnsi="Times New Roman"/>
          <w:b/>
          <w:sz w:val="24"/>
          <w:szCs w:val="24"/>
          <w:u w:val="single"/>
        </w:rPr>
        <w:t xml:space="preserve"> Roźwienica</w:t>
      </w:r>
      <w:r w:rsidR="000134D1">
        <w:rPr>
          <w:rFonts w:ascii="Times New Roman" w:hAnsi="Times New Roman"/>
          <w:b/>
          <w:sz w:val="24"/>
          <w:szCs w:val="24"/>
          <w:u w:val="single"/>
        </w:rPr>
        <w:t>1</w:t>
      </w:r>
    </w:p>
    <w:p w:rsidR="00007539" w:rsidRPr="005B2F1E" w:rsidRDefault="00007539" w:rsidP="00007539">
      <w:pPr>
        <w:spacing w:after="0" w:line="360" w:lineRule="auto"/>
        <w:ind w:left="3540" w:firstLine="708"/>
        <w:jc w:val="both"/>
        <w:rPr>
          <w:rFonts w:ascii="Times New Roman" w:hAnsi="Times New Roman"/>
          <w:sz w:val="20"/>
          <w:szCs w:val="24"/>
        </w:rPr>
      </w:pPr>
      <w:r w:rsidRPr="005B2F1E">
        <w:rPr>
          <w:rFonts w:ascii="Times New Roman" w:hAnsi="Times New Roman"/>
          <w:i/>
          <w:iCs/>
          <w:sz w:val="20"/>
          <w:szCs w:val="24"/>
        </w:rPr>
        <w:t xml:space="preserve"> </w:t>
      </w:r>
      <w:r w:rsidRPr="005B2F1E">
        <w:rPr>
          <w:rFonts w:ascii="Times New Roman" w:hAnsi="Times New Roman"/>
          <w:iCs/>
          <w:sz w:val="20"/>
          <w:szCs w:val="24"/>
        </w:rPr>
        <w:t>(</w:t>
      </w:r>
      <w:r w:rsidRPr="005B2F1E">
        <w:rPr>
          <w:rFonts w:ascii="Times New Roman" w:hAnsi="Times New Roman"/>
          <w:i/>
          <w:iCs/>
          <w:sz w:val="20"/>
          <w:szCs w:val="24"/>
        </w:rPr>
        <w:t>nazwa i adres jednostki</w:t>
      </w:r>
      <w:r w:rsidRPr="005B2F1E">
        <w:rPr>
          <w:rFonts w:ascii="Times New Roman" w:hAnsi="Times New Roman"/>
          <w:iCs/>
          <w:sz w:val="20"/>
          <w:szCs w:val="24"/>
        </w:rPr>
        <w:t xml:space="preserve">) </w:t>
      </w:r>
    </w:p>
    <w:p w:rsidR="00007539" w:rsidRPr="005B2F1E" w:rsidRDefault="00007539" w:rsidP="00007539">
      <w:pPr>
        <w:spacing w:after="0" w:line="360" w:lineRule="auto"/>
        <w:jc w:val="both"/>
        <w:rPr>
          <w:rFonts w:ascii="Times New Roman" w:hAnsi="Times New Roman"/>
          <w:sz w:val="24"/>
          <w:szCs w:val="24"/>
        </w:rPr>
      </w:pPr>
      <w:r w:rsidRPr="005B2F1E">
        <w:rPr>
          <w:rFonts w:ascii="Times New Roman" w:hAnsi="Times New Roman"/>
          <w:sz w:val="24"/>
          <w:szCs w:val="24"/>
        </w:rPr>
        <w:t xml:space="preserve">należące do </w:t>
      </w:r>
      <w:r w:rsidR="00AE6747" w:rsidRPr="005B2F1E">
        <w:rPr>
          <w:rFonts w:ascii="Times New Roman" w:hAnsi="Times New Roman"/>
          <w:b/>
          <w:sz w:val="24"/>
          <w:szCs w:val="24"/>
          <w:u w:val="single"/>
        </w:rPr>
        <w:t xml:space="preserve">Gminy </w:t>
      </w:r>
      <w:r w:rsidR="000134D1" w:rsidRPr="000134D1">
        <w:rPr>
          <w:rFonts w:ascii="Times New Roman" w:hAnsi="Times New Roman"/>
          <w:b/>
          <w:sz w:val="24"/>
          <w:szCs w:val="24"/>
          <w:u w:val="single"/>
        </w:rPr>
        <w:t xml:space="preserve">Roźwienica </w:t>
      </w:r>
      <w:r w:rsidR="00AE6747" w:rsidRPr="005B2F1E">
        <w:rPr>
          <w:rFonts w:ascii="Times New Roman" w:hAnsi="Times New Roman"/>
          <w:b/>
          <w:sz w:val="24"/>
          <w:szCs w:val="24"/>
          <w:u w:val="single"/>
        </w:rPr>
        <w:t>/ ………………………………………………….</w:t>
      </w:r>
    </w:p>
    <w:p w:rsidR="00007539" w:rsidRPr="005B2F1E" w:rsidRDefault="00007539" w:rsidP="00007539">
      <w:pPr>
        <w:spacing w:after="0" w:line="360" w:lineRule="auto"/>
        <w:jc w:val="center"/>
        <w:rPr>
          <w:rFonts w:ascii="Times New Roman" w:hAnsi="Times New Roman"/>
          <w:sz w:val="20"/>
          <w:szCs w:val="24"/>
        </w:rPr>
      </w:pPr>
      <w:r w:rsidRPr="005B2F1E">
        <w:rPr>
          <w:rFonts w:ascii="Times New Roman" w:hAnsi="Times New Roman"/>
          <w:iCs/>
          <w:sz w:val="20"/>
          <w:szCs w:val="24"/>
        </w:rPr>
        <w:t>(</w:t>
      </w:r>
      <w:r w:rsidRPr="005B2F1E">
        <w:rPr>
          <w:rFonts w:ascii="Times New Roman" w:hAnsi="Times New Roman"/>
          <w:i/>
          <w:iCs/>
          <w:sz w:val="20"/>
          <w:szCs w:val="24"/>
        </w:rPr>
        <w:t>należy wymienić właściciela</w:t>
      </w:r>
      <w:r w:rsidRPr="005B2F1E">
        <w:rPr>
          <w:rFonts w:ascii="Times New Roman" w:hAnsi="Times New Roman"/>
          <w:iCs/>
          <w:sz w:val="20"/>
          <w:szCs w:val="24"/>
        </w:rPr>
        <w:t>)</w:t>
      </w:r>
    </w:p>
    <w:p w:rsidR="00007539" w:rsidRPr="005B2F1E" w:rsidRDefault="00007539" w:rsidP="00007539">
      <w:pPr>
        <w:spacing w:line="360" w:lineRule="auto"/>
        <w:jc w:val="both"/>
        <w:rPr>
          <w:rFonts w:ascii="Times New Roman" w:hAnsi="Times New Roman"/>
          <w:sz w:val="24"/>
          <w:szCs w:val="24"/>
        </w:rPr>
      </w:pPr>
      <w:r w:rsidRPr="005B2F1E">
        <w:rPr>
          <w:rFonts w:ascii="Times New Roman" w:hAnsi="Times New Roman"/>
          <w:sz w:val="24"/>
          <w:szCs w:val="24"/>
        </w:rPr>
        <w:t xml:space="preserve">oświadczam, co następuje: </w:t>
      </w:r>
    </w:p>
    <w:p w:rsidR="00007539" w:rsidRPr="005B2F1E" w:rsidRDefault="00007539" w:rsidP="00007539">
      <w:pPr>
        <w:spacing w:line="360" w:lineRule="auto"/>
        <w:jc w:val="both"/>
        <w:rPr>
          <w:rFonts w:ascii="Times New Roman" w:hAnsi="Times New Roman"/>
          <w:sz w:val="24"/>
          <w:szCs w:val="24"/>
        </w:rPr>
      </w:pPr>
      <w:r w:rsidRPr="005B2F1E">
        <w:rPr>
          <w:rFonts w:ascii="Times New Roman" w:hAnsi="Times New Roman"/>
          <w:bCs/>
          <w:sz w:val="24"/>
          <w:szCs w:val="24"/>
        </w:rPr>
        <w:t xml:space="preserve">1. </w:t>
      </w:r>
      <w:r w:rsidRPr="005B2F1E">
        <w:rPr>
          <w:rFonts w:ascii="Times New Roman" w:hAnsi="Times New Roman"/>
          <w:sz w:val="24"/>
          <w:szCs w:val="24"/>
        </w:rPr>
        <w:t xml:space="preserve">Wszystkie dowody rachunkowe przychodowe i rozchodowe zostały wystawione i przekazane do księgowości jednostki oraz są ujęte w dokumentacji ewidencyjnej (księgach rachunkowych) według stanu na dzień …………………, natomiast dowody bieżące do czasu rozpoczęcia spisu, tj. do dnia …………………, przekazałem(łam) przewodniczącemu komisji inwentaryzacyjnej. </w:t>
      </w:r>
    </w:p>
    <w:p w:rsidR="00007539" w:rsidRPr="005B2F1E" w:rsidRDefault="00007539" w:rsidP="00007539">
      <w:pPr>
        <w:spacing w:line="360" w:lineRule="auto"/>
        <w:jc w:val="both"/>
        <w:rPr>
          <w:rFonts w:ascii="Times New Roman" w:hAnsi="Times New Roman"/>
          <w:sz w:val="24"/>
          <w:szCs w:val="24"/>
        </w:rPr>
      </w:pPr>
      <w:r w:rsidRPr="005B2F1E">
        <w:rPr>
          <w:rFonts w:ascii="Times New Roman" w:hAnsi="Times New Roman"/>
          <w:bCs/>
          <w:sz w:val="24"/>
          <w:szCs w:val="24"/>
        </w:rPr>
        <w:t xml:space="preserve">2. Nie posiadam </w:t>
      </w:r>
      <w:r w:rsidRPr="005B2F1E">
        <w:rPr>
          <w:rFonts w:ascii="Times New Roman" w:hAnsi="Times New Roman"/>
          <w:sz w:val="24"/>
          <w:szCs w:val="24"/>
        </w:rPr>
        <w:t xml:space="preserve">żadnych innych dowodów przychodowych i rozchodowych oraz innych mogących mieć wpływ na wyliczenia i wynik inwentaryzacji. </w:t>
      </w:r>
    </w:p>
    <w:p w:rsidR="00007539" w:rsidRPr="005B2F1E" w:rsidRDefault="00007539" w:rsidP="00007539">
      <w:pPr>
        <w:spacing w:line="360" w:lineRule="auto"/>
        <w:jc w:val="both"/>
        <w:rPr>
          <w:rFonts w:ascii="Times New Roman" w:hAnsi="Times New Roman"/>
          <w:sz w:val="24"/>
          <w:szCs w:val="24"/>
        </w:rPr>
      </w:pPr>
      <w:r w:rsidRPr="005B2F1E">
        <w:rPr>
          <w:rFonts w:ascii="Times New Roman" w:hAnsi="Times New Roman"/>
          <w:bCs/>
          <w:sz w:val="24"/>
          <w:szCs w:val="24"/>
        </w:rPr>
        <w:t xml:space="preserve">3. </w:t>
      </w:r>
      <w:r w:rsidRPr="005B2F1E">
        <w:rPr>
          <w:rFonts w:ascii="Times New Roman" w:hAnsi="Times New Roman"/>
          <w:sz w:val="24"/>
          <w:szCs w:val="24"/>
        </w:rPr>
        <w:t xml:space="preserve">Wszystkie składniki majątkowe w tej placówce należą do jednostki, z wyjątkiem: </w:t>
      </w:r>
    </w:p>
    <w:p w:rsidR="00007539" w:rsidRPr="005B2F1E" w:rsidRDefault="00007539" w:rsidP="00007539">
      <w:pPr>
        <w:spacing w:line="360" w:lineRule="auto"/>
        <w:jc w:val="both"/>
        <w:rPr>
          <w:rFonts w:ascii="Times New Roman" w:hAnsi="Times New Roman"/>
          <w:sz w:val="24"/>
          <w:szCs w:val="24"/>
        </w:rPr>
      </w:pPr>
      <w:r w:rsidRPr="005B2F1E">
        <w:rPr>
          <w:rFonts w:ascii="Times New Roman" w:hAnsi="Times New Roman"/>
          <w:sz w:val="24"/>
          <w:szCs w:val="24"/>
        </w:rPr>
        <w:t xml:space="preserve">………………………………………………………………………………………………….., </w:t>
      </w:r>
    </w:p>
    <w:p w:rsidR="00007539" w:rsidRPr="005B2F1E" w:rsidRDefault="00007539" w:rsidP="00007539">
      <w:pPr>
        <w:spacing w:line="360" w:lineRule="auto"/>
        <w:jc w:val="both"/>
        <w:rPr>
          <w:rFonts w:ascii="Times New Roman" w:hAnsi="Times New Roman"/>
          <w:sz w:val="24"/>
          <w:szCs w:val="24"/>
        </w:rPr>
      </w:pPr>
      <w:r w:rsidRPr="005B2F1E">
        <w:rPr>
          <w:rFonts w:ascii="Times New Roman" w:hAnsi="Times New Roman"/>
          <w:sz w:val="24"/>
          <w:szCs w:val="24"/>
        </w:rPr>
        <w:t>które są własnością ……………………………………………………………………………..</w:t>
      </w:r>
    </w:p>
    <w:p w:rsidR="00007539" w:rsidRPr="005B2F1E" w:rsidRDefault="00007539" w:rsidP="00007539">
      <w:pPr>
        <w:spacing w:line="360" w:lineRule="auto"/>
        <w:jc w:val="both"/>
        <w:rPr>
          <w:rFonts w:ascii="Times New Roman" w:hAnsi="Times New Roman"/>
          <w:sz w:val="24"/>
          <w:szCs w:val="24"/>
        </w:rPr>
      </w:pPr>
      <w:r w:rsidRPr="005B2F1E">
        <w:rPr>
          <w:rFonts w:ascii="Times New Roman" w:hAnsi="Times New Roman"/>
          <w:sz w:val="24"/>
          <w:szCs w:val="24"/>
        </w:rPr>
        <w:t>4. Stan zabezpieczenia powierzonego majątku jest ……………………………………………,</w:t>
      </w:r>
    </w:p>
    <w:p w:rsidR="00007539" w:rsidRPr="005B2F1E" w:rsidRDefault="00007539" w:rsidP="00007539">
      <w:pPr>
        <w:spacing w:line="360" w:lineRule="auto"/>
        <w:ind w:left="5664" w:firstLine="708"/>
        <w:jc w:val="both"/>
        <w:rPr>
          <w:rFonts w:ascii="Times New Roman" w:hAnsi="Times New Roman"/>
          <w:sz w:val="20"/>
          <w:szCs w:val="24"/>
        </w:rPr>
      </w:pPr>
      <w:r w:rsidRPr="005B2F1E">
        <w:rPr>
          <w:rFonts w:ascii="Times New Roman" w:hAnsi="Times New Roman"/>
          <w:sz w:val="20"/>
          <w:szCs w:val="24"/>
        </w:rPr>
        <w:t>(</w:t>
      </w:r>
      <w:r w:rsidRPr="005B2F1E">
        <w:rPr>
          <w:rFonts w:ascii="Times New Roman" w:hAnsi="Times New Roman"/>
          <w:i/>
          <w:sz w:val="20"/>
          <w:szCs w:val="24"/>
        </w:rPr>
        <w:t>ocena stanu zabezpieczeń</w:t>
      </w:r>
      <w:r w:rsidRPr="005B2F1E">
        <w:rPr>
          <w:rFonts w:ascii="Times New Roman" w:hAnsi="Times New Roman"/>
          <w:sz w:val="20"/>
          <w:szCs w:val="24"/>
        </w:rPr>
        <w:t>)</w:t>
      </w:r>
    </w:p>
    <w:p w:rsidR="00007539" w:rsidRPr="005B2F1E" w:rsidRDefault="00007539" w:rsidP="00007539">
      <w:pPr>
        <w:spacing w:line="360" w:lineRule="auto"/>
        <w:jc w:val="both"/>
        <w:rPr>
          <w:rFonts w:ascii="Times New Roman" w:hAnsi="Times New Roman"/>
          <w:sz w:val="24"/>
          <w:szCs w:val="24"/>
        </w:rPr>
      </w:pPr>
      <w:r w:rsidRPr="005B2F1E">
        <w:rPr>
          <w:rFonts w:ascii="Times New Roman" w:hAnsi="Times New Roman"/>
          <w:sz w:val="24"/>
          <w:szCs w:val="24"/>
        </w:rPr>
        <w:t>z wyjątkiem …………………………………………………………………………………….</w:t>
      </w:r>
    </w:p>
    <w:p w:rsidR="00007539" w:rsidRPr="005B2F1E" w:rsidRDefault="00007539" w:rsidP="00007539">
      <w:pPr>
        <w:spacing w:line="360" w:lineRule="auto"/>
        <w:ind w:left="2832" w:firstLine="708"/>
        <w:jc w:val="both"/>
        <w:rPr>
          <w:rFonts w:ascii="Times New Roman" w:hAnsi="Times New Roman"/>
          <w:sz w:val="20"/>
          <w:szCs w:val="24"/>
        </w:rPr>
      </w:pPr>
      <w:r w:rsidRPr="005B2F1E">
        <w:rPr>
          <w:rFonts w:ascii="Times New Roman" w:hAnsi="Times New Roman"/>
          <w:sz w:val="20"/>
          <w:szCs w:val="24"/>
        </w:rPr>
        <w:t>(</w:t>
      </w:r>
      <w:r w:rsidRPr="005B2F1E">
        <w:rPr>
          <w:rFonts w:ascii="Times New Roman" w:hAnsi="Times New Roman"/>
          <w:i/>
          <w:sz w:val="20"/>
          <w:szCs w:val="24"/>
        </w:rPr>
        <w:t>należy wymienić zastrzeżenia</w:t>
      </w:r>
      <w:r w:rsidRPr="005B2F1E">
        <w:rPr>
          <w:rFonts w:ascii="Times New Roman" w:hAnsi="Times New Roman"/>
          <w:sz w:val="20"/>
          <w:szCs w:val="24"/>
        </w:rPr>
        <w:t>)</w:t>
      </w:r>
    </w:p>
    <w:p w:rsidR="00007539" w:rsidRPr="005B2F1E" w:rsidRDefault="00007539" w:rsidP="00007539">
      <w:pPr>
        <w:spacing w:line="360" w:lineRule="auto"/>
        <w:jc w:val="both"/>
        <w:rPr>
          <w:rFonts w:ascii="Times New Roman" w:hAnsi="Times New Roman"/>
          <w:sz w:val="24"/>
          <w:szCs w:val="24"/>
        </w:rPr>
      </w:pPr>
      <w:r w:rsidRPr="005B2F1E">
        <w:rPr>
          <w:rFonts w:ascii="Times New Roman" w:hAnsi="Times New Roman"/>
          <w:sz w:val="24"/>
          <w:szCs w:val="24"/>
        </w:rPr>
        <w:lastRenderedPageBreak/>
        <w:t>5. W okresie między inwentaryzacjami wystąpiły (nie wystąpiły) zdarzenia i okoliczności mające wpływ na wynik obecnej inwentaryzacji i wyliczenia. Należą do nich w szczególności:</w:t>
      </w:r>
    </w:p>
    <w:p w:rsidR="00007539" w:rsidRPr="005B2F1E" w:rsidRDefault="00007539" w:rsidP="00007539">
      <w:pPr>
        <w:spacing w:after="0" w:line="360" w:lineRule="auto"/>
        <w:jc w:val="both"/>
        <w:rPr>
          <w:rFonts w:ascii="Times New Roman" w:hAnsi="Times New Roman"/>
          <w:sz w:val="24"/>
          <w:szCs w:val="24"/>
        </w:rPr>
      </w:pPr>
      <w:r w:rsidRPr="005B2F1E">
        <w:rPr>
          <w:rFonts w:ascii="Times New Roman" w:hAnsi="Times New Roman"/>
          <w:sz w:val="24"/>
          <w:szCs w:val="24"/>
        </w:rPr>
        <w:t>…………………………………………………………………………………………………...</w:t>
      </w:r>
    </w:p>
    <w:p w:rsidR="00007539" w:rsidRPr="005B2F1E" w:rsidRDefault="00007539" w:rsidP="00007539">
      <w:pPr>
        <w:spacing w:after="0" w:line="360" w:lineRule="auto"/>
        <w:jc w:val="both"/>
        <w:rPr>
          <w:rFonts w:ascii="Times New Roman" w:hAnsi="Times New Roman"/>
          <w:sz w:val="24"/>
          <w:szCs w:val="24"/>
        </w:rPr>
      </w:pPr>
    </w:p>
    <w:p w:rsidR="00007539" w:rsidRPr="005B2F1E" w:rsidRDefault="00007539" w:rsidP="00007539">
      <w:pPr>
        <w:spacing w:after="0" w:line="360" w:lineRule="auto"/>
        <w:jc w:val="both"/>
        <w:rPr>
          <w:rFonts w:ascii="Times New Roman" w:hAnsi="Times New Roman"/>
          <w:sz w:val="24"/>
          <w:szCs w:val="24"/>
        </w:rPr>
      </w:pPr>
    </w:p>
    <w:p w:rsidR="00007539" w:rsidRPr="005B2F1E" w:rsidRDefault="00007539" w:rsidP="00007539">
      <w:pPr>
        <w:spacing w:after="0" w:line="360" w:lineRule="auto"/>
        <w:jc w:val="both"/>
        <w:rPr>
          <w:rFonts w:ascii="Times New Roman" w:hAnsi="Times New Roman"/>
          <w:sz w:val="24"/>
          <w:szCs w:val="24"/>
        </w:rPr>
      </w:pPr>
      <w:r w:rsidRPr="005B2F1E">
        <w:rPr>
          <w:rFonts w:ascii="Times New Roman" w:hAnsi="Times New Roman"/>
          <w:sz w:val="24"/>
          <w:szCs w:val="24"/>
        </w:rPr>
        <w:t xml:space="preserve">……………………………… </w:t>
      </w:r>
      <w:r w:rsidRPr="005B2F1E">
        <w:rPr>
          <w:rFonts w:ascii="Times New Roman" w:hAnsi="Times New Roman"/>
          <w:sz w:val="24"/>
          <w:szCs w:val="24"/>
        </w:rPr>
        <w:tab/>
      </w:r>
      <w:r w:rsidRPr="005B2F1E">
        <w:rPr>
          <w:rFonts w:ascii="Times New Roman" w:hAnsi="Times New Roman"/>
          <w:sz w:val="24"/>
          <w:szCs w:val="24"/>
        </w:rPr>
        <w:tab/>
        <w:t>……………………………………………………</w:t>
      </w:r>
    </w:p>
    <w:p w:rsidR="00007539" w:rsidRPr="005B2F1E" w:rsidRDefault="00007539" w:rsidP="00007539">
      <w:pPr>
        <w:spacing w:after="0" w:line="360" w:lineRule="auto"/>
        <w:ind w:firstLine="708"/>
        <w:jc w:val="both"/>
        <w:rPr>
          <w:rFonts w:ascii="Times New Roman" w:hAnsi="Times New Roman"/>
          <w:sz w:val="20"/>
          <w:szCs w:val="24"/>
        </w:rPr>
      </w:pPr>
      <w:r w:rsidRPr="005B2F1E">
        <w:rPr>
          <w:rFonts w:ascii="Times New Roman" w:hAnsi="Times New Roman"/>
          <w:sz w:val="20"/>
          <w:szCs w:val="24"/>
        </w:rPr>
        <w:t>(</w:t>
      </w:r>
      <w:r w:rsidRPr="005B2F1E">
        <w:rPr>
          <w:rFonts w:ascii="Times New Roman" w:hAnsi="Times New Roman"/>
          <w:i/>
          <w:sz w:val="20"/>
          <w:szCs w:val="24"/>
        </w:rPr>
        <w:t>miejscowość, data</w:t>
      </w:r>
      <w:r w:rsidRPr="005B2F1E">
        <w:rPr>
          <w:rFonts w:ascii="Times New Roman" w:hAnsi="Times New Roman"/>
          <w:sz w:val="20"/>
          <w:szCs w:val="24"/>
        </w:rPr>
        <w:t xml:space="preserve">) </w:t>
      </w:r>
      <w:r w:rsidRPr="005B2F1E">
        <w:rPr>
          <w:rFonts w:ascii="Times New Roman" w:hAnsi="Times New Roman"/>
          <w:sz w:val="20"/>
          <w:szCs w:val="24"/>
        </w:rPr>
        <w:tab/>
      </w:r>
      <w:r w:rsidRPr="005B2F1E">
        <w:rPr>
          <w:rFonts w:ascii="Times New Roman" w:hAnsi="Times New Roman"/>
          <w:sz w:val="20"/>
          <w:szCs w:val="24"/>
        </w:rPr>
        <w:tab/>
      </w:r>
      <w:r w:rsidRPr="005B2F1E">
        <w:rPr>
          <w:rFonts w:ascii="Times New Roman" w:hAnsi="Times New Roman"/>
          <w:sz w:val="20"/>
          <w:szCs w:val="24"/>
        </w:rPr>
        <w:tab/>
      </w:r>
      <w:r w:rsidRPr="005B2F1E">
        <w:rPr>
          <w:rFonts w:ascii="Times New Roman" w:hAnsi="Times New Roman"/>
          <w:sz w:val="20"/>
          <w:szCs w:val="24"/>
        </w:rPr>
        <w:tab/>
        <w:t>(</w:t>
      </w:r>
      <w:r w:rsidRPr="005B2F1E">
        <w:rPr>
          <w:rFonts w:ascii="Times New Roman" w:hAnsi="Times New Roman"/>
          <w:i/>
          <w:sz w:val="20"/>
          <w:szCs w:val="24"/>
        </w:rPr>
        <w:t>podpis osoby materialnie odpowiedzialnej</w:t>
      </w:r>
      <w:r w:rsidRPr="005B2F1E">
        <w:rPr>
          <w:rFonts w:ascii="Times New Roman" w:hAnsi="Times New Roman"/>
          <w:sz w:val="20"/>
          <w:szCs w:val="24"/>
        </w:rPr>
        <w:t>)</w:t>
      </w:r>
    </w:p>
    <w:p w:rsidR="00007539" w:rsidRPr="005B2F1E" w:rsidRDefault="00007539" w:rsidP="00007539">
      <w:pPr>
        <w:spacing w:after="0" w:line="360" w:lineRule="auto"/>
        <w:jc w:val="both"/>
        <w:rPr>
          <w:rFonts w:ascii="Times New Roman" w:hAnsi="Times New Roman"/>
          <w:sz w:val="24"/>
          <w:szCs w:val="24"/>
        </w:rPr>
      </w:pPr>
    </w:p>
    <w:p w:rsidR="00007539" w:rsidRPr="005B2F1E" w:rsidRDefault="00007539" w:rsidP="00007539">
      <w:pPr>
        <w:spacing w:after="0" w:line="360" w:lineRule="auto"/>
        <w:jc w:val="both"/>
        <w:rPr>
          <w:rFonts w:ascii="Times New Roman" w:hAnsi="Times New Roman"/>
          <w:sz w:val="24"/>
          <w:szCs w:val="24"/>
        </w:rPr>
      </w:pPr>
    </w:p>
    <w:p w:rsidR="00007539" w:rsidRPr="005B2F1E" w:rsidRDefault="00007539" w:rsidP="00007539">
      <w:pPr>
        <w:spacing w:after="0" w:line="360" w:lineRule="auto"/>
        <w:jc w:val="both"/>
        <w:rPr>
          <w:rFonts w:ascii="Times New Roman" w:hAnsi="Times New Roman"/>
          <w:sz w:val="24"/>
          <w:szCs w:val="24"/>
        </w:rPr>
      </w:pPr>
    </w:p>
    <w:p w:rsidR="00007539" w:rsidRPr="005B2F1E" w:rsidRDefault="00007539" w:rsidP="00007539">
      <w:pPr>
        <w:spacing w:line="360" w:lineRule="auto"/>
        <w:jc w:val="both"/>
        <w:rPr>
          <w:rFonts w:ascii="Times New Roman" w:hAnsi="Times New Roman"/>
          <w:sz w:val="24"/>
          <w:szCs w:val="24"/>
        </w:rPr>
      </w:pPr>
      <w:r w:rsidRPr="005B2F1E">
        <w:rPr>
          <w:rFonts w:ascii="Times New Roman" w:hAnsi="Times New Roman"/>
          <w:sz w:val="24"/>
          <w:szCs w:val="24"/>
        </w:rPr>
        <w:t>Sp</w:t>
      </w:r>
      <w:r w:rsidR="009E6FF5" w:rsidRPr="005B2F1E">
        <w:rPr>
          <w:rFonts w:ascii="Times New Roman" w:hAnsi="Times New Roman"/>
          <w:sz w:val="24"/>
          <w:szCs w:val="24"/>
        </w:rPr>
        <w:t>orządzono w dwóch egzemplarzach.</w:t>
      </w:r>
    </w:p>
    <w:p w:rsidR="009E6FF5" w:rsidRPr="005B2F1E" w:rsidRDefault="009E6FF5" w:rsidP="00007539">
      <w:pPr>
        <w:spacing w:line="360" w:lineRule="auto"/>
        <w:jc w:val="both"/>
        <w:rPr>
          <w:rFonts w:ascii="Times New Roman" w:hAnsi="Times New Roman"/>
          <w:sz w:val="24"/>
          <w:szCs w:val="24"/>
        </w:rPr>
      </w:pPr>
    </w:p>
    <w:p w:rsidR="00007539" w:rsidRPr="005B2F1E" w:rsidRDefault="00007539" w:rsidP="00007539">
      <w:pPr>
        <w:spacing w:line="360" w:lineRule="auto"/>
        <w:jc w:val="both"/>
        <w:rPr>
          <w:rFonts w:ascii="Times New Roman" w:hAnsi="Times New Roman"/>
          <w:sz w:val="24"/>
          <w:szCs w:val="24"/>
        </w:rPr>
      </w:pPr>
      <w:r w:rsidRPr="005B2F1E">
        <w:rPr>
          <w:rFonts w:ascii="Times New Roman" w:hAnsi="Times New Roman"/>
          <w:sz w:val="24"/>
          <w:szCs w:val="24"/>
        </w:rPr>
        <w:t>1. ………………………………….</w:t>
      </w:r>
    </w:p>
    <w:p w:rsidR="00007539" w:rsidRPr="005B2F1E" w:rsidRDefault="00007539" w:rsidP="00007539">
      <w:pPr>
        <w:spacing w:line="360" w:lineRule="auto"/>
        <w:jc w:val="both"/>
        <w:rPr>
          <w:rFonts w:ascii="Times New Roman" w:hAnsi="Times New Roman"/>
          <w:sz w:val="24"/>
          <w:szCs w:val="24"/>
        </w:rPr>
      </w:pPr>
      <w:r w:rsidRPr="005B2F1E">
        <w:rPr>
          <w:rFonts w:ascii="Times New Roman" w:hAnsi="Times New Roman"/>
          <w:sz w:val="24"/>
          <w:szCs w:val="24"/>
        </w:rPr>
        <w:t>2. ………………………………….</w:t>
      </w:r>
    </w:p>
    <w:p w:rsidR="009E6FF5" w:rsidRPr="005B2F1E" w:rsidRDefault="009E6FF5" w:rsidP="009E6FF5">
      <w:pPr>
        <w:spacing w:after="0" w:line="360" w:lineRule="auto"/>
        <w:jc w:val="both"/>
        <w:rPr>
          <w:rFonts w:ascii="Times New Roman" w:hAnsi="Times New Roman"/>
          <w:sz w:val="20"/>
          <w:szCs w:val="24"/>
        </w:rPr>
      </w:pPr>
      <w:r w:rsidRPr="005B2F1E">
        <w:rPr>
          <w:rFonts w:ascii="Times New Roman" w:hAnsi="Times New Roman"/>
          <w:sz w:val="20"/>
          <w:szCs w:val="24"/>
        </w:rPr>
        <w:t xml:space="preserve">      (</w:t>
      </w:r>
      <w:r w:rsidRPr="005B2F1E">
        <w:rPr>
          <w:rFonts w:ascii="Times New Roman" w:hAnsi="Times New Roman"/>
          <w:i/>
          <w:sz w:val="20"/>
          <w:szCs w:val="24"/>
        </w:rPr>
        <w:t>podpisy członków zespołu spisowego</w:t>
      </w:r>
      <w:r w:rsidRPr="005B2F1E">
        <w:rPr>
          <w:rFonts w:ascii="Times New Roman" w:hAnsi="Times New Roman"/>
          <w:sz w:val="20"/>
          <w:szCs w:val="24"/>
        </w:rPr>
        <w:t>)</w:t>
      </w:r>
    </w:p>
    <w:p w:rsidR="00007539" w:rsidRPr="005B2F1E" w:rsidRDefault="00007539" w:rsidP="00007539">
      <w:pPr>
        <w:spacing w:line="360" w:lineRule="auto"/>
        <w:rPr>
          <w:rFonts w:ascii="Times New Roman" w:hAnsi="Times New Roman"/>
        </w:rPr>
      </w:pPr>
    </w:p>
    <w:p w:rsidR="002C6872" w:rsidRPr="005B2F1E" w:rsidRDefault="002C6872">
      <w:pPr>
        <w:rPr>
          <w:rFonts w:ascii="Times New Roman" w:hAnsi="Times New Roman"/>
        </w:rPr>
      </w:pPr>
    </w:p>
    <w:p w:rsidR="00B8426C" w:rsidRPr="005B2F1E" w:rsidRDefault="00B8426C">
      <w:pPr>
        <w:rPr>
          <w:rFonts w:ascii="Times New Roman" w:hAnsi="Times New Roman"/>
        </w:rPr>
      </w:pPr>
    </w:p>
    <w:p w:rsidR="00B8426C" w:rsidRPr="005B2F1E" w:rsidRDefault="00B8426C">
      <w:pPr>
        <w:rPr>
          <w:rFonts w:ascii="Times New Roman" w:hAnsi="Times New Roman"/>
        </w:rPr>
      </w:pPr>
    </w:p>
    <w:p w:rsidR="00B8426C" w:rsidRPr="005B2F1E" w:rsidRDefault="00B8426C">
      <w:pPr>
        <w:rPr>
          <w:rFonts w:ascii="Times New Roman" w:hAnsi="Times New Roman"/>
        </w:rPr>
      </w:pPr>
    </w:p>
    <w:p w:rsidR="00B8426C" w:rsidRPr="005B2F1E" w:rsidRDefault="00B8426C">
      <w:pPr>
        <w:rPr>
          <w:rFonts w:ascii="Times New Roman" w:hAnsi="Times New Roman"/>
        </w:rPr>
      </w:pPr>
    </w:p>
    <w:p w:rsidR="00B8426C" w:rsidRPr="005B2F1E" w:rsidRDefault="00B8426C">
      <w:pPr>
        <w:rPr>
          <w:rFonts w:ascii="Times New Roman" w:hAnsi="Times New Roman"/>
        </w:rPr>
      </w:pPr>
    </w:p>
    <w:p w:rsidR="00B8426C" w:rsidRPr="005B2F1E" w:rsidRDefault="00B8426C">
      <w:pPr>
        <w:rPr>
          <w:rFonts w:ascii="Times New Roman" w:hAnsi="Times New Roman"/>
        </w:rPr>
      </w:pPr>
    </w:p>
    <w:p w:rsidR="00B8426C" w:rsidRPr="005B2F1E" w:rsidRDefault="00B8426C">
      <w:pPr>
        <w:rPr>
          <w:rFonts w:ascii="Times New Roman" w:hAnsi="Times New Roman"/>
        </w:rPr>
      </w:pPr>
    </w:p>
    <w:p w:rsidR="00B8426C" w:rsidRPr="005B2F1E" w:rsidRDefault="00B8426C">
      <w:pPr>
        <w:rPr>
          <w:rFonts w:ascii="Times New Roman" w:hAnsi="Times New Roman"/>
        </w:rPr>
      </w:pPr>
    </w:p>
    <w:p w:rsidR="00B8426C" w:rsidRPr="005B2F1E" w:rsidRDefault="00B8426C">
      <w:pPr>
        <w:rPr>
          <w:rFonts w:ascii="Times New Roman" w:hAnsi="Times New Roman"/>
        </w:rPr>
      </w:pPr>
    </w:p>
    <w:p w:rsidR="00B8426C" w:rsidRPr="005B2F1E" w:rsidRDefault="00B8426C">
      <w:pPr>
        <w:rPr>
          <w:rFonts w:ascii="Times New Roman" w:hAnsi="Times New Roman"/>
        </w:rPr>
      </w:pPr>
    </w:p>
    <w:p w:rsidR="00B8426C" w:rsidRPr="005B2F1E" w:rsidRDefault="00B8426C">
      <w:pPr>
        <w:rPr>
          <w:rFonts w:ascii="Times New Roman" w:hAnsi="Times New Roman"/>
        </w:rPr>
      </w:pPr>
    </w:p>
    <w:p w:rsidR="00B8426C" w:rsidRPr="005B2F1E" w:rsidRDefault="00B8426C">
      <w:pPr>
        <w:rPr>
          <w:rFonts w:ascii="Times New Roman" w:hAnsi="Times New Roman"/>
        </w:rPr>
      </w:pPr>
    </w:p>
    <w:p w:rsidR="00B8426C" w:rsidRPr="005B2F1E" w:rsidRDefault="00B8426C">
      <w:pPr>
        <w:rPr>
          <w:rFonts w:ascii="Times New Roman" w:hAnsi="Times New Roman"/>
        </w:rPr>
      </w:pPr>
    </w:p>
    <w:p w:rsidR="00A520DC" w:rsidRPr="005B2F1E" w:rsidRDefault="00A520DC" w:rsidP="00A520DC">
      <w:pPr>
        <w:spacing w:after="0" w:line="360" w:lineRule="auto"/>
        <w:ind w:left="-284"/>
        <w:jc w:val="right"/>
        <w:rPr>
          <w:rFonts w:ascii="Times New Roman" w:hAnsi="Times New Roman"/>
          <w:b/>
          <w:sz w:val="24"/>
          <w:szCs w:val="24"/>
        </w:rPr>
      </w:pPr>
      <w:r w:rsidRPr="005B2F1E">
        <w:rPr>
          <w:rFonts w:ascii="Times New Roman" w:hAnsi="Times New Roman"/>
          <w:b/>
          <w:sz w:val="24"/>
          <w:szCs w:val="24"/>
        </w:rPr>
        <w:lastRenderedPageBreak/>
        <w:t xml:space="preserve">Załącznik Nr 7 </w:t>
      </w:r>
    </w:p>
    <w:p w:rsidR="00A520DC" w:rsidRPr="005B2F1E" w:rsidRDefault="00A520DC" w:rsidP="00A520DC">
      <w:pPr>
        <w:spacing w:after="0" w:line="360" w:lineRule="auto"/>
        <w:ind w:left="-284"/>
        <w:jc w:val="right"/>
        <w:rPr>
          <w:rFonts w:ascii="Times New Roman" w:hAnsi="Times New Roman"/>
          <w:b/>
          <w:sz w:val="24"/>
          <w:szCs w:val="24"/>
        </w:rPr>
      </w:pPr>
      <w:r w:rsidRPr="005B2F1E">
        <w:rPr>
          <w:rFonts w:ascii="Times New Roman" w:hAnsi="Times New Roman"/>
          <w:b/>
          <w:sz w:val="24"/>
          <w:szCs w:val="24"/>
        </w:rPr>
        <w:t>do instrukcji inwentaryzacyjnej</w:t>
      </w:r>
    </w:p>
    <w:p w:rsidR="00A520DC" w:rsidRPr="005B2F1E" w:rsidRDefault="00A520DC" w:rsidP="00A520DC">
      <w:pPr>
        <w:spacing w:after="0" w:line="360" w:lineRule="auto"/>
        <w:ind w:left="-284"/>
        <w:jc w:val="right"/>
        <w:rPr>
          <w:rFonts w:ascii="Times New Roman" w:hAnsi="Times New Roman"/>
          <w:sz w:val="24"/>
          <w:szCs w:val="24"/>
        </w:rPr>
      </w:pPr>
    </w:p>
    <w:p w:rsidR="00A520DC" w:rsidRPr="005B2F1E" w:rsidRDefault="00A520DC" w:rsidP="00A520DC">
      <w:pPr>
        <w:spacing w:after="0" w:line="360" w:lineRule="auto"/>
        <w:jc w:val="both"/>
        <w:rPr>
          <w:rFonts w:ascii="Times New Roman" w:hAnsi="Times New Roman"/>
          <w:sz w:val="24"/>
          <w:szCs w:val="24"/>
        </w:rPr>
      </w:pPr>
      <w:r w:rsidRPr="005B2F1E">
        <w:rPr>
          <w:rFonts w:ascii="Times New Roman" w:hAnsi="Times New Roman"/>
          <w:sz w:val="24"/>
          <w:szCs w:val="24"/>
        </w:rPr>
        <w:t xml:space="preserve">……………………………………… </w:t>
      </w:r>
    </w:p>
    <w:p w:rsidR="00A520DC" w:rsidRPr="005B2F1E" w:rsidRDefault="00A520DC" w:rsidP="00A520DC">
      <w:pPr>
        <w:spacing w:after="0" w:line="360" w:lineRule="auto"/>
        <w:ind w:firstLine="708"/>
        <w:jc w:val="both"/>
        <w:rPr>
          <w:rFonts w:ascii="Times New Roman" w:hAnsi="Times New Roman"/>
          <w:sz w:val="20"/>
          <w:szCs w:val="24"/>
        </w:rPr>
      </w:pPr>
      <w:r w:rsidRPr="005B2F1E">
        <w:rPr>
          <w:rFonts w:ascii="Times New Roman" w:hAnsi="Times New Roman"/>
          <w:sz w:val="20"/>
          <w:szCs w:val="24"/>
        </w:rPr>
        <w:t>(</w:t>
      </w:r>
      <w:r w:rsidRPr="005B2F1E">
        <w:rPr>
          <w:rFonts w:ascii="Times New Roman" w:hAnsi="Times New Roman"/>
          <w:i/>
          <w:sz w:val="20"/>
          <w:szCs w:val="24"/>
        </w:rPr>
        <w:t>nazwa jednostki – pieczęć</w:t>
      </w:r>
      <w:r w:rsidRPr="005B2F1E">
        <w:rPr>
          <w:rFonts w:ascii="Times New Roman" w:hAnsi="Times New Roman"/>
          <w:sz w:val="20"/>
          <w:szCs w:val="24"/>
        </w:rPr>
        <w:t xml:space="preserve">) </w:t>
      </w:r>
    </w:p>
    <w:p w:rsidR="00A520DC" w:rsidRPr="005B2F1E" w:rsidRDefault="00A520DC" w:rsidP="00A520DC">
      <w:pPr>
        <w:spacing w:after="0" w:line="360" w:lineRule="auto"/>
        <w:ind w:firstLine="708"/>
        <w:jc w:val="both"/>
        <w:rPr>
          <w:rFonts w:ascii="Times New Roman" w:hAnsi="Times New Roman"/>
          <w:i/>
          <w:sz w:val="20"/>
          <w:szCs w:val="24"/>
        </w:rPr>
      </w:pPr>
    </w:p>
    <w:p w:rsidR="00A520DC" w:rsidRPr="005B2F1E" w:rsidRDefault="00A520DC" w:rsidP="00A520DC">
      <w:pPr>
        <w:spacing w:after="0" w:line="360" w:lineRule="auto"/>
        <w:jc w:val="both"/>
        <w:rPr>
          <w:rFonts w:ascii="Times New Roman" w:hAnsi="Times New Roman"/>
          <w:i/>
          <w:sz w:val="24"/>
          <w:szCs w:val="24"/>
        </w:rPr>
      </w:pPr>
    </w:p>
    <w:p w:rsidR="00A520DC" w:rsidRPr="005B2F1E" w:rsidRDefault="00A520DC" w:rsidP="00A520DC">
      <w:pPr>
        <w:spacing w:after="0" w:line="360" w:lineRule="auto"/>
        <w:jc w:val="center"/>
        <w:rPr>
          <w:rFonts w:ascii="Times New Roman" w:hAnsi="Times New Roman"/>
          <w:b/>
          <w:sz w:val="24"/>
          <w:szCs w:val="24"/>
        </w:rPr>
      </w:pPr>
      <w:r w:rsidRPr="005B2F1E">
        <w:rPr>
          <w:rFonts w:ascii="Times New Roman" w:hAnsi="Times New Roman"/>
          <w:b/>
          <w:sz w:val="24"/>
          <w:szCs w:val="24"/>
        </w:rPr>
        <w:t xml:space="preserve">OŚWIADCZENIE OSOBY MATERIALNIE ODPOWIEDZIALNEJ </w:t>
      </w:r>
    </w:p>
    <w:p w:rsidR="00A520DC" w:rsidRPr="005B2F1E" w:rsidRDefault="00A520DC" w:rsidP="00A520DC">
      <w:pPr>
        <w:spacing w:after="0" w:line="360" w:lineRule="auto"/>
        <w:jc w:val="center"/>
        <w:rPr>
          <w:rFonts w:ascii="Times New Roman" w:hAnsi="Times New Roman"/>
          <w:b/>
          <w:sz w:val="24"/>
          <w:szCs w:val="24"/>
        </w:rPr>
      </w:pPr>
      <w:r w:rsidRPr="005B2F1E">
        <w:rPr>
          <w:rFonts w:ascii="Times New Roman" w:hAnsi="Times New Roman"/>
          <w:b/>
          <w:sz w:val="24"/>
          <w:szCs w:val="24"/>
        </w:rPr>
        <w:t>PO INWENTARYZACJI</w:t>
      </w:r>
    </w:p>
    <w:p w:rsidR="00A520DC" w:rsidRPr="005B2F1E" w:rsidRDefault="00A520DC" w:rsidP="00A520DC">
      <w:pPr>
        <w:spacing w:after="0" w:line="360" w:lineRule="auto"/>
        <w:jc w:val="both"/>
        <w:rPr>
          <w:rFonts w:ascii="Times New Roman" w:hAnsi="Times New Roman"/>
          <w:sz w:val="24"/>
          <w:szCs w:val="24"/>
        </w:rPr>
      </w:pPr>
      <w:r w:rsidRPr="005B2F1E">
        <w:rPr>
          <w:rFonts w:ascii="Times New Roman" w:hAnsi="Times New Roman"/>
          <w:sz w:val="24"/>
          <w:szCs w:val="24"/>
        </w:rPr>
        <w:t xml:space="preserve"> </w:t>
      </w:r>
    </w:p>
    <w:p w:rsidR="00A520DC" w:rsidRPr="005B2F1E" w:rsidRDefault="00A520DC" w:rsidP="00A520DC">
      <w:pPr>
        <w:spacing w:line="360" w:lineRule="auto"/>
        <w:jc w:val="both"/>
        <w:rPr>
          <w:rFonts w:ascii="Times New Roman" w:hAnsi="Times New Roman"/>
          <w:sz w:val="24"/>
          <w:szCs w:val="24"/>
        </w:rPr>
      </w:pPr>
      <w:r w:rsidRPr="005B2F1E">
        <w:rPr>
          <w:rFonts w:ascii="Times New Roman" w:hAnsi="Times New Roman"/>
          <w:sz w:val="24"/>
          <w:szCs w:val="24"/>
        </w:rPr>
        <w:t xml:space="preserve">1. Oświadczam, że brałem(am) czynny udział w inwentaryzacji powierzonych mojej osobie składników majątkowych w </w:t>
      </w:r>
      <w:r w:rsidR="007473CB" w:rsidRPr="005B2F1E">
        <w:rPr>
          <w:rFonts w:ascii="Times New Roman" w:hAnsi="Times New Roman"/>
          <w:b/>
          <w:sz w:val="24"/>
          <w:szCs w:val="24"/>
          <w:u w:val="single"/>
        </w:rPr>
        <w:t xml:space="preserve">Urzędzie </w:t>
      </w:r>
      <w:r w:rsidR="000134D1" w:rsidRPr="000134D1">
        <w:rPr>
          <w:rFonts w:ascii="Times New Roman" w:hAnsi="Times New Roman"/>
          <w:b/>
          <w:sz w:val="24"/>
          <w:szCs w:val="24"/>
          <w:u w:val="single"/>
        </w:rPr>
        <w:t>Gminy Roźwienica</w:t>
      </w:r>
      <w:r w:rsidR="000134D1">
        <w:rPr>
          <w:rFonts w:ascii="Times New Roman" w:hAnsi="Times New Roman"/>
          <w:b/>
          <w:sz w:val="24"/>
          <w:szCs w:val="24"/>
          <w:u w:val="single"/>
        </w:rPr>
        <w:t>,</w:t>
      </w:r>
      <w:r w:rsidR="000134D1" w:rsidRPr="000134D1">
        <w:rPr>
          <w:rFonts w:ascii="Times New Roman" w:hAnsi="Times New Roman"/>
          <w:b/>
          <w:sz w:val="24"/>
          <w:szCs w:val="24"/>
          <w:u w:val="single"/>
        </w:rPr>
        <w:t xml:space="preserve"> Roźwienica</w:t>
      </w:r>
      <w:r w:rsidR="000134D1">
        <w:rPr>
          <w:rFonts w:ascii="Times New Roman" w:hAnsi="Times New Roman"/>
          <w:b/>
          <w:sz w:val="24"/>
          <w:szCs w:val="24"/>
          <w:u w:val="single"/>
        </w:rPr>
        <w:t>1</w:t>
      </w:r>
    </w:p>
    <w:p w:rsidR="00A520DC" w:rsidRPr="005B2F1E" w:rsidRDefault="00A520DC" w:rsidP="00A520DC">
      <w:pPr>
        <w:spacing w:line="240" w:lineRule="auto"/>
        <w:ind w:left="4248" w:firstLine="708"/>
        <w:jc w:val="both"/>
        <w:rPr>
          <w:rFonts w:ascii="Times New Roman" w:hAnsi="Times New Roman"/>
          <w:sz w:val="20"/>
          <w:szCs w:val="24"/>
        </w:rPr>
      </w:pPr>
      <w:r w:rsidRPr="005B2F1E">
        <w:rPr>
          <w:rFonts w:ascii="Times New Roman" w:hAnsi="Times New Roman"/>
          <w:sz w:val="20"/>
          <w:szCs w:val="24"/>
        </w:rPr>
        <w:t>(</w:t>
      </w:r>
      <w:r w:rsidRPr="005B2F1E">
        <w:rPr>
          <w:rFonts w:ascii="Times New Roman" w:hAnsi="Times New Roman"/>
          <w:i/>
          <w:sz w:val="20"/>
          <w:szCs w:val="24"/>
        </w:rPr>
        <w:t>nazwa i adres jednostki</w:t>
      </w:r>
      <w:r w:rsidRPr="005B2F1E">
        <w:rPr>
          <w:rFonts w:ascii="Times New Roman" w:hAnsi="Times New Roman"/>
          <w:sz w:val="20"/>
          <w:szCs w:val="24"/>
        </w:rPr>
        <w:t xml:space="preserve">) </w:t>
      </w:r>
    </w:p>
    <w:p w:rsidR="00A520DC" w:rsidRPr="005B2F1E" w:rsidRDefault="00A520DC" w:rsidP="00A520DC">
      <w:pPr>
        <w:spacing w:line="360" w:lineRule="auto"/>
        <w:jc w:val="both"/>
        <w:rPr>
          <w:rFonts w:ascii="Times New Roman" w:hAnsi="Times New Roman"/>
          <w:sz w:val="24"/>
          <w:szCs w:val="24"/>
        </w:rPr>
      </w:pPr>
      <w:r w:rsidRPr="005B2F1E">
        <w:rPr>
          <w:rFonts w:ascii="Times New Roman" w:hAnsi="Times New Roman"/>
          <w:sz w:val="24"/>
          <w:szCs w:val="24"/>
        </w:rPr>
        <w:t xml:space="preserve">w dniu ………………… i stwierdzam, że spisem z natury objęto wszystkie składniki majątkowe, zgodnie z zakresem przedmiotowym określonym w zarządzeniu </w:t>
      </w:r>
      <w:r w:rsidR="000134D1">
        <w:rPr>
          <w:rFonts w:ascii="Times New Roman" w:hAnsi="Times New Roman"/>
          <w:sz w:val="24"/>
          <w:szCs w:val="24"/>
        </w:rPr>
        <w:t>Wójta Gminy</w:t>
      </w:r>
      <w:r w:rsidR="007473CB" w:rsidRPr="005B2F1E">
        <w:rPr>
          <w:rFonts w:ascii="Times New Roman" w:hAnsi="Times New Roman"/>
          <w:sz w:val="24"/>
          <w:szCs w:val="24"/>
        </w:rPr>
        <w:t xml:space="preserve"> </w:t>
      </w:r>
      <w:r w:rsidR="000134D1" w:rsidRPr="000134D1">
        <w:rPr>
          <w:rFonts w:ascii="Times New Roman" w:hAnsi="Times New Roman"/>
          <w:sz w:val="24"/>
          <w:szCs w:val="24"/>
        </w:rPr>
        <w:t xml:space="preserve">Roźwienica </w:t>
      </w:r>
      <w:r w:rsidRPr="005B2F1E">
        <w:rPr>
          <w:rFonts w:ascii="Times New Roman" w:hAnsi="Times New Roman"/>
          <w:sz w:val="24"/>
          <w:szCs w:val="24"/>
        </w:rPr>
        <w:t>z dnia ……………………</w:t>
      </w:r>
    </w:p>
    <w:p w:rsidR="00A520DC" w:rsidRPr="005B2F1E" w:rsidRDefault="00A520DC" w:rsidP="00A520DC">
      <w:pPr>
        <w:spacing w:line="360" w:lineRule="auto"/>
        <w:jc w:val="both"/>
        <w:rPr>
          <w:rFonts w:ascii="Times New Roman" w:hAnsi="Times New Roman"/>
          <w:sz w:val="24"/>
          <w:szCs w:val="24"/>
        </w:rPr>
      </w:pPr>
      <w:r w:rsidRPr="005B2F1E">
        <w:rPr>
          <w:rFonts w:ascii="Times New Roman" w:hAnsi="Times New Roman"/>
          <w:sz w:val="24"/>
          <w:szCs w:val="24"/>
        </w:rPr>
        <w:t xml:space="preserve">2. Oświadczam, że w arkuszach spisu z natury objęto wszystkie znajdujące się w placówce składniki rzeczowe będące na jej stanie. </w:t>
      </w:r>
    </w:p>
    <w:p w:rsidR="00A520DC" w:rsidRPr="005B2F1E" w:rsidRDefault="00A520DC" w:rsidP="00A520DC">
      <w:pPr>
        <w:spacing w:line="360" w:lineRule="auto"/>
        <w:jc w:val="both"/>
        <w:rPr>
          <w:rFonts w:ascii="Times New Roman" w:hAnsi="Times New Roman"/>
          <w:sz w:val="24"/>
          <w:szCs w:val="24"/>
        </w:rPr>
      </w:pPr>
      <w:r w:rsidRPr="005B2F1E">
        <w:rPr>
          <w:rFonts w:ascii="Times New Roman" w:hAnsi="Times New Roman"/>
          <w:sz w:val="24"/>
          <w:szCs w:val="24"/>
        </w:rPr>
        <w:t xml:space="preserve">3. Nie wnoszę żadnych uwag i zastrzeżeń do pracy Komisji Inwentaryzacyjnej (Zespołu Spisowego). </w:t>
      </w:r>
    </w:p>
    <w:p w:rsidR="00A520DC" w:rsidRPr="005B2F1E" w:rsidRDefault="00A520DC" w:rsidP="00A520DC">
      <w:pPr>
        <w:spacing w:line="360" w:lineRule="auto"/>
        <w:jc w:val="both"/>
        <w:rPr>
          <w:rFonts w:ascii="Times New Roman" w:hAnsi="Times New Roman"/>
          <w:sz w:val="24"/>
          <w:szCs w:val="24"/>
        </w:rPr>
      </w:pPr>
      <w:r w:rsidRPr="005B2F1E">
        <w:rPr>
          <w:rFonts w:ascii="Times New Roman" w:hAnsi="Times New Roman"/>
          <w:sz w:val="24"/>
          <w:szCs w:val="24"/>
        </w:rPr>
        <w:t xml:space="preserve">4. Nie wnoszę zastrzeżeń do wyceny składników majątkowych i do wyniku wstępnej wyceny. </w:t>
      </w:r>
    </w:p>
    <w:p w:rsidR="00A520DC" w:rsidRPr="005B2F1E" w:rsidRDefault="00A520DC" w:rsidP="00A520DC">
      <w:pPr>
        <w:spacing w:line="360" w:lineRule="auto"/>
        <w:jc w:val="both"/>
        <w:rPr>
          <w:rFonts w:ascii="Times New Roman" w:hAnsi="Times New Roman"/>
          <w:sz w:val="24"/>
          <w:szCs w:val="24"/>
        </w:rPr>
      </w:pPr>
      <w:r w:rsidRPr="005B2F1E">
        <w:rPr>
          <w:rFonts w:ascii="Times New Roman" w:hAnsi="Times New Roman"/>
          <w:sz w:val="24"/>
          <w:szCs w:val="24"/>
        </w:rPr>
        <w:t>5. Wnoszę uwagi do ……………………………………………………………………………</w:t>
      </w:r>
    </w:p>
    <w:p w:rsidR="00A520DC" w:rsidRPr="005B2F1E" w:rsidRDefault="00A520DC" w:rsidP="00A520DC">
      <w:pPr>
        <w:spacing w:after="0" w:line="360" w:lineRule="auto"/>
        <w:jc w:val="both"/>
        <w:rPr>
          <w:rFonts w:ascii="Times New Roman" w:hAnsi="Times New Roman"/>
          <w:sz w:val="24"/>
          <w:szCs w:val="24"/>
        </w:rPr>
      </w:pPr>
    </w:p>
    <w:p w:rsidR="00A520DC" w:rsidRPr="005B2F1E" w:rsidRDefault="00A520DC" w:rsidP="00A520DC">
      <w:pPr>
        <w:spacing w:after="0" w:line="360" w:lineRule="auto"/>
        <w:jc w:val="both"/>
        <w:rPr>
          <w:rFonts w:ascii="Times New Roman" w:hAnsi="Times New Roman"/>
          <w:sz w:val="24"/>
          <w:szCs w:val="24"/>
        </w:rPr>
      </w:pPr>
    </w:p>
    <w:p w:rsidR="00A520DC" w:rsidRPr="005B2F1E" w:rsidRDefault="00A520DC" w:rsidP="00A520DC">
      <w:pPr>
        <w:spacing w:after="0" w:line="360" w:lineRule="auto"/>
        <w:jc w:val="both"/>
        <w:rPr>
          <w:rFonts w:ascii="Times New Roman" w:hAnsi="Times New Roman"/>
          <w:sz w:val="24"/>
          <w:szCs w:val="24"/>
        </w:rPr>
      </w:pPr>
      <w:r w:rsidRPr="005B2F1E">
        <w:rPr>
          <w:rFonts w:ascii="Times New Roman" w:hAnsi="Times New Roman"/>
          <w:sz w:val="24"/>
          <w:szCs w:val="24"/>
        </w:rPr>
        <w:t>…………………………………</w:t>
      </w:r>
    </w:p>
    <w:p w:rsidR="00A520DC" w:rsidRPr="005B2F1E" w:rsidRDefault="00A520DC" w:rsidP="00A520DC">
      <w:pPr>
        <w:spacing w:after="0" w:line="360" w:lineRule="auto"/>
        <w:ind w:firstLine="708"/>
        <w:jc w:val="both"/>
        <w:rPr>
          <w:rFonts w:ascii="Times New Roman" w:hAnsi="Times New Roman"/>
          <w:sz w:val="20"/>
          <w:szCs w:val="24"/>
        </w:rPr>
      </w:pPr>
      <w:r w:rsidRPr="005B2F1E">
        <w:rPr>
          <w:rFonts w:ascii="Times New Roman" w:hAnsi="Times New Roman"/>
          <w:sz w:val="20"/>
          <w:szCs w:val="24"/>
        </w:rPr>
        <w:t>(</w:t>
      </w:r>
      <w:r w:rsidRPr="005B2F1E">
        <w:rPr>
          <w:rFonts w:ascii="Times New Roman" w:hAnsi="Times New Roman"/>
          <w:i/>
          <w:sz w:val="20"/>
          <w:szCs w:val="24"/>
        </w:rPr>
        <w:t>miejscowość i data</w:t>
      </w:r>
      <w:r w:rsidRPr="005B2F1E">
        <w:rPr>
          <w:rFonts w:ascii="Times New Roman" w:hAnsi="Times New Roman"/>
          <w:sz w:val="20"/>
          <w:szCs w:val="24"/>
        </w:rPr>
        <w:t>)</w:t>
      </w:r>
    </w:p>
    <w:p w:rsidR="00A520DC" w:rsidRPr="005B2F1E" w:rsidRDefault="00A520DC" w:rsidP="00A520DC">
      <w:pPr>
        <w:spacing w:after="0" w:line="360" w:lineRule="auto"/>
        <w:ind w:left="4956" w:firstLine="708"/>
        <w:jc w:val="both"/>
        <w:rPr>
          <w:rFonts w:ascii="Times New Roman" w:hAnsi="Times New Roman"/>
          <w:sz w:val="24"/>
          <w:szCs w:val="24"/>
        </w:rPr>
      </w:pPr>
      <w:r w:rsidRPr="005B2F1E">
        <w:rPr>
          <w:rFonts w:ascii="Times New Roman" w:hAnsi="Times New Roman"/>
          <w:sz w:val="24"/>
          <w:szCs w:val="24"/>
        </w:rPr>
        <w:t>……………………………………</w:t>
      </w:r>
    </w:p>
    <w:p w:rsidR="00A520DC" w:rsidRPr="005B2F1E" w:rsidRDefault="00A520DC" w:rsidP="00A520DC">
      <w:pPr>
        <w:spacing w:after="0" w:line="360" w:lineRule="auto"/>
        <w:ind w:left="5664"/>
        <w:jc w:val="center"/>
        <w:rPr>
          <w:rFonts w:ascii="Times New Roman" w:hAnsi="Times New Roman"/>
          <w:sz w:val="20"/>
          <w:szCs w:val="24"/>
        </w:rPr>
      </w:pPr>
      <w:r w:rsidRPr="005B2F1E">
        <w:rPr>
          <w:rFonts w:ascii="Times New Roman" w:hAnsi="Times New Roman"/>
          <w:sz w:val="20"/>
          <w:szCs w:val="24"/>
        </w:rPr>
        <w:t>(</w:t>
      </w:r>
      <w:r w:rsidRPr="005B2F1E">
        <w:rPr>
          <w:rFonts w:ascii="Times New Roman" w:hAnsi="Times New Roman"/>
          <w:i/>
          <w:sz w:val="20"/>
          <w:szCs w:val="24"/>
        </w:rPr>
        <w:t>imię, nazwisko i podpis osoby materialnie odpowiedzialnej</w:t>
      </w:r>
      <w:r w:rsidRPr="005B2F1E">
        <w:rPr>
          <w:rFonts w:ascii="Times New Roman" w:hAnsi="Times New Roman"/>
          <w:sz w:val="20"/>
          <w:szCs w:val="24"/>
        </w:rPr>
        <w:t>)</w:t>
      </w:r>
    </w:p>
    <w:p w:rsidR="00A520DC" w:rsidRPr="005B2F1E" w:rsidRDefault="00A520DC" w:rsidP="00A520DC">
      <w:pPr>
        <w:rPr>
          <w:rFonts w:ascii="Times New Roman" w:hAnsi="Times New Roman"/>
        </w:rPr>
      </w:pPr>
    </w:p>
    <w:p w:rsidR="00B8426C" w:rsidRPr="005B2F1E" w:rsidRDefault="00B8426C">
      <w:pPr>
        <w:rPr>
          <w:rFonts w:ascii="Times New Roman" w:hAnsi="Times New Roman"/>
        </w:rPr>
      </w:pPr>
    </w:p>
    <w:p w:rsidR="00A520DC" w:rsidRPr="005B2F1E" w:rsidRDefault="00A520DC">
      <w:pPr>
        <w:rPr>
          <w:rFonts w:ascii="Times New Roman" w:hAnsi="Times New Roman"/>
        </w:rPr>
      </w:pPr>
    </w:p>
    <w:p w:rsidR="00790E47" w:rsidRPr="005B2F1E" w:rsidRDefault="00790E47" w:rsidP="00790E47">
      <w:pPr>
        <w:spacing w:after="0" w:line="360" w:lineRule="auto"/>
        <w:jc w:val="right"/>
        <w:rPr>
          <w:rFonts w:ascii="Times New Roman" w:hAnsi="Times New Roman"/>
          <w:b/>
          <w:sz w:val="24"/>
          <w:szCs w:val="24"/>
        </w:rPr>
      </w:pPr>
      <w:r w:rsidRPr="005B2F1E">
        <w:rPr>
          <w:rFonts w:ascii="Times New Roman" w:hAnsi="Times New Roman"/>
          <w:b/>
          <w:sz w:val="24"/>
          <w:szCs w:val="24"/>
        </w:rPr>
        <w:lastRenderedPageBreak/>
        <w:t xml:space="preserve">Załącznik Nr 8 </w:t>
      </w:r>
    </w:p>
    <w:p w:rsidR="00790E47" w:rsidRPr="005B2F1E" w:rsidRDefault="00790E47" w:rsidP="00790E47">
      <w:pPr>
        <w:spacing w:after="0" w:line="360" w:lineRule="auto"/>
        <w:jc w:val="right"/>
        <w:rPr>
          <w:rFonts w:ascii="Times New Roman" w:hAnsi="Times New Roman"/>
          <w:b/>
          <w:sz w:val="24"/>
          <w:szCs w:val="24"/>
        </w:rPr>
      </w:pPr>
      <w:r w:rsidRPr="005B2F1E">
        <w:rPr>
          <w:rFonts w:ascii="Times New Roman" w:hAnsi="Times New Roman"/>
          <w:b/>
          <w:sz w:val="24"/>
          <w:szCs w:val="24"/>
        </w:rPr>
        <w:t>do instrukcji inwentaryzacyjnej</w:t>
      </w:r>
    </w:p>
    <w:p w:rsidR="00790E47" w:rsidRPr="005B2F1E" w:rsidRDefault="00790E47" w:rsidP="00790E47">
      <w:pPr>
        <w:suppressAutoHyphens/>
        <w:spacing w:after="0" w:line="360" w:lineRule="auto"/>
        <w:rPr>
          <w:rFonts w:ascii="Times New Roman" w:eastAsia="Times New Roman" w:hAnsi="Times New Roman"/>
          <w:sz w:val="24"/>
          <w:szCs w:val="24"/>
          <w:lang w:eastAsia="ar-SA"/>
        </w:rPr>
      </w:pPr>
    </w:p>
    <w:p w:rsidR="00790E47" w:rsidRPr="005B2F1E" w:rsidRDefault="00790E47" w:rsidP="00790E47">
      <w:pPr>
        <w:suppressAutoHyphens/>
        <w:spacing w:after="0" w:line="360" w:lineRule="auto"/>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w:t>
      </w:r>
    </w:p>
    <w:p w:rsidR="00790E47" w:rsidRPr="005B2F1E" w:rsidRDefault="00790E47" w:rsidP="00790E47">
      <w:pPr>
        <w:suppressAutoHyphens/>
        <w:spacing w:after="0" w:line="360" w:lineRule="auto"/>
        <w:ind w:firstLine="708"/>
        <w:rPr>
          <w:rFonts w:ascii="Times New Roman" w:eastAsia="Times New Roman" w:hAnsi="Times New Roman"/>
          <w:sz w:val="20"/>
          <w:szCs w:val="20"/>
          <w:lang w:eastAsia="ar-SA"/>
        </w:rPr>
      </w:pPr>
      <w:r w:rsidRPr="005B2F1E">
        <w:rPr>
          <w:rFonts w:ascii="Times New Roman" w:eastAsia="Times New Roman" w:hAnsi="Times New Roman"/>
          <w:sz w:val="20"/>
          <w:szCs w:val="20"/>
          <w:lang w:eastAsia="ar-SA"/>
        </w:rPr>
        <w:t>(</w:t>
      </w:r>
      <w:r w:rsidRPr="005B2F1E">
        <w:rPr>
          <w:rFonts w:ascii="Times New Roman" w:eastAsia="Times New Roman" w:hAnsi="Times New Roman"/>
          <w:i/>
          <w:sz w:val="20"/>
          <w:szCs w:val="20"/>
          <w:lang w:eastAsia="ar-SA"/>
        </w:rPr>
        <w:t>pieczęć firmowa</w:t>
      </w:r>
      <w:r w:rsidRPr="005B2F1E">
        <w:rPr>
          <w:rFonts w:ascii="Times New Roman" w:eastAsia="Times New Roman" w:hAnsi="Times New Roman"/>
          <w:sz w:val="20"/>
          <w:szCs w:val="20"/>
          <w:lang w:eastAsia="ar-SA"/>
        </w:rPr>
        <w:t>)</w:t>
      </w:r>
    </w:p>
    <w:p w:rsidR="00790E47" w:rsidRPr="005B2F1E" w:rsidRDefault="00790E47" w:rsidP="00790E47">
      <w:pPr>
        <w:suppressAutoHyphens/>
        <w:spacing w:after="0" w:line="360" w:lineRule="auto"/>
        <w:rPr>
          <w:rFonts w:ascii="Times New Roman" w:eastAsia="Times New Roman" w:hAnsi="Times New Roman"/>
          <w:b/>
          <w:sz w:val="24"/>
          <w:szCs w:val="24"/>
          <w:lang w:eastAsia="ar-SA"/>
        </w:rPr>
      </w:pPr>
    </w:p>
    <w:p w:rsidR="00790E47" w:rsidRPr="005B2F1E" w:rsidRDefault="00790E47" w:rsidP="00790E47">
      <w:pPr>
        <w:suppressAutoHyphens/>
        <w:spacing w:after="0" w:line="360" w:lineRule="auto"/>
        <w:jc w:val="center"/>
        <w:rPr>
          <w:rFonts w:ascii="Times New Roman" w:eastAsia="Times New Roman" w:hAnsi="Times New Roman"/>
          <w:b/>
          <w:sz w:val="24"/>
          <w:szCs w:val="24"/>
          <w:lang w:eastAsia="ar-SA"/>
        </w:rPr>
      </w:pPr>
      <w:r w:rsidRPr="005B2F1E">
        <w:rPr>
          <w:rFonts w:ascii="Times New Roman" w:eastAsia="Times New Roman" w:hAnsi="Times New Roman"/>
          <w:b/>
          <w:sz w:val="24"/>
          <w:szCs w:val="24"/>
          <w:lang w:eastAsia="ar-SA"/>
        </w:rPr>
        <w:t xml:space="preserve">PROTOKÓŁ </w:t>
      </w:r>
      <w:r w:rsidR="00FC1B38" w:rsidRPr="005B2F1E">
        <w:rPr>
          <w:rFonts w:ascii="Times New Roman" w:eastAsia="Times New Roman" w:hAnsi="Times New Roman"/>
          <w:b/>
          <w:sz w:val="24"/>
          <w:szCs w:val="24"/>
          <w:lang w:eastAsia="ar-SA"/>
        </w:rPr>
        <w:t xml:space="preserve"> </w:t>
      </w:r>
      <w:r w:rsidRPr="005B2F1E">
        <w:rPr>
          <w:rFonts w:ascii="Times New Roman" w:eastAsia="Times New Roman" w:hAnsi="Times New Roman"/>
          <w:b/>
          <w:sz w:val="24"/>
          <w:szCs w:val="24"/>
          <w:lang w:eastAsia="ar-SA"/>
        </w:rPr>
        <w:t xml:space="preserve">WERYFIKACJI </w:t>
      </w:r>
      <w:r w:rsidR="00FC1B38" w:rsidRPr="005B2F1E">
        <w:rPr>
          <w:rFonts w:ascii="Times New Roman" w:eastAsia="Times New Roman" w:hAnsi="Times New Roman"/>
          <w:b/>
          <w:sz w:val="24"/>
          <w:szCs w:val="24"/>
          <w:lang w:eastAsia="ar-SA"/>
        </w:rPr>
        <w:t xml:space="preserve"> NALEŻNOŚCI </w:t>
      </w:r>
    </w:p>
    <w:p w:rsidR="00790E47" w:rsidRPr="005B2F1E" w:rsidRDefault="00790E47" w:rsidP="00790E47">
      <w:pPr>
        <w:suppressAutoHyphens/>
        <w:spacing w:after="0" w:line="360" w:lineRule="auto"/>
        <w:jc w:val="center"/>
        <w:rPr>
          <w:rFonts w:ascii="Times New Roman" w:eastAsia="Times New Roman" w:hAnsi="Times New Roman"/>
          <w:b/>
          <w:sz w:val="24"/>
          <w:szCs w:val="24"/>
          <w:lang w:eastAsia="ar-SA"/>
        </w:rPr>
      </w:pPr>
    </w:p>
    <w:p w:rsidR="00790E47" w:rsidRPr="005B2F1E" w:rsidRDefault="00790E47" w:rsidP="00790E47">
      <w:pPr>
        <w:suppressAutoHyphens/>
        <w:spacing w:after="0" w:line="360" w:lineRule="auto"/>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Saldo konta ………………………………………… na dzień ……………………………</w:t>
      </w:r>
    </w:p>
    <w:p w:rsidR="00790E47" w:rsidRPr="005B2F1E" w:rsidRDefault="00790E47" w:rsidP="00790E47">
      <w:pPr>
        <w:suppressAutoHyphens/>
        <w:spacing w:after="0" w:line="360" w:lineRule="auto"/>
        <w:jc w:val="center"/>
        <w:rPr>
          <w:rFonts w:ascii="Times New Roman" w:eastAsia="Times New Roman" w:hAnsi="Times New Roman"/>
          <w:sz w:val="24"/>
          <w:szCs w:val="24"/>
          <w:lang w:eastAsia="ar-SA"/>
        </w:rPr>
      </w:pPr>
    </w:p>
    <w:p w:rsidR="00790E47" w:rsidRPr="005B2F1E" w:rsidRDefault="00790E47" w:rsidP="00790E47">
      <w:pPr>
        <w:spacing w:line="360" w:lineRule="auto"/>
        <w:jc w:val="both"/>
        <w:rPr>
          <w:rFonts w:ascii="Times New Roman" w:hAnsi="Times New Roman"/>
          <w:sz w:val="24"/>
          <w:lang w:eastAsia="ar-SA"/>
        </w:rPr>
      </w:pPr>
      <w:r w:rsidRPr="005B2F1E">
        <w:rPr>
          <w:rFonts w:ascii="Times New Roman" w:hAnsi="Times New Roman"/>
          <w:sz w:val="24"/>
          <w:lang w:eastAsia="ar-SA"/>
        </w:rPr>
        <w:t>Zespół weryfikacyjny w składzie:</w:t>
      </w:r>
    </w:p>
    <w:p w:rsidR="00790E47" w:rsidRPr="005B2F1E" w:rsidRDefault="00790E47" w:rsidP="00790E47">
      <w:pPr>
        <w:spacing w:line="360" w:lineRule="auto"/>
        <w:jc w:val="both"/>
        <w:rPr>
          <w:rFonts w:ascii="Times New Roman" w:hAnsi="Times New Roman"/>
          <w:sz w:val="24"/>
          <w:lang w:eastAsia="ar-SA"/>
        </w:rPr>
      </w:pPr>
      <w:r w:rsidRPr="005B2F1E">
        <w:rPr>
          <w:rFonts w:ascii="Times New Roman" w:hAnsi="Times New Roman"/>
          <w:sz w:val="24"/>
          <w:lang w:eastAsia="ar-SA"/>
        </w:rPr>
        <w:t>1. ……………………………………………</w:t>
      </w:r>
    </w:p>
    <w:p w:rsidR="00790E47" w:rsidRPr="005B2F1E" w:rsidRDefault="00790E47" w:rsidP="00790E47">
      <w:pPr>
        <w:spacing w:line="360" w:lineRule="auto"/>
        <w:jc w:val="both"/>
        <w:rPr>
          <w:rFonts w:ascii="Times New Roman" w:hAnsi="Times New Roman"/>
          <w:sz w:val="24"/>
          <w:lang w:eastAsia="ar-SA"/>
        </w:rPr>
      </w:pPr>
      <w:r w:rsidRPr="005B2F1E">
        <w:rPr>
          <w:rFonts w:ascii="Times New Roman" w:hAnsi="Times New Roman"/>
          <w:sz w:val="24"/>
          <w:lang w:eastAsia="ar-SA"/>
        </w:rPr>
        <w:t>2. ……………………………………………</w:t>
      </w:r>
    </w:p>
    <w:p w:rsidR="00790E47" w:rsidRPr="005B2F1E" w:rsidRDefault="00790E47" w:rsidP="00790E47">
      <w:pPr>
        <w:spacing w:line="360" w:lineRule="auto"/>
        <w:jc w:val="both"/>
        <w:rPr>
          <w:rFonts w:ascii="Times New Roman" w:hAnsi="Times New Roman"/>
          <w:sz w:val="24"/>
          <w:lang w:eastAsia="ar-SA"/>
        </w:rPr>
      </w:pPr>
      <w:r w:rsidRPr="005B2F1E">
        <w:rPr>
          <w:rFonts w:ascii="Times New Roman" w:hAnsi="Times New Roman"/>
          <w:sz w:val="24"/>
          <w:lang w:eastAsia="ar-SA"/>
        </w:rPr>
        <w:t>3. ……………………………………………</w:t>
      </w:r>
    </w:p>
    <w:p w:rsidR="00790E47" w:rsidRPr="005B2F1E" w:rsidRDefault="00790E47" w:rsidP="00790E47">
      <w:pPr>
        <w:spacing w:line="360" w:lineRule="auto"/>
        <w:jc w:val="both"/>
        <w:rPr>
          <w:rFonts w:ascii="Times New Roman" w:hAnsi="Times New Roman"/>
          <w:sz w:val="24"/>
          <w:lang w:eastAsia="ar-SA"/>
        </w:rPr>
      </w:pPr>
      <w:r w:rsidRPr="005B2F1E">
        <w:rPr>
          <w:rFonts w:ascii="Times New Roman" w:hAnsi="Times New Roman"/>
          <w:sz w:val="24"/>
          <w:lang w:eastAsia="ar-SA"/>
        </w:rPr>
        <w:t>w dniu ………………… zweryfikował saldo konta ………………………………………….</w:t>
      </w:r>
    </w:p>
    <w:p w:rsidR="00790E47" w:rsidRPr="005B2F1E" w:rsidRDefault="00790E47" w:rsidP="00790E47">
      <w:pPr>
        <w:spacing w:line="360" w:lineRule="auto"/>
        <w:jc w:val="both"/>
        <w:rPr>
          <w:rFonts w:ascii="Times New Roman" w:hAnsi="Times New Roman"/>
          <w:sz w:val="24"/>
          <w:lang w:eastAsia="ar-SA"/>
        </w:rPr>
      </w:pPr>
      <w:r w:rsidRPr="005B2F1E">
        <w:rPr>
          <w:rFonts w:ascii="Times New Roman" w:hAnsi="Times New Roman"/>
          <w:sz w:val="24"/>
          <w:lang w:eastAsia="ar-SA"/>
        </w:rPr>
        <w:t>i stwierdził, że saldo konta wynika z zapisów udokumentowanych sprawdzonymi i zatwierdzonymi dokumentami. Jest ono realne i poprawnie ustalone.</w:t>
      </w:r>
    </w:p>
    <w:p w:rsidR="00A9195F" w:rsidRPr="005B2F1E" w:rsidRDefault="00A9195F" w:rsidP="00790E47">
      <w:pPr>
        <w:spacing w:line="360" w:lineRule="auto"/>
        <w:jc w:val="both"/>
        <w:rPr>
          <w:rFonts w:ascii="Times New Roman" w:hAnsi="Times New Roman"/>
          <w:sz w:val="24"/>
          <w:lang w:eastAsia="ar-SA"/>
        </w:rPr>
      </w:pPr>
    </w:p>
    <w:p w:rsidR="00790E47" w:rsidRPr="005B2F1E" w:rsidRDefault="00790E47" w:rsidP="00790E47">
      <w:pPr>
        <w:spacing w:line="360" w:lineRule="auto"/>
        <w:jc w:val="both"/>
        <w:rPr>
          <w:rFonts w:ascii="Times New Roman" w:hAnsi="Times New Roman"/>
          <w:sz w:val="24"/>
          <w:lang w:eastAsia="ar-SA"/>
        </w:rPr>
      </w:pPr>
      <w:r w:rsidRPr="005B2F1E">
        <w:rPr>
          <w:rFonts w:ascii="Times New Roman" w:hAnsi="Times New Roman"/>
          <w:sz w:val="24"/>
          <w:lang w:eastAsia="ar-SA"/>
        </w:rPr>
        <w:t>Saldo obejmuje: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E94F1B" w:rsidRPr="005B2F1E" w:rsidTr="00110B77">
        <w:trPr>
          <w:trHeight w:val="536"/>
        </w:trPr>
        <w:tc>
          <w:tcPr>
            <w:tcW w:w="9212" w:type="dxa"/>
            <w:gridSpan w:val="5"/>
            <w:shd w:val="clear" w:color="auto" w:fill="auto"/>
            <w:vAlign w:val="center"/>
          </w:tcPr>
          <w:p w:rsidR="00E94F1B" w:rsidRPr="005B2F1E" w:rsidRDefault="00A9195F" w:rsidP="007D3B51">
            <w:pPr>
              <w:numPr>
                <w:ilvl w:val="0"/>
                <w:numId w:val="2"/>
              </w:numPr>
              <w:spacing w:line="360" w:lineRule="auto"/>
              <w:jc w:val="center"/>
              <w:rPr>
                <w:rFonts w:ascii="Times New Roman" w:hAnsi="Times New Roman"/>
                <w:sz w:val="24"/>
                <w:lang w:eastAsia="ar-SA"/>
              </w:rPr>
            </w:pPr>
            <w:r w:rsidRPr="005B2F1E">
              <w:rPr>
                <w:rFonts w:ascii="Times New Roman" w:hAnsi="Times New Roman"/>
                <w:sz w:val="24"/>
                <w:lang w:eastAsia="ar-SA"/>
              </w:rPr>
              <w:t>Zestawienie</w:t>
            </w:r>
            <w:r w:rsidR="00E94F1B" w:rsidRPr="005B2F1E">
              <w:rPr>
                <w:rFonts w:ascii="Times New Roman" w:hAnsi="Times New Roman"/>
                <w:sz w:val="24"/>
                <w:lang w:eastAsia="ar-SA"/>
              </w:rPr>
              <w:t xml:space="preserve"> poszczególnych należności podlegających uzgodnieniu - w pełni uznane przez kontrahentów lub w pełni opłacone</w:t>
            </w:r>
          </w:p>
        </w:tc>
      </w:tr>
      <w:tr w:rsidR="00110B77" w:rsidRPr="005B2F1E" w:rsidTr="00110B77">
        <w:trPr>
          <w:trHeight w:val="70"/>
        </w:trPr>
        <w:tc>
          <w:tcPr>
            <w:tcW w:w="1842"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Nazwa kontrahenta</w:t>
            </w:r>
          </w:p>
        </w:tc>
        <w:tc>
          <w:tcPr>
            <w:tcW w:w="1842"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Numer konta szczegółowego</w:t>
            </w:r>
          </w:p>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kontrahenta</w:t>
            </w:r>
          </w:p>
        </w:tc>
        <w:tc>
          <w:tcPr>
            <w:tcW w:w="1842"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Kwota należności w zł</w:t>
            </w:r>
          </w:p>
        </w:tc>
        <w:tc>
          <w:tcPr>
            <w:tcW w:w="1843"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Wymagalny termin płatności</w:t>
            </w:r>
          </w:p>
        </w:tc>
        <w:tc>
          <w:tcPr>
            <w:tcW w:w="1843"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Uwagi</w:t>
            </w:r>
          </w:p>
        </w:tc>
      </w:tr>
      <w:tr w:rsidR="00110B77" w:rsidRPr="005B2F1E" w:rsidTr="00110B77">
        <w:tc>
          <w:tcPr>
            <w:tcW w:w="1842"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c>
          <w:tcPr>
            <w:tcW w:w="1842"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c>
          <w:tcPr>
            <w:tcW w:w="1842"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c>
          <w:tcPr>
            <w:tcW w:w="1843"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c>
          <w:tcPr>
            <w:tcW w:w="1843"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r>
    </w:tbl>
    <w:p w:rsidR="00E94F1B" w:rsidRPr="005B2F1E" w:rsidRDefault="00E94F1B" w:rsidP="00790E47">
      <w:pPr>
        <w:spacing w:line="360" w:lineRule="auto"/>
        <w:jc w:val="both"/>
        <w:rPr>
          <w:rFonts w:ascii="Times New Roman" w:hAnsi="Times New Roman"/>
          <w:sz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E94F1B" w:rsidRPr="005B2F1E" w:rsidTr="00110B77">
        <w:trPr>
          <w:trHeight w:val="567"/>
        </w:trPr>
        <w:tc>
          <w:tcPr>
            <w:tcW w:w="9212" w:type="dxa"/>
            <w:gridSpan w:val="5"/>
            <w:shd w:val="clear" w:color="auto" w:fill="auto"/>
            <w:vAlign w:val="center"/>
          </w:tcPr>
          <w:p w:rsidR="00E94F1B" w:rsidRPr="005B2F1E" w:rsidRDefault="00A9195F" w:rsidP="007D3B51">
            <w:pPr>
              <w:numPr>
                <w:ilvl w:val="0"/>
                <w:numId w:val="2"/>
              </w:numPr>
              <w:spacing w:line="360" w:lineRule="auto"/>
              <w:jc w:val="center"/>
              <w:rPr>
                <w:rFonts w:ascii="Times New Roman" w:hAnsi="Times New Roman"/>
                <w:sz w:val="24"/>
                <w:lang w:eastAsia="ar-SA"/>
              </w:rPr>
            </w:pPr>
            <w:r w:rsidRPr="005B2F1E">
              <w:rPr>
                <w:rFonts w:ascii="Times New Roman" w:hAnsi="Times New Roman"/>
                <w:sz w:val="24"/>
                <w:lang w:eastAsia="ar-SA"/>
              </w:rPr>
              <w:t>Zestawienie</w:t>
            </w:r>
            <w:r w:rsidR="00E94F1B" w:rsidRPr="005B2F1E">
              <w:rPr>
                <w:rFonts w:ascii="Times New Roman" w:hAnsi="Times New Roman"/>
                <w:sz w:val="24"/>
                <w:lang w:eastAsia="ar-SA"/>
              </w:rPr>
              <w:t xml:space="preserve"> sald kontrahentów, co do których powstały rozbieżności</w:t>
            </w:r>
          </w:p>
        </w:tc>
      </w:tr>
      <w:tr w:rsidR="00110B77" w:rsidRPr="005B2F1E" w:rsidTr="00110B77">
        <w:trPr>
          <w:trHeight w:val="567"/>
        </w:trPr>
        <w:tc>
          <w:tcPr>
            <w:tcW w:w="1842"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 xml:space="preserve">Nazwa </w:t>
            </w:r>
            <w:r w:rsidRPr="005B2F1E">
              <w:rPr>
                <w:rFonts w:ascii="Times New Roman" w:hAnsi="Times New Roman"/>
                <w:sz w:val="24"/>
                <w:lang w:eastAsia="ar-SA"/>
              </w:rPr>
              <w:lastRenderedPageBreak/>
              <w:t>kontrahenta</w:t>
            </w:r>
          </w:p>
        </w:tc>
        <w:tc>
          <w:tcPr>
            <w:tcW w:w="1842"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lastRenderedPageBreak/>
              <w:t xml:space="preserve">Numer konta </w:t>
            </w:r>
            <w:r w:rsidRPr="005B2F1E">
              <w:rPr>
                <w:rFonts w:ascii="Times New Roman" w:hAnsi="Times New Roman"/>
                <w:sz w:val="24"/>
                <w:lang w:eastAsia="ar-SA"/>
              </w:rPr>
              <w:lastRenderedPageBreak/>
              <w:t>szczegółowego</w:t>
            </w:r>
          </w:p>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kontrahenta</w:t>
            </w:r>
          </w:p>
        </w:tc>
        <w:tc>
          <w:tcPr>
            <w:tcW w:w="1842"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lastRenderedPageBreak/>
              <w:t xml:space="preserve">Kwota </w:t>
            </w:r>
            <w:r w:rsidRPr="005B2F1E">
              <w:rPr>
                <w:rFonts w:ascii="Times New Roman" w:hAnsi="Times New Roman"/>
                <w:sz w:val="24"/>
                <w:lang w:eastAsia="ar-SA"/>
              </w:rPr>
              <w:lastRenderedPageBreak/>
              <w:t>należności w zł</w:t>
            </w:r>
          </w:p>
        </w:tc>
        <w:tc>
          <w:tcPr>
            <w:tcW w:w="1843"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lastRenderedPageBreak/>
              <w:t xml:space="preserve">Wymagalny </w:t>
            </w:r>
            <w:r w:rsidRPr="005B2F1E">
              <w:rPr>
                <w:rFonts w:ascii="Times New Roman" w:hAnsi="Times New Roman"/>
                <w:sz w:val="24"/>
                <w:lang w:eastAsia="ar-SA"/>
              </w:rPr>
              <w:lastRenderedPageBreak/>
              <w:t>termin płatności</w:t>
            </w:r>
          </w:p>
        </w:tc>
        <w:tc>
          <w:tcPr>
            <w:tcW w:w="1843"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lastRenderedPageBreak/>
              <w:t>Uwagi</w:t>
            </w:r>
          </w:p>
        </w:tc>
      </w:tr>
      <w:tr w:rsidR="00110B77" w:rsidRPr="005B2F1E" w:rsidTr="00110B77">
        <w:tc>
          <w:tcPr>
            <w:tcW w:w="1842"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p>
        </w:tc>
        <w:tc>
          <w:tcPr>
            <w:tcW w:w="1842"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p>
        </w:tc>
        <w:tc>
          <w:tcPr>
            <w:tcW w:w="1842"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c>
          <w:tcPr>
            <w:tcW w:w="1843"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p>
        </w:tc>
        <w:tc>
          <w:tcPr>
            <w:tcW w:w="1843"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p>
        </w:tc>
      </w:tr>
    </w:tbl>
    <w:p w:rsidR="00E94F1B" w:rsidRPr="005B2F1E" w:rsidRDefault="00E94F1B" w:rsidP="00790E47">
      <w:pPr>
        <w:spacing w:line="360" w:lineRule="auto"/>
        <w:jc w:val="both"/>
        <w:rPr>
          <w:rFonts w:ascii="Times New Roman" w:hAnsi="Times New Roman"/>
          <w:sz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29"/>
        <w:gridCol w:w="1793"/>
        <w:gridCol w:w="1807"/>
        <w:gridCol w:w="2056"/>
      </w:tblGrid>
      <w:tr w:rsidR="00E94F1B" w:rsidRPr="005B2F1E" w:rsidTr="00110B77">
        <w:trPr>
          <w:trHeight w:val="567"/>
        </w:trPr>
        <w:tc>
          <w:tcPr>
            <w:tcW w:w="9288" w:type="dxa"/>
            <w:gridSpan w:val="5"/>
            <w:shd w:val="clear" w:color="auto" w:fill="auto"/>
            <w:vAlign w:val="center"/>
          </w:tcPr>
          <w:p w:rsidR="00E94F1B" w:rsidRPr="005B2F1E" w:rsidRDefault="00E94F1B"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 xml:space="preserve">3. </w:t>
            </w:r>
            <w:r w:rsidR="00A9195F" w:rsidRPr="005B2F1E">
              <w:rPr>
                <w:rFonts w:ascii="Times New Roman" w:hAnsi="Times New Roman"/>
                <w:sz w:val="24"/>
                <w:lang w:eastAsia="ar-SA"/>
              </w:rPr>
              <w:t>Zestawienie</w:t>
            </w:r>
            <w:r w:rsidRPr="005B2F1E">
              <w:rPr>
                <w:rFonts w:ascii="Times New Roman" w:hAnsi="Times New Roman"/>
                <w:sz w:val="24"/>
                <w:lang w:eastAsia="ar-SA"/>
              </w:rPr>
              <w:t xml:space="preserve"> sald kontrahentów, co do których nie udało się, z przyczyn niezależnych od jednostki, uzyskać potwierdzeń ich prawidłowości od kontrahentów</w:t>
            </w:r>
          </w:p>
        </w:tc>
      </w:tr>
      <w:tr w:rsidR="00110B77" w:rsidRPr="005B2F1E" w:rsidTr="00110B77">
        <w:trPr>
          <w:trHeight w:val="567"/>
        </w:trPr>
        <w:tc>
          <w:tcPr>
            <w:tcW w:w="1803"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Nazwa kontrahenta</w:t>
            </w:r>
          </w:p>
        </w:tc>
        <w:tc>
          <w:tcPr>
            <w:tcW w:w="1829"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Numer konta szczegółowego</w:t>
            </w:r>
          </w:p>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kontrahenta</w:t>
            </w:r>
          </w:p>
        </w:tc>
        <w:tc>
          <w:tcPr>
            <w:tcW w:w="1793"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Kwota należności w zł</w:t>
            </w:r>
          </w:p>
        </w:tc>
        <w:tc>
          <w:tcPr>
            <w:tcW w:w="1807"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Wymagalny termin płatności</w:t>
            </w:r>
          </w:p>
        </w:tc>
        <w:tc>
          <w:tcPr>
            <w:tcW w:w="2056"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Uwagi</w:t>
            </w:r>
          </w:p>
        </w:tc>
      </w:tr>
      <w:tr w:rsidR="00110B77" w:rsidRPr="005B2F1E" w:rsidTr="00110B77">
        <w:tc>
          <w:tcPr>
            <w:tcW w:w="1803"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c>
          <w:tcPr>
            <w:tcW w:w="1829"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c>
          <w:tcPr>
            <w:tcW w:w="1793"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c>
          <w:tcPr>
            <w:tcW w:w="1807"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c>
          <w:tcPr>
            <w:tcW w:w="2056" w:type="dxa"/>
            <w:shd w:val="clear" w:color="auto" w:fill="auto"/>
          </w:tcPr>
          <w:p w:rsidR="00A9195F" w:rsidRPr="005B2F1E" w:rsidRDefault="00A9195F" w:rsidP="00110B77">
            <w:pPr>
              <w:spacing w:line="360" w:lineRule="auto"/>
              <w:jc w:val="both"/>
              <w:rPr>
                <w:rFonts w:ascii="Times New Roman" w:hAnsi="Times New Roman"/>
                <w:sz w:val="24"/>
                <w:lang w:eastAsia="ar-SA"/>
              </w:rPr>
            </w:pPr>
            <w:r w:rsidRPr="005B2F1E">
              <w:rPr>
                <w:rFonts w:ascii="Times New Roman" w:hAnsi="Times New Roman"/>
                <w:sz w:val="24"/>
                <w:lang w:eastAsia="ar-SA"/>
              </w:rPr>
              <w:t>Zmiana metody inwentaryzacji na WERYFIKACJĘ SALD Z DOKUMENTAMI</w:t>
            </w:r>
          </w:p>
        </w:tc>
      </w:tr>
    </w:tbl>
    <w:p w:rsidR="00E94F1B" w:rsidRPr="005B2F1E" w:rsidRDefault="00E94F1B" w:rsidP="00790E47">
      <w:pPr>
        <w:spacing w:line="360" w:lineRule="auto"/>
        <w:jc w:val="both"/>
        <w:rPr>
          <w:rFonts w:ascii="Times New Roman" w:hAnsi="Times New Roman"/>
          <w:sz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A9195F" w:rsidRPr="005B2F1E" w:rsidTr="00110B77">
        <w:trPr>
          <w:trHeight w:val="567"/>
        </w:trPr>
        <w:tc>
          <w:tcPr>
            <w:tcW w:w="9212" w:type="dxa"/>
            <w:gridSpan w:val="5"/>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4. Zestawienie a sald należności zagrożonych szybkim przedawnieniem</w:t>
            </w:r>
          </w:p>
        </w:tc>
      </w:tr>
      <w:tr w:rsidR="00110B77" w:rsidRPr="005B2F1E" w:rsidTr="00110B77">
        <w:trPr>
          <w:trHeight w:val="567"/>
        </w:trPr>
        <w:tc>
          <w:tcPr>
            <w:tcW w:w="1842"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Nazwa kontrahenta</w:t>
            </w:r>
          </w:p>
        </w:tc>
        <w:tc>
          <w:tcPr>
            <w:tcW w:w="1842"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Numer konta szczegółowego</w:t>
            </w:r>
          </w:p>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kontrahenta</w:t>
            </w:r>
          </w:p>
        </w:tc>
        <w:tc>
          <w:tcPr>
            <w:tcW w:w="1842"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Kwota należności w zł</w:t>
            </w:r>
          </w:p>
        </w:tc>
        <w:tc>
          <w:tcPr>
            <w:tcW w:w="1843"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Wymagalny termin płatności</w:t>
            </w:r>
          </w:p>
        </w:tc>
        <w:tc>
          <w:tcPr>
            <w:tcW w:w="1843" w:type="dxa"/>
            <w:shd w:val="clear" w:color="auto" w:fill="auto"/>
            <w:vAlign w:val="center"/>
          </w:tcPr>
          <w:p w:rsidR="00A9195F" w:rsidRPr="005B2F1E" w:rsidRDefault="00A9195F" w:rsidP="00110B77">
            <w:pPr>
              <w:spacing w:line="360" w:lineRule="auto"/>
              <w:jc w:val="center"/>
              <w:rPr>
                <w:rFonts w:ascii="Times New Roman" w:hAnsi="Times New Roman"/>
                <w:sz w:val="24"/>
                <w:lang w:eastAsia="ar-SA"/>
              </w:rPr>
            </w:pPr>
            <w:r w:rsidRPr="005B2F1E">
              <w:rPr>
                <w:rFonts w:ascii="Times New Roman" w:hAnsi="Times New Roman"/>
                <w:sz w:val="24"/>
                <w:lang w:eastAsia="ar-SA"/>
              </w:rPr>
              <w:t>Uwagi</w:t>
            </w:r>
          </w:p>
        </w:tc>
      </w:tr>
      <w:tr w:rsidR="00110B77" w:rsidRPr="005B2F1E" w:rsidTr="00110B77">
        <w:tc>
          <w:tcPr>
            <w:tcW w:w="1842"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c>
          <w:tcPr>
            <w:tcW w:w="1842"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c>
          <w:tcPr>
            <w:tcW w:w="1842"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c>
          <w:tcPr>
            <w:tcW w:w="1843"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c>
          <w:tcPr>
            <w:tcW w:w="1843" w:type="dxa"/>
            <w:shd w:val="clear" w:color="auto" w:fill="auto"/>
          </w:tcPr>
          <w:p w:rsidR="00A9195F" w:rsidRPr="005B2F1E" w:rsidRDefault="00A9195F" w:rsidP="00110B77">
            <w:pPr>
              <w:spacing w:line="360" w:lineRule="auto"/>
              <w:jc w:val="both"/>
              <w:rPr>
                <w:rFonts w:ascii="Times New Roman" w:hAnsi="Times New Roman"/>
                <w:sz w:val="24"/>
                <w:lang w:eastAsia="ar-SA"/>
              </w:rPr>
            </w:pPr>
          </w:p>
        </w:tc>
      </w:tr>
    </w:tbl>
    <w:p w:rsidR="00A9195F" w:rsidRPr="005B2F1E" w:rsidRDefault="00A9195F" w:rsidP="00790E47">
      <w:pPr>
        <w:spacing w:line="360" w:lineRule="auto"/>
        <w:jc w:val="both"/>
        <w:rPr>
          <w:rFonts w:ascii="Times New Roman" w:hAnsi="Times New Roman"/>
          <w:sz w:val="24"/>
          <w:lang w:eastAsia="ar-SA"/>
        </w:rPr>
      </w:pPr>
    </w:p>
    <w:p w:rsidR="00790E47" w:rsidRPr="005B2F1E" w:rsidRDefault="00790E47" w:rsidP="00790E47">
      <w:pPr>
        <w:suppressAutoHyphens/>
        <w:spacing w:after="0" w:line="360" w:lineRule="auto"/>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Saldo końcowe na dzień ………………….. wynosi: …………………………… zł.</w:t>
      </w:r>
    </w:p>
    <w:p w:rsidR="00790E47" w:rsidRPr="005B2F1E" w:rsidRDefault="00790E47" w:rsidP="00790E47">
      <w:pPr>
        <w:suppressAutoHyphens/>
        <w:spacing w:after="0" w:line="360" w:lineRule="auto"/>
        <w:rPr>
          <w:rFonts w:ascii="Times New Roman" w:eastAsia="Times New Roman" w:hAnsi="Times New Roman"/>
          <w:sz w:val="24"/>
          <w:szCs w:val="24"/>
          <w:lang w:eastAsia="ar-SA"/>
        </w:rPr>
      </w:pPr>
    </w:p>
    <w:p w:rsidR="00790E47" w:rsidRPr="005B2F1E" w:rsidRDefault="00790E47" w:rsidP="00790E47">
      <w:pPr>
        <w:suppressAutoHyphens/>
        <w:spacing w:after="0" w:line="360" w:lineRule="auto"/>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Podpis osoby odpowiedzialnej za ewidencję księgową:</w:t>
      </w:r>
    </w:p>
    <w:p w:rsidR="00790E47" w:rsidRPr="005B2F1E" w:rsidRDefault="00790E47" w:rsidP="00790E47">
      <w:pPr>
        <w:suppressAutoHyphens/>
        <w:spacing w:after="0" w:line="360" w:lineRule="auto"/>
        <w:rPr>
          <w:rFonts w:ascii="Times New Roman" w:eastAsia="Times New Roman" w:hAnsi="Times New Roman"/>
          <w:sz w:val="24"/>
          <w:szCs w:val="24"/>
          <w:lang w:eastAsia="ar-SA"/>
        </w:rPr>
      </w:pPr>
    </w:p>
    <w:p w:rsidR="00790E47" w:rsidRPr="005B2F1E" w:rsidRDefault="00790E47" w:rsidP="00790E47">
      <w:pPr>
        <w:suppressAutoHyphens/>
        <w:spacing w:after="0" w:line="360" w:lineRule="auto"/>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w:t>
      </w:r>
    </w:p>
    <w:p w:rsidR="00790E47" w:rsidRPr="005B2F1E" w:rsidRDefault="00790E47" w:rsidP="00790E47">
      <w:pPr>
        <w:suppressAutoHyphens/>
        <w:spacing w:after="0" w:line="360" w:lineRule="auto"/>
        <w:rPr>
          <w:rFonts w:ascii="Times New Roman" w:eastAsia="Times New Roman" w:hAnsi="Times New Roman"/>
          <w:b/>
          <w:sz w:val="24"/>
          <w:szCs w:val="24"/>
          <w:lang w:eastAsia="ar-SA"/>
        </w:rPr>
      </w:pPr>
    </w:p>
    <w:p w:rsidR="00790E47" w:rsidRPr="005B2F1E" w:rsidRDefault="00790E47" w:rsidP="00790E47">
      <w:pPr>
        <w:spacing w:line="360" w:lineRule="auto"/>
        <w:jc w:val="both"/>
        <w:rPr>
          <w:rFonts w:ascii="Times New Roman" w:hAnsi="Times New Roman"/>
          <w:sz w:val="24"/>
          <w:lang w:eastAsia="ar-SA"/>
        </w:rPr>
      </w:pPr>
      <w:r w:rsidRPr="005B2F1E">
        <w:rPr>
          <w:rFonts w:ascii="Times New Roman" w:hAnsi="Times New Roman"/>
          <w:sz w:val="24"/>
          <w:lang w:eastAsia="ar-SA"/>
        </w:rPr>
        <w:t>Podpisy członków zespołu weryfikacyjnego:</w:t>
      </w:r>
    </w:p>
    <w:p w:rsidR="00790E47" w:rsidRPr="005B2F1E" w:rsidRDefault="00790E47" w:rsidP="00790E47">
      <w:pPr>
        <w:spacing w:line="360" w:lineRule="auto"/>
        <w:jc w:val="both"/>
        <w:rPr>
          <w:rFonts w:ascii="Times New Roman" w:hAnsi="Times New Roman"/>
          <w:sz w:val="24"/>
          <w:lang w:eastAsia="ar-SA"/>
        </w:rPr>
      </w:pPr>
      <w:r w:rsidRPr="005B2F1E">
        <w:rPr>
          <w:rFonts w:ascii="Times New Roman" w:hAnsi="Times New Roman"/>
          <w:sz w:val="24"/>
          <w:lang w:eastAsia="ar-SA"/>
        </w:rPr>
        <w:lastRenderedPageBreak/>
        <w:t>1. ……………………………………………</w:t>
      </w:r>
    </w:p>
    <w:p w:rsidR="00790E47" w:rsidRPr="005B2F1E" w:rsidRDefault="00790E47" w:rsidP="00790E47">
      <w:pPr>
        <w:spacing w:line="360" w:lineRule="auto"/>
        <w:jc w:val="both"/>
        <w:rPr>
          <w:rFonts w:ascii="Times New Roman" w:hAnsi="Times New Roman"/>
          <w:sz w:val="24"/>
          <w:lang w:eastAsia="ar-SA"/>
        </w:rPr>
      </w:pPr>
      <w:r w:rsidRPr="005B2F1E">
        <w:rPr>
          <w:rFonts w:ascii="Times New Roman" w:hAnsi="Times New Roman"/>
          <w:sz w:val="24"/>
          <w:lang w:eastAsia="ar-SA"/>
        </w:rPr>
        <w:t>2. ……………………………………………</w:t>
      </w:r>
    </w:p>
    <w:p w:rsidR="00790E47" w:rsidRPr="005B2F1E" w:rsidRDefault="00790E47" w:rsidP="00790E47">
      <w:pPr>
        <w:suppressAutoHyphens/>
        <w:spacing w:after="0" w:line="360" w:lineRule="auto"/>
        <w:rPr>
          <w:rFonts w:ascii="Times New Roman" w:eastAsia="Times New Roman" w:hAnsi="Times New Roman"/>
          <w:b/>
          <w:sz w:val="24"/>
          <w:szCs w:val="24"/>
          <w:lang w:eastAsia="ar-SA"/>
        </w:rPr>
      </w:pPr>
    </w:p>
    <w:p w:rsidR="00790E47" w:rsidRPr="005B2F1E" w:rsidRDefault="00790E47" w:rsidP="00790E47">
      <w:pPr>
        <w:suppressAutoHyphens/>
        <w:spacing w:after="0" w:line="360" w:lineRule="auto"/>
        <w:rPr>
          <w:rFonts w:ascii="Times New Roman" w:eastAsia="Times New Roman" w:hAnsi="Times New Roman"/>
          <w:b/>
          <w:sz w:val="24"/>
          <w:szCs w:val="24"/>
          <w:lang w:eastAsia="ar-SA"/>
        </w:rPr>
      </w:pPr>
    </w:p>
    <w:p w:rsidR="00790E47" w:rsidRPr="005B2F1E" w:rsidRDefault="00790E47" w:rsidP="00790E47">
      <w:pPr>
        <w:suppressAutoHyphens/>
        <w:spacing w:after="0" w:line="360" w:lineRule="auto"/>
        <w:jc w:val="center"/>
        <w:rPr>
          <w:rFonts w:ascii="Times New Roman" w:eastAsia="Times New Roman" w:hAnsi="Times New Roman"/>
          <w:b/>
          <w:sz w:val="24"/>
          <w:szCs w:val="24"/>
          <w:lang w:eastAsia="ar-SA"/>
        </w:rPr>
      </w:pPr>
      <w:r w:rsidRPr="005B2F1E">
        <w:rPr>
          <w:rFonts w:ascii="Times New Roman" w:eastAsia="Times New Roman" w:hAnsi="Times New Roman"/>
          <w:b/>
          <w:sz w:val="24"/>
          <w:szCs w:val="24"/>
          <w:lang w:eastAsia="ar-SA"/>
        </w:rPr>
        <w:t>ZATWIERDZONO</w:t>
      </w:r>
    </w:p>
    <w:p w:rsidR="00790E47" w:rsidRPr="005B2F1E" w:rsidRDefault="00790E47" w:rsidP="00790E47">
      <w:pPr>
        <w:suppressAutoHyphens/>
        <w:spacing w:after="0" w:line="360" w:lineRule="auto"/>
        <w:rPr>
          <w:rFonts w:ascii="Times New Roman" w:eastAsia="Times New Roman" w:hAnsi="Times New Roman"/>
          <w:sz w:val="24"/>
          <w:szCs w:val="24"/>
          <w:lang w:eastAsia="ar-SA"/>
        </w:rPr>
      </w:pPr>
    </w:p>
    <w:p w:rsidR="00790E47" w:rsidRPr="005B2F1E" w:rsidRDefault="00790E47" w:rsidP="00790E47">
      <w:pPr>
        <w:suppressAutoHyphens/>
        <w:spacing w:after="0" w:line="360" w:lineRule="auto"/>
        <w:rPr>
          <w:rFonts w:ascii="Times New Roman" w:eastAsia="Times New Roman" w:hAnsi="Times New Roman"/>
          <w:sz w:val="24"/>
          <w:szCs w:val="24"/>
          <w:lang w:eastAsia="ar-SA"/>
        </w:rPr>
      </w:pPr>
      <w:r w:rsidRPr="005B2F1E">
        <w:rPr>
          <w:rFonts w:ascii="Times New Roman" w:eastAsia="Times New Roman" w:hAnsi="Times New Roman"/>
          <w:sz w:val="24"/>
          <w:szCs w:val="24"/>
          <w:lang w:eastAsia="ar-SA"/>
        </w:rPr>
        <w:t xml:space="preserve">………………………………… </w:t>
      </w:r>
      <w:r w:rsidRPr="005B2F1E">
        <w:rPr>
          <w:rFonts w:ascii="Times New Roman" w:eastAsia="Times New Roman" w:hAnsi="Times New Roman"/>
          <w:sz w:val="24"/>
          <w:szCs w:val="24"/>
          <w:lang w:eastAsia="ar-SA"/>
        </w:rPr>
        <w:tab/>
      </w:r>
      <w:r w:rsidRPr="005B2F1E">
        <w:rPr>
          <w:rFonts w:ascii="Times New Roman" w:eastAsia="Times New Roman" w:hAnsi="Times New Roman"/>
          <w:sz w:val="24"/>
          <w:szCs w:val="24"/>
          <w:lang w:eastAsia="ar-SA"/>
        </w:rPr>
        <w:tab/>
      </w:r>
      <w:r w:rsidRPr="005B2F1E">
        <w:rPr>
          <w:rFonts w:ascii="Times New Roman" w:eastAsia="Times New Roman" w:hAnsi="Times New Roman"/>
          <w:sz w:val="24"/>
          <w:szCs w:val="24"/>
          <w:lang w:eastAsia="ar-SA"/>
        </w:rPr>
        <w:tab/>
        <w:t>……………………………………….</w:t>
      </w:r>
    </w:p>
    <w:p w:rsidR="00790E47" w:rsidRPr="005B2F1E" w:rsidRDefault="00790E47" w:rsidP="00790E47">
      <w:pPr>
        <w:suppressAutoHyphens/>
        <w:spacing w:after="0" w:line="360" w:lineRule="auto"/>
        <w:ind w:firstLine="708"/>
        <w:rPr>
          <w:rFonts w:ascii="Times New Roman" w:eastAsia="Times New Roman" w:hAnsi="Times New Roman"/>
          <w:i/>
          <w:sz w:val="20"/>
          <w:szCs w:val="24"/>
          <w:lang w:eastAsia="ar-SA"/>
        </w:rPr>
      </w:pPr>
      <w:r w:rsidRPr="005B2F1E">
        <w:rPr>
          <w:rFonts w:ascii="Times New Roman" w:eastAsia="Times New Roman" w:hAnsi="Times New Roman"/>
          <w:sz w:val="20"/>
          <w:szCs w:val="24"/>
          <w:lang w:eastAsia="ar-SA"/>
        </w:rPr>
        <w:t>(</w:t>
      </w:r>
      <w:r w:rsidRPr="005B2F1E">
        <w:rPr>
          <w:rFonts w:ascii="Times New Roman" w:eastAsia="Times New Roman" w:hAnsi="Times New Roman"/>
          <w:i/>
          <w:sz w:val="20"/>
          <w:szCs w:val="24"/>
          <w:lang w:eastAsia="ar-SA"/>
        </w:rPr>
        <w:t>podpis skarbnika</w:t>
      </w:r>
      <w:r w:rsidRPr="005B2F1E">
        <w:rPr>
          <w:rFonts w:ascii="Times New Roman" w:eastAsia="Times New Roman" w:hAnsi="Times New Roman"/>
          <w:sz w:val="20"/>
          <w:szCs w:val="24"/>
          <w:lang w:eastAsia="ar-SA"/>
        </w:rPr>
        <w:t xml:space="preserve">) </w:t>
      </w:r>
      <w:r w:rsidRPr="005B2F1E">
        <w:rPr>
          <w:rFonts w:ascii="Times New Roman" w:eastAsia="Times New Roman" w:hAnsi="Times New Roman"/>
          <w:sz w:val="20"/>
          <w:szCs w:val="24"/>
          <w:lang w:eastAsia="ar-SA"/>
        </w:rPr>
        <w:tab/>
      </w:r>
      <w:r w:rsidRPr="005B2F1E">
        <w:rPr>
          <w:rFonts w:ascii="Times New Roman" w:eastAsia="Times New Roman" w:hAnsi="Times New Roman"/>
          <w:sz w:val="20"/>
          <w:szCs w:val="24"/>
          <w:lang w:eastAsia="ar-SA"/>
        </w:rPr>
        <w:tab/>
      </w:r>
      <w:r w:rsidRPr="005B2F1E">
        <w:rPr>
          <w:rFonts w:ascii="Times New Roman" w:eastAsia="Times New Roman" w:hAnsi="Times New Roman"/>
          <w:sz w:val="20"/>
          <w:szCs w:val="24"/>
          <w:lang w:eastAsia="ar-SA"/>
        </w:rPr>
        <w:tab/>
      </w:r>
      <w:r w:rsidRPr="005B2F1E">
        <w:rPr>
          <w:rFonts w:ascii="Times New Roman" w:eastAsia="Times New Roman" w:hAnsi="Times New Roman"/>
          <w:sz w:val="20"/>
          <w:szCs w:val="24"/>
          <w:lang w:eastAsia="ar-SA"/>
        </w:rPr>
        <w:tab/>
      </w:r>
      <w:r w:rsidRPr="005B2F1E">
        <w:rPr>
          <w:rFonts w:ascii="Times New Roman" w:eastAsia="Times New Roman" w:hAnsi="Times New Roman"/>
          <w:sz w:val="20"/>
          <w:szCs w:val="24"/>
          <w:lang w:eastAsia="ar-SA"/>
        </w:rPr>
        <w:tab/>
        <w:t>(</w:t>
      </w:r>
      <w:r w:rsidRPr="005B2F1E">
        <w:rPr>
          <w:rFonts w:ascii="Times New Roman" w:eastAsia="Times New Roman" w:hAnsi="Times New Roman"/>
          <w:i/>
          <w:sz w:val="20"/>
          <w:szCs w:val="24"/>
          <w:lang w:eastAsia="ar-SA"/>
        </w:rPr>
        <w:t>podpis kierownika jednostki</w:t>
      </w:r>
      <w:r w:rsidRPr="005B2F1E">
        <w:rPr>
          <w:rFonts w:ascii="Times New Roman" w:eastAsia="Times New Roman" w:hAnsi="Times New Roman"/>
          <w:sz w:val="20"/>
          <w:szCs w:val="24"/>
          <w:lang w:eastAsia="ar-SA"/>
        </w:rPr>
        <w:t>)</w:t>
      </w:r>
    </w:p>
    <w:p w:rsidR="00790E47" w:rsidRPr="005B2F1E" w:rsidRDefault="00790E47" w:rsidP="00790E47">
      <w:pPr>
        <w:rPr>
          <w:rFonts w:ascii="Times New Roman" w:hAnsi="Times New Roman"/>
        </w:rPr>
      </w:pPr>
    </w:p>
    <w:p w:rsidR="00A520DC" w:rsidRPr="005B2F1E" w:rsidRDefault="00A520DC">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Pr="005B2F1E" w:rsidRDefault="00790E47">
      <w:pPr>
        <w:rPr>
          <w:rFonts w:ascii="Times New Roman" w:hAnsi="Times New Roman"/>
        </w:rPr>
      </w:pPr>
    </w:p>
    <w:p w:rsidR="00790E47" w:rsidRDefault="00790E47">
      <w:pPr>
        <w:rPr>
          <w:rFonts w:ascii="Times New Roman" w:hAnsi="Times New Roman"/>
        </w:rPr>
      </w:pPr>
    </w:p>
    <w:p w:rsidR="00A32ABF" w:rsidRPr="005B2F1E" w:rsidRDefault="00A32ABF">
      <w:pPr>
        <w:rPr>
          <w:rFonts w:ascii="Times New Roman" w:hAnsi="Times New Roman"/>
        </w:rPr>
      </w:pPr>
    </w:p>
    <w:p w:rsidR="00A84788" w:rsidRPr="005B2F1E" w:rsidRDefault="00A84788">
      <w:pPr>
        <w:rPr>
          <w:rFonts w:ascii="Times New Roman" w:hAnsi="Times New Roman"/>
        </w:rPr>
      </w:pPr>
    </w:p>
    <w:p w:rsidR="00790E47" w:rsidRPr="005B2F1E" w:rsidRDefault="00790E47">
      <w:pPr>
        <w:rPr>
          <w:rFonts w:ascii="Times New Roman" w:hAnsi="Times New Roman"/>
        </w:rPr>
      </w:pPr>
    </w:p>
    <w:p w:rsidR="0005026A" w:rsidRPr="005B2F1E" w:rsidRDefault="0005026A" w:rsidP="0005026A">
      <w:pPr>
        <w:spacing w:after="0" w:line="360" w:lineRule="auto"/>
        <w:jc w:val="right"/>
        <w:rPr>
          <w:rFonts w:ascii="Times New Roman" w:hAnsi="Times New Roman"/>
          <w:b/>
          <w:sz w:val="24"/>
          <w:szCs w:val="24"/>
        </w:rPr>
      </w:pPr>
      <w:r w:rsidRPr="005B2F1E">
        <w:rPr>
          <w:rFonts w:ascii="Times New Roman" w:hAnsi="Times New Roman"/>
          <w:b/>
          <w:sz w:val="24"/>
          <w:szCs w:val="24"/>
        </w:rPr>
        <w:lastRenderedPageBreak/>
        <w:t xml:space="preserve">Załącznik Nr 9 </w:t>
      </w:r>
    </w:p>
    <w:p w:rsidR="0005026A" w:rsidRPr="005B2F1E" w:rsidRDefault="0005026A" w:rsidP="0005026A">
      <w:pPr>
        <w:spacing w:after="0" w:line="360" w:lineRule="auto"/>
        <w:jc w:val="right"/>
        <w:rPr>
          <w:rFonts w:ascii="Times New Roman" w:hAnsi="Times New Roman"/>
          <w:b/>
          <w:sz w:val="24"/>
          <w:szCs w:val="24"/>
        </w:rPr>
      </w:pPr>
      <w:r w:rsidRPr="005B2F1E">
        <w:rPr>
          <w:rFonts w:ascii="Times New Roman" w:hAnsi="Times New Roman"/>
          <w:b/>
          <w:sz w:val="24"/>
          <w:szCs w:val="24"/>
        </w:rPr>
        <w:t>do instrukcji inwentaryzacyjnej</w:t>
      </w:r>
    </w:p>
    <w:p w:rsidR="0005026A" w:rsidRPr="005B2F1E" w:rsidRDefault="0005026A" w:rsidP="0005026A">
      <w:pPr>
        <w:spacing w:after="0" w:line="360" w:lineRule="auto"/>
        <w:rPr>
          <w:rFonts w:ascii="Times New Roman" w:eastAsia="Times New Roman" w:hAnsi="Times New Roman"/>
          <w:sz w:val="24"/>
          <w:szCs w:val="24"/>
          <w:lang w:eastAsia="pl-PL"/>
        </w:rPr>
      </w:pPr>
    </w:p>
    <w:p w:rsidR="0005026A" w:rsidRPr="005B2F1E" w:rsidRDefault="0005026A" w:rsidP="0005026A">
      <w:pPr>
        <w:spacing w:after="0" w:line="360" w:lineRule="auto"/>
        <w:rPr>
          <w:rFonts w:ascii="Times New Roman" w:eastAsia="Times New Roman" w:hAnsi="Times New Roman"/>
          <w:sz w:val="24"/>
          <w:szCs w:val="24"/>
          <w:lang w:eastAsia="pl-PL"/>
        </w:rPr>
      </w:pPr>
    </w:p>
    <w:p w:rsidR="0005026A" w:rsidRPr="005B2F1E" w:rsidRDefault="0005026A" w:rsidP="0005026A">
      <w:pPr>
        <w:spacing w:after="0" w:line="360" w:lineRule="auto"/>
        <w:jc w:val="right"/>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w:t>
      </w:r>
    </w:p>
    <w:p w:rsidR="0005026A" w:rsidRPr="005B2F1E" w:rsidRDefault="0005026A" w:rsidP="0005026A">
      <w:pPr>
        <w:spacing w:after="0" w:line="360" w:lineRule="auto"/>
        <w:ind w:left="4248" w:firstLine="708"/>
        <w:jc w:val="center"/>
        <w:rPr>
          <w:rFonts w:ascii="Times New Roman" w:eastAsia="Times New Roman" w:hAnsi="Times New Roman"/>
          <w:sz w:val="20"/>
          <w:szCs w:val="24"/>
          <w:lang w:eastAsia="pl-PL"/>
        </w:rPr>
      </w:pPr>
      <w:r w:rsidRPr="005B2F1E">
        <w:rPr>
          <w:rFonts w:ascii="Times New Roman" w:eastAsia="Times New Roman" w:hAnsi="Times New Roman"/>
          <w:sz w:val="20"/>
          <w:szCs w:val="24"/>
          <w:lang w:eastAsia="pl-PL"/>
        </w:rPr>
        <w:t>(</w:t>
      </w:r>
      <w:r w:rsidRPr="005B2F1E">
        <w:rPr>
          <w:rFonts w:ascii="Times New Roman" w:eastAsia="Times New Roman" w:hAnsi="Times New Roman"/>
          <w:i/>
          <w:sz w:val="20"/>
          <w:szCs w:val="24"/>
          <w:lang w:eastAsia="pl-PL"/>
        </w:rPr>
        <w:t>miejscowość i data</w:t>
      </w:r>
      <w:r w:rsidRPr="005B2F1E">
        <w:rPr>
          <w:rFonts w:ascii="Times New Roman" w:eastAsia="Times New Roman" w:hAnsi="Times New Roman"/>
          <w:sz w:val="20"/>
          <w:szCs w:val="24"/>
          <w:lang w:eastAsia="pl-PL"/>
        </w:rPr>
        <w:t>)</w:t>
      </w:r>
    </w:p>
    <w:p w:rsidR="0005026A" w:rsidRPr="005B2F1E" w:rsidRDefault="0005026A" w:rsidP="0005026A">
      <w:pPr>
        <w:spacing w:after="0" w:line="360" w:lineRule="auto"/>
        <w:jc w:val="both"/>
        <w:rPr>
          <w:rFonts w:ascii="Times New Roman" w:eastAsia="Times New Roman" w:hAnsi="Times New Roman"/>
          <w:b/>
          <w:bCs/>
          <w:sz w:val="24"/>
          <w:szCs w:val="24"/>
          <w:lang w:eastAsia="pl-PL"/>
        </w:rPr>
      </w:pPr>
    </w:p>
    <w:p w:rsidR="0005026A" w:rsidRPr="005B2F1E" w:rsidRDefault="0005026A" w:rsidP="0005026A">
      <w:pPr>
        <w:spacing w:after="0" w:line="360" w:lineRule="auto"/>
        <w:jc w:val="both"/>
        <w:rPr>
          <w:rFonts w:ascii="Times New Roman" w:eastAsia="Times New Roman" w:hAnsi="Times New Roman"/>
          <w:b/>
          <w:bCs/>
          <w:sz w:val="24"/>
          <w:szCs w:val="24"/>
          <w:lang w:eastAsia="pl-PL"/>
        </w:rPr>
      </w:pPr>
    </w:p>
    <w:p w:rsidR="0005026A" w:rsidRPr="005B2F1E" w:rsidRDefault="0005026A" w:rsidP="0005026A">
      <w:pPr>
        <w:spacing w:after="0" w:line="360" w:lineRule="auto"/>
        <w:ind w:firstLine="425"/>
        <w:jc w:val="center"/>
        <w:rPr>
          <w:rFonts w:ascii="Times New Roman" w:eastAsia="Times New Roman" w:hAnsi="Times New Roman"/>
          <w:b/>
          <w:sz w:val="24"/>
          <w:szCs w:val="24"/>
        </w:rPr>
      </w:pPr>
      <w:r w:rsidRPr="005B2F1E">
        <w:rPr>
          <w:rFonts w:ascii="Times New Roman" w:eastAsia="Times New Roman" w:hAnsi="Times New Roman"/>
          <w:b/>
          <w:sz w:val="24"/>
          <w:szCs w:val="24"/>
        </w:rPr>
        <w:t>POTWIERDZENIE SALDA</w:t>
      </w:r>
    </w:p>
    <w:p w:rsidR="0005026A" w:rsidRPr="005B2F1E" w:rsidRDefault="0005026A" w:rsidP="0005026A">
      <w:pPr>
        <w:spacing w:after="0" w:line="360" w:lineRule="auto"/>
        <w:ind w:firstLine="425"/>
        <w:jc w:val="center"/>
        <w:rPr>
          <w:rFonts w:ascii="Times New Roman" w:eastAsia="Times New Roman" w:hAnsi="Times New Roman"/>
          <w:bCs/>
          <w:sz w:val="24"/>
          <w:szCs w:val="24"/>
        </w:rPr>
      </w:pPr>
      <w:r w:rsidRPr="005B2F1E">
        <w:rPr>
          <w:rFonts w:ascii="Times New Roman" w:eastAsia="Times New Roman" w:hAnsi="Times New Roman"/>
          <w:bCs/>
          <w:sz w:val="24"/>
          <w:szCs w:val="24"/>
        </w:rPr>
        <w:t xml:space="preserve">(odcinek A) </w:t>
      </w:r>
    </w:p>
    <w:p w:rsidR="0005026A" w:rsidRPr="005B2F1E" w:rsidRDefault="0005026A" w:rsidP="0005026A">
      <w:pPr>
        <w:spacing w:after="0" w:line="360" w:lineRule="auto"/>
        <w:ind w:firstLine="425"/>
        <w:jc w:val="center"/>
        <w:rPr>
          <w:rFonts w:ascii="Times New Roman" w:eastAsia="Times New Roman" w:hAnsi="Times New Roman"/>
          <w:bCs/>
          <w:sz w:val="24"/>
          <w:szCs w:val="24"/>
        </w:rPr>
      </w:pPr>
    </w:p>
    <w:p w:rsidR="0005026A" w:rsidRPr="005B2F1E" w:rsidRDefault="0005026A" w:rsidP="0005026A">
      <w:pPr>
        <w:spacing w:line="360" w:lineRule="auto"/>
        <w:jc w:val="both"/>
        <w:rPr>
          <w:rFonts w:ascii="Times New Roman" w:hAnsi="Times New Roman"/>
          <w:sz w:val="24"/>
          <w:lang w:eastAsia="pl-PL"/>
        </w:rPr>
      </w:pPr>
      <w:r w:rsidRPr="005B2F1E">
        <w:rPr>
          <w:rFonts w:ascii="Times New Roman" w:hAnsi="Times New Roman"/>
          <w:sz w:val="24"/>
          <w:lang w:eastAsia="pl-PL"/>
        </w:rPr>
        <w:t>…………………………………</w:t>
      </w:r>
      <w:r w:rsidRPr="005B2F1E">
        <w:rPr>
          <w:rFonts w:ascii="Times New Roman" w:hAnsi="Times New Roman"/>
          <w:sz w:val="24"/>
          <w:lang w:eastAsia="pl-PL"/>
        </w:rPr>
        <w:tab/>
      </w:r>
      <w:r w:rsidRPr="005B2F1E">
        <w:rPr>
          <w:rFonts w:ascii="Times New Roman" w:hAnsi="Times New Roman"/>
          <w:sz w:val="24"/>
          <w:lang w:eastAsia="pl-PL"/>
        </w:rPr>
        <w:tab/>
      </w:r>
      <w:r w:rsidRPr="005B2F1E">
        <w:rPr>
          <w:rFonts w:ascii="Times New Roman" w:hAnsi="Times New Roman"/>
          <w:sz w:val="24"/>
          <w:lang w:eastAsia="pl-PL"/>
        </w:rPr>
        <w:tab/>
      </w:r>
      <w:r w:rsidRPr="005B2F1E">
        <w:rPr>
          <w:rFonts w:ascii="Times New Roman" w:hAnsi="Times New Roman"/>
          <w:sz w:val="24"/>
          <w:lang w:eastAsia="pl-PL"/>
        </w:rPr>
        <w:tab/>
        <w:t>…………………………………</w:t>
      </w:r>
    </w:p>
    <w:p w:rsidR="0005026A" w:rsidRPr="005B2F1E" w:rsidRDefault="0005026A" w:rsidP="0005026A">
      <w:pPr>
        <w:spacing w:line="360" w:lineRule="auto"/>
        <w:jc w:val="both"/>
        <w:rPr>
          <w:rFonts w:ascii="Times New Roman" w:hAnsi="Times New Roman"/>
          <w:sz w:val="24"/>
          <w:lang w:eastAsia="pl-PL"/>
        </w:rPr>
      </w:pPr>
      <w:r w:rsidRPr="005B2F1E">
        <w:rPr>
          <w:rFonts w:ascii="Times New Roman" w:hAnsi="Times New Roman"/>
          <w:sz w:val="24"/>
          <w:lang w:eastAsia="pl-PL"/>
        </w:rPr>
        <w:t>…………………………………</w:t>
      </w:r>
      <w:r w:rsidRPr="005B2F1E">
        <w:rPr>
          <w:rFonts w:ascii="Times New Roman" w:hAnsi="Times New Roman"/>
          <w:sz w:val="24"/>
          <w:lang w:eastAsia="pl-PL"/>
        </w:rPr>
        <w:tab/>
      </w:r>
      <w:r w:rsidRPr="005B2F1E">
        <w:rPr>
          <w:rFonts w:ascii="Times New Roman" w:hAnsi="Times New Roman"/>
          <w:sz w:val="24"/>
          <w:lang w:eastAsia="pl-PL"/>
        </w:rPr>
        <w:tab/>
      </w:r>
      <w:r w:rsidRPr="005B2F1E">
        <w:rPr>
          <w:rFonts w:ascii="Times New Roman" w:hAnsi="Times New Roman"/>
          <w:sz w:val="24"/>
          <w:lang w:eastAsia="pl-PL"/>
        </w:rPr>
        <w:tab/>
      </w:r>
      <w:r w:rsidRPr="005B2F1E">
        <w:rPr>
          <w:rFonts w:ascii="Times New Roman" w:hAnsi="Times New Roman"/>
          <w:sz w:val="24"/>
          <w:lang w:eastAsia="pl-PL"/>
        </w:rPr>
        <w:tab/>
        <w:t>…………………………………</w:t>
      </w:r>
    </w:p>
    <w:p w:rsidR="0005026A" w:rsidRPr="005B2F1E" w:rsidRDefault="0005026A" w:rsidP="0005026A">
      <w:pPr>
        <w:spacing w:after="0" w:line="360" w:lineRule="auto"/>
        <w:ind w:left="708"/>
        <w:rPr>
          <w:rFonts w:ascii="Times New Roman" w:eastAsia="Times New Roman" w:hAnsi="Times New Roman"/>
          <w:sz w:val="20"/>
          <w:szCs w:val="24"/>
          <w:lang w:eastAsia="pl-PL"/>
        </w:rPr>
      </w:pPr>
      <w:r w:rsidRPr="005B2F1E">
        <w:rPr>
          <w:rFonts w:ascii="Times New Roman" w:eastAsia="Times New Roman" w:hAnsi="Times New Roman"/>
          <w:sz w:val="20"/>
          <w:szCs w:val="24"/>
          <w:lang w:eastAsia="pl-PL"/>
        </w:rPr>
        <w:t xml:space="preserve"> (</w:t>
      </w:r>
      <w:r w:rsidRPr="005B2F1E">
        <w:rPr>
          <w:rFonts w:ascii="Times New Roman" w:eastAsia="Times New Roman" w:hAnsi="Times New Roman"/>
          <w:i/>
          <w:sz w:val="20"/>
          <w:szCs w:val="24"/>
          <w:lang w:eastAsia="pl-PL"/>
        </w:rPr>
        <w:t>wystawca</w:t>
      </w:r>
      <w:r w:rsidRPr="005B2F1E">
        <w:rPr>
          <w:rFonts w:ascii="Times New Roman" w:eastAsia="Times New Roman" w:hAnsi="Times New Roman"/>
          <w:sz w:val="20"/>
          <w:szCs w:val="24"/>
          <w:lang w:eastAsia="pl-PL"/>
        </w:rPr>
        <w:t xml:space="preserve">) </w:t>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t>(</w:t>
      </w:r>
      <w:r w:rsidRPr="005B2F1E">
        <w:rPr>
          <w:rFonts w:ascii="Times New Roman" w:eastAsia="Times New Roman" w:hAnsi="Times New Roman"/>
          <w:i/>
          <w:sz w:val="20"/>
          <w:szCs w:val="24"/>
          <w:lang w:eastAsia="pl-PL"/>
        </w:rPr>
        <w:t>adresat</w:t>
      </w:r>
      <w:r w:rsidRPr="005B2F1E">
        <w:rPr>
          <w:rFonts w:ascii="Times New Roman" w:eastAsia="Times New Roman" w:hAnsi="Times New Roman"/>
          <w:sz w:val="20"/>
          <w:szCs w:val="24"/>
          <w:lang w:eastAsia="pl-PL"/>
        </w:rPr>
        <w:t>)</w:t>
      </w:r>
    </w:p>
    <w:p w:rsidR="0005026A" w:rsidRPr="005B2F1E" w:rsidRDefault="0005026A" w:rsidP="0005026A">
      <w:pPr>
        <w:spacing w:after="0" w:line="360" w:lineRule="auto"/>
        <w:ind w:left="6500"/>
        <w:rPr>
          <w:rFonts w:ascii="Times New Roman" w:eastAsia="Times New Roman" w:hAnsi="Times New Roman"/>
          <w:b/>
          <w:sz w:val="24"/>
          <w:szCs w:val="24"/>
          <w:lang w:eastAsia="pl-PL"/>
        </w:rPr>
      </w:pPr>
    </w:p>
    <w:p w:rsidR="0005026A" w:rsidRPr="005B2F1E" w:rsidRDefault="0005026A" w:rsidP="0005026A">
      <w:pPr>
        <w:spacing w:after="0" w:line="360" w:lineRule="auto"/>
        <w:jc w:val="both"/>
        <w:rPr>
          <w:rFonts w:ascii="Times New Roman" w:eastAsia="Times New Roman" w:hAnsi="Times New Roman"/>
          <w:bCs/>
          <w:sz w:val="24"/>
          <w:szCs w:val="24"/>
          <w:lang w:eastAsia="pl-PL"/>
        </w:rPr>
      </w:pPr>
    </w:p>
    <w:p w:rsidR="0005026A" w:rsidRPr="005B2F1E" w:rsidRDefault="0005026A" w:rsidP="0005026A">
      <w:pPr>
        <w:spacing w:after="0" w:line="360" w:lineRule="auto"/>
        <w:jc w:val="both"/>
        <w:rPr>
          <w:rFonts w:ascii="Times New Roman" w:eastAsia="Times New Roman" w:hAnsi="Times New Roman"/>
          <w:bCs/>
          <w:sz w:val="24"/>
          <w:szCs w:val="24"/>
          <w:lang w:eastAsia="pl-PL"/>
        </w:rPr>
      </w:pPr>
      <w:r w:rsidRPr="005B2F1E">
        <w:rPr>
          <w:rFonts w:ascii="Times New Roman" w:eastAsia="Times New Roman" w:hAnsi="Times New Roman"/>
          <w:bCs/>
          <w:sz w:val="24"/>
          <w:szCs w:val="24"/>
          <w:lang w:eastAsia="pl-PL"/>
        </w:rPr>
        <w:t>Zgodnie z a</w:t>
      </w:r>
      <w:r w:rsidRPr="005B2F1E">
        <w:rPr>
          <w:rFonts w:ascii="Times New Roman" w:eastAsia="Times New Roman" w:hAnsi="Times New Roman"/>
          <w:sz w:val="24"/>
          <w:szCs w:val="24"/>
          <w:lang w:eastAsia="pl-PL"/>
        </w:rPr>
        <w:t xml:space="preserve">rt. 26 ust. 1 pkt 2 </w:t>
      </w:r>
      <w:r w:rsidRPr="005B2F1E">
        <w:rPr>
          <w:rFonts w:ascii="Times New Roman" w:eastAsia="Times New Roman" w:hAnsi="Times New Roman"/>
          <w:bCs/>
          <w:sz w:val="24"/>
          <w:szCs w:val="24"/>
          <w:lang w:eastAsia="pl-PL"/>
        </w:rPr>
        <w:t>ustawy z dnia 29 września 1994 r.</w:t>
      </w:r>
      <w:r w:rsidR="00A32ABF" w:rsidRPr="00A32ABF">
        <w:rPr>
          <w:rFonts w:ascii="Times New Roman" w:eastAsia="Times New Roman" w:hAnsi="Times New Roman"/>
          <w:bCs/>
          <w:sz w:val="24"/>
          <w:szCs w:val="24"/>
          <w:lang w:eastAsia="pl-PL"/>
        </w:rPr>
        <w:t xml:space="preserve"> o rachunkowości</w:t>
      </w:r>
      <w:r w:rsidR="00A32ABF">
        <w:rPr>
          <w:rFonts w:ascii="Times New Roman" w:eastAsia="Times New Roman" w:hAnsi="Times New Roman"/>
          <w:bCs/>
          <w:sz w:val="24"/>
          <w:szCs w:val="24"/>
          <w:lang w:eastAsia="pl-PL"/>
        </w:rPr>
        <w:t xml:space="preserve"> </w:t>
      </w:r>
      <w:r w:rsidRPr="005B2F1E">
        <w:rPr>
          <w:rFonts w:ascii="Times New Roman" w:eastAsia="Times New Roman" w:hAnsi="Times New Roman"/>
          <w:bCs/>
          <w:sz w:val="24"/>
          <w:szCs w:val="24"/>
          <w:lang w:eastAsia="pl-PL"/>
        </w:rPr>
        <w:t>uprzejmie prosimy o potwierdzenie, na odcinku „B”, w ciągu 7 dni zgodności sald figurujących w naszych księgach rachunkowych na dzień ……………………</w:t>
      </w:r>
    </w:p>
    <w:p w:rsidR="0005026A" w:rsidRPr="005B2F1E" w:rsidRDefault="0005026A" w:rsidP="0005026A">
      <w:pPr>
        <w:spacing w:after="0" w:line="360" w:lineRule="auto"/>
        <w:jc w:val="both"/>
        <w:rPr>
          <w:rFonts w:ascii="Times New Roman" w:eastAsia="Times New Roman" w:hAnsi="Times New Roman"/>
          <w:bCs/>
          <w:sz w:val="24"/>
          <w:szCs w:val="24"/>
          <w:lang w:eastAsia="pl-PL"/>
        </w:rPr>
      </w:pPr>
    </w:p>
    <w:p w:rsidR="0005026A" w:rsidRPr="005B2F1E" w:rsidRDefault="0005026A" w:rsidP="0005026A">
      <w:pPr>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Jednocześnie informujemy, iż wyżej wymieniona ustawa nie przewiduje tzw. milczącego potwierdzenia salda.</w:t>
      </w:r>
    </w:p>
    <w:p w:rsidR="0005026A" w:rsidRPr="005B2F1E" w:rsidRDefault="0005026A" w:rsidP="0005026A">
      <w:pPr>
        <w:spacing w:after="0" w:line="360" w:lineRule="auto"/>
        <w:rPr>
          <w:rFonts w:ascii="Times New Roman" w:eastAsia="Times New Roman" w:hAnsi="Times New Roman"/>
          <w:sz w:val="24"/>
          <w:szCs w:val="24"/>
          <w:lang w:eastAsia="pl-PL"/>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985"/>
        <w:gridCol w:w="1984"/>
        <w:gridCol w:w="1843"/>
        <w:gridCol w:w="1701"/>
      </w:tblGrid>
      <w:tr w:rsidR="0005026A" w:rsidRPr="005B2F1E" w:rsidTr="00010902">
        <w:trPr>
          <w:cantSplit/>
        </w:trPr>
        <w:tc>
          <w:tcPr>
            <w:tcW w:w="1843" w:type="dxa"/>
            <w:tcBorders>
              <w:bottom w:val="single" w:sz="4" w:space="0" w:color="auto"/>
            </w:tcBorders>
            <w:shd w:val="clear" w:color="auto" w:fill="FFFFFF"/>
            <w:vAlign w:val="center"/>
          </w:tcPr>
          <w:p w:rsidR="0005026A" w:rsidRPr="005B2F1E" w:rsidRDefault="0005026A" w:rsidP="00010902">
            <w:pPr>
              <w:spacing w:after="0" w:line="360" w:lineRule="auto"/>
              <w:jc w:val="center"/>
              <w:rPr>
                <w:rFonts w:ascii="Times New Roman" w:eastAsia="Times New Roman" w:hAnsi="Times New Roman"/>
                <w:b/>
                <w:sz w:val="24"/>
                <w:szCs w:val="24"/>
                <w:lang w:eastAsia="pl-PL"/>
              </w:rPr>
            </w:pPr>
            <w:r w:rsidRPr="005B2F1E">
              <w:rPr>
                <w:rFonts w:ascii="Times New Roman" w:eastAsia="Times New Roman" w:hAnsi="Times New Roman"/>
                <w:b/>
                <w:sz w:val="24"/>
                <w:szCs w:val="24"/>
                <w:lang w:eastAsia="pl-PL"/>
              </w:rPr>
              <w:t>Nr Faktury</w:t>
            </w:r>
          </w:p>
        </w:tc>
        <w:tc>
          <w:tcPr>
            <w:tcW w:w="1985" w:type="dxa"/>
            <w:tcBorders>
              <w:bottom w:val="single" w:sz="4" w:space="0" w:color="auto"/>
            </w:tcBorders>
            <w:shd w:val="clear" w:color="auto" w:fill="FFFFFF"/>
            <w:vAlign w:val="center"/>
          </w:tcPr>
          <w:p w:rsidR="0005026A" w:rsidRPr="005B2F1E" w:rsidRDefault="0005026A" w:rsidP="00010902">
            <w:pPr>
              <w:spacing w:after="0" w:line="360" w:lineRule="auto"/>
              <w:jc w:val="center"/>
              <w:rPr>
                <w:rFonts w:ascii="Times New Roman" w:eastAsia="Times New Roman" w:hAnsi="Times New Roman"/>
                <w:sz w:val="24"/>
                <w:szCs w:val="24"/>
                <w:lang w:eastAsia="pl-PL"/>
              </w:rPr>
            </w:pPr>
            <w:r w:rsidRPr="005B2F1E">
              <w:rPr>
                <w:rFonts w:ascii="Times New Roman" w:eastAsia="Times New Roman" w:hAnsi="Times New Roman"/>
                <w:b/>
                <w:sz w:val="24"/>
                <w:szCs w:val="24"/>
                <w:lang w:eastAsia="pl-PL"/>
              </w:rPr>
              <w:t>Data wystawienia</w:t>
            </w:r>
          </w:p>
        </w:tc>
        <w:tc>
          <w:tcPr>
            <w:tcW w:w="1984" w:type="dxa"/>
            <w:tcBorders>
              <w:bottom w:val="single" w:sz="4" w:space="0" w:color="auto"/>
            </w:tcBorders>
            <w:shd w:val="clear" w:color="auto" w:fill="FFFFFF"/>
            <w:vAlign w:val="center"/>
          </w:tcPr>
          <w:p w:rsidR="0005026A" w:rsidRPr="005B2F1E" w:rsidRDefault="0005026A" w:rsidP="00010902">
            <w:pPr>
              <w:keepNext/>
              <w:spacing w:after="0" w:line="360" w:lineRule="auto"/>
              <w:jc w:val="center"/>
              <w:outlineLvl w:val="0"/>
              <w:rPr>
                <w:rFonts w:ascii="Times New Roman" w:eastAsia="Times New Roman" w:hAnsi="Times New Roman"/>
                <w:b/>
                <w:sz w:val="24"/>
                <w:szCs w:val="24"/>
                <w:lang w:eastAsia="pl-PL"/>
              </w:rPr>
            </w:pPr>
            <w:r w:rsidRPr="005B2F1E">
              <w:rPr>
                <w:rFonts w:ascii="Times New Roman" w:eastAsia="Times New Roman" w:hAnsi="Times New Roman"/>
                <w:b/>
                <w:sz w:val="24"/>
                <w:szCs w:val="24"/>
                <w:lang w:eastAsia="pl-PL"/>
              </w:rPr>
              <w:t>Kwota transakcji</w:t>
            </w:r>
          </w:p>
        </w:tc>
        <w:tc>
          <w:tcPr>
            <w:tcW w:w="1843" w:type="dxa"/>
            <w:tcBorders>
              <w:bottom w:val="single" w:sz="4" w:space="0" w:color="auto"/>
            </w:tcBorders>
            <w:shd w:val="clear" w:color="auto" w:fill="FFFFFF"/>
            <w:vAlign w:val="center"/>
          </w:tcPr>
          <w:p w:rsidR="0005026A" w:rsidRPr="005B2F1E" w:rsidRDefault="0005026A" w:rsidP="00010902">
            <w:pPr>
              <w:spacing w:after="0" w:line="360" w:lineRule="auto"/>
              <w:jc w:val="center"/>
              <w:rPr>
                <w:rFonts w:ascii="Times New Roman" w:eastAsia="Times New Roman" w:hAnsi="Times New Roman"/>
                <w:b/>
                <w:sz w:val="24"/>
                <w:szCs w:val="24"/>
                <w:lang w:eastAsia="pl-PL"/>
              </w:rPr>
            </w:pPr>
            <w:r w:rsidRPr="005B2F1E">
              <w:rPr>
                <w:rFonts w:ascii="Times New Roman" w:eastAsia="Times New Roman" w:hAnsi="Times New Roman"/>
                <w:b/>
                <w:sz w:val="24"/>
                <w:szCs w:val="24"/>
                <w:lang w:eastAsia="pl-PL"/>
              </w:rPr>
              <w:t>Termin płatności</w:t>
            </w:r>
          </w:p>
        </w:tc>
        <w:tc>
          <w:tcPr>
            <w:tcW w:w="1701" w:type="dxa"/>
            <w:tcBorders>
              <w:bottom w:val="single" w:sz="4" w:space="0" w:color="auto"/>
            </w:tcBorders>
            <w:shd w:val="clear" w:color="auto" w:fill="FFFFFF"/>
            <w:vAlign w:val="center"/>
          </w:tcPr>
          <w:p w:rsidR="0005026A" w:rsidRPr="005B2F1E" w:rsidRDefault="0005026A" w:rsidP="00010902">
            <w:pPr>
              <w:spacing w:after="0" w:line="360" w:lineRule="auto"/>
              <w:jc w:val="center"/>
              <w:rPr>
                <w:rFonts w:ascii="Times New Roman" w:eastAsia="Times New Roman" w:hAnsi="Times New Roman"/>
                <w:b/>
                <w:sz w:val="24"/>
                <w:szCs w:val="24"/>
                <w:lang w:eastAsia="pl-PL"/>
              </w:rPr>
            </w:pPr>
            <w:r w:rsidRPr="005B2F1E">
              <w:rPr>
                <w:rFonts w:ascii="Times New Roman" w:eastAsia="Times New Roman" w:hAnsi="Times New Roman"/>
                <w:b/>
                <w:sz w:val="24"/>
                <w:szCs w:val="24"/>
                <w:lang w:eastAsia="pl-PL"/>
              </w:rPr>
              <w:t>Pozostało do zapłaty</w:t>
            </w:r>
          </w:p>
        </w:tc>
      </w:tr>
      <w:tr w:rsidR="0005026A" w:rsidRPr="005B2F1E" w:rsidTr="00010902">
        <w:trPr>
          <w:cantSplit/>
          <w:trHeight w:val="203"/>
        </w:trPr>
        <w:tc>
          <w:tcPr>
            <w:tcW w:w="1843" w:type="dxa"/>
            <w:tcBorders>
              <w:top w:val="single" w:sz="4" w:space="0" w:color="auto"/>
            </w:tcBorders>
          </w:tcPr>
          <w:p w:rsidR="0005026A" w:rsidRPr="005B2F1E" w:rsidRDefault="0005026A" w:rsidP="00010902">
            <w:pPr>
              <w:spacing w:after="0" w:line="360" w:lineRule="auto"/>
              <w:jc w:val="center"/>
              <w:rPr>
                <w:rFonts w:ascii="Times New Roman" w:eastAsia="Times New Roman" w:hAnsi="Times New Roman"/>
                <w:sz w:val="24"/>
                <w:szCs w:val="24"/>
                <w:lang w:eastAsia="pl-PL"/>
              </w:rPr>
            </w:pPr>
          </w:p>
        </w:tc>
        <w:tc>
          <w:tcPr>
            <w:tcW w:w="1985" w:type="dxa"/>
            <w:tcBorders>
              <w:top w:val="single" w:sz="4" w:space="0" w:color="auto"/>
            </w:tcBorders>
          </w:tcPr>
          <w:p w:rsidR="0005026A" w:rsidRPr="005B2F1E" w:rsidRDefault="0005026A" w:rsidP="00010902">
            <w:pPr>
              <w:spacing w:after="0" w:line="360" w:lineRule="auto"/>
              <w:jc w:val="right"/>
              <w:rPr>
                <w:rFonts w:ascii="Times New Roman" w:eastAsia="Times New Roman" w:hAnsi="Times New Roman"/>
                <w:sz w:val="24"/>
                <w:szCs w:val="24"/>
                <w:lang w:eastAsia="pl-PL"/>
              </w:rPr>
            </w:pPr>
          </w:p>
        </w:tc>
        <w:tc>
          <w:tcPr>
            <w:tcW w:w="1984" w:type="dxa"/>
            <w:tcBorders>
              <w:top w:val="single" w:sz="4" w:space="0" w:color="auto"/>
            </w:tcBorders>
          </w:tcPr>
          <w:p w:rsidR="0005026A" w:rsidRPr="005B2F1E" w:rsidRDefault="0005026A" w:rsidP="00010902">
            <w:pPr>
              <w:spacing w:after="0" w:line="360" w:lineRule="auto"/>
              <w:jc w:val="right"/>
              <w:rPr>
                <w:rFonts w:ascii="Times New Roman" w:eastAsia="Times New Roman" w:hAnsi="Times New Roman"/>
                <w:sz w:val="24"/>
                <w:szCs w:val="24"/>
                <w:lang w:eastAsia="pl-PL"/>
              </w:rPr>
            </w:pPr>
          </w:p>
        </w:tc>
        <w:tc>
          <w:tcPr>
            <w:tcW w:w="1843" w:type="dxa"/>
            <w:tcBorders>
              <w:top w:val="single" w:sz="4" w:space="0" w:color="auto"/>
            </w:tcBorders>
          </w:tcPr>
          <w:p w:rsidR="0005026A" w:rsidRPr="005B2F1E" w:rsidRDefault="0005026A" w:rsidP="00010902">
            <w:pPr>
              <w:spacing w:after="0" w:line="360" w:lineRule="auto"/>
              <w:jc w:val="right"/>
              <w:rPr>
                <w:rFonts w:ascii="Times New Roman" w:eastAsia="Times New Roman" w:hAnsi="Times New Roman"/>
                <w:sz w:val="24"/>
                <w:szCs w:val="24"/>
                <w:lang w:eastAsia="pl-PL"/>
              </w:rPr>
            </w:pPr>
          </w:p>
        </w:tc>
        <w:tc>
          <w:tcPr>
            <w:tcW w:w="1701" w:type="dxa"/>
            <w:tcBorders>
              <w:top w:val="single" w:sz="4" w:space="0" w:color="auto"/>
            </w:tcBorders>
          </w:tcPr>
          <w:p w:rsidR="0005026A" w:rsidRPr="005B2F1E" w:rsidRDefault="0005026A" w:rsidP="00010902">
            <w:pPr>
              <w:spacing w:after="0" w:line="360" w:lineRule="auto"/>
              <w:jc w:val="right"/>
              <w:rPr>
                <w:rFonts w:ascii="Times New Roman" w:eastAsia="Times New Roman" w:hAnsi="Times New Roman"/>
                <w:sz w:val="24"/>
                <w:szCs w:val="24"/>
                <w:lang w:eastAsia="pl-PL"/>
              </w:rPr>
            </w:pPr>
          </w:p>
        </w:tc>
      </w:tr>
      <w:tr w:rsidR="0005026A" w:rsidRPr="005B2F1E" w:rsidTr="00010902">
        <w:trPr>
          <w:trHeight w:val="257"/>
        </w:trPr>
        <w:tc>
          <w:tcPr>
            <w:tcW w:w="5812" w:type="dxa"/>
            <w:gridSpan w:val="3"/>
            <w:tcBorders>
              <w:left w:val="nil"/>
              <w:bottom w:val="nil"/>
              <w:right w:val="single" w:sz="4" w:space="0" w:color="auto"/>
            </w:tcBorders>
          </w:tcPr>
          <w:p w:rsidR="0005026A" w:rsidRPr="005B2F1E" w:rsidRDefault="0005026A" w:rsidP="00010902">
            <w:pPr>
              <w:spacing w:after="0" w:line="360" w:lineRule="auto"/>
              <w:rPr>
                <w:rFonts w:ascii="Times New Roman" w:eastAsia="Times New Roman" w:hAnsi="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5026A" w:rsidRPr="005B2F1E" w:rsidRDefault="0005026A" w:rsidP="00010902">
            <w:pPr>
              <w:keepNext/>
              <w:spacing w:after="0" w:line="360" w:lineRule="auto"/>
              <w:jc w:val="center"/>
              <w:outlineLvl w:val="0"/>
              <w:rPr>
                <w:rFonts w:ascii="Times New Roman" w:eastAsia="Times New Roman" w:hAnsi="Times New Roman"/>
                <w:b/>
                <w:sz w:val="24"/>
                <w:szCs w:val="24"/>
                <w:lang w:eastAsia="pl-PL"/>
              </w:rPr>
            </w:pPr>
            <w:r w:rsidRPr="005B2F1E">
              <w:rPr>
                <w:rFonts w:ascii="Times New Roman" w:eastAsia="Times New Roman" w:hAnsi="Times New Roman"/>
                <w:b/>
                <w:sz w:val="24"/>
                <w:szCs w:val="24"/>
                <w:lang w:eastAsia="pl-PL"/>
              </w:rPr>
              <w:t>RAZEM</w:t>
            </w:r>
          </w:p>
        </w:tc>
        <w:tc>
          <w:tcPr>
            <w:tcW w:w="1701" w:type="dxa"/>
            <w:tcBorders>
              <w:top w:val="single" w:sz="4" w:space="0" w:color="auto"/>
              <w:left w:val="single" w:sz="4" w:space="0" w:color="auto"/>
              <w:bottom w:val="single" w:sz="4" w:space="0" w:color="auto"/>
              <w:right w:val="single" w:sz="4" w:space="0" w:color="auto"/>
            </w:tcBorders>
          </w:tcPr>
          <w:p w:rsidR="0005026A" w:rsidRPr="005B2F1E" w:rsidRDefault="0005026A" w:rsidP="00010902">
            <w:pPr>
              <w:spacing w:after="0" w:line="360" w:lineRule="auto"/>
              <w:jc w:val="center"/>
              <w:rPr>
                <w:rFonts w:ascii="Times New Roman" w:eastAsia="Times New Roman" w:hAnsi="Times New Roman"/>
                <w:b/>
                <w:sz w:val="24"/>
                <w:szCs w:val="24"/>
                <w:lang w:eastAsia="pl-PL"/>
              </w:rPr>
            </w:pPr>
          </w:p>
        </w:tc>
      </w:tr>
    </w:tbl>
    <w:p w:rsidR="0005026A" w:rsidRPr="005B2F1E" w:rsidRDefault="0005026A" w:rsidP="0005026A">
      <w:pPr>
        <w:spacing w:after="0" w:line="360" w:lineRule="auto"/>
        <w:rPr>
          <w:rFonts w:ascii="Times New Roman" w:eastAsia="Times New Roman" w:hAnsi="Times New Roman"/>
          <w:sz w:val="24"/>
          <w:szCs w:val="24"/>
          <w:lang w:eastAsia="pl-PL"/>
        </w:rPr>
      </w:pPr>
    </w:p>
    <w:p w:rsidR="0005026A" w:rsidRPr="005B2F1E" w:rsidRDefault="0005026A" w:rsidP="0005026A">
      <w:pPr>
        <w:spacing w:after="0" w:line="360" w:lineRule="auto"/>
        <w:rPr>
          <w:rFonts w:ascii="Times New Roman" w:eastAsia="Times New Roman" w:hAnsi="Times New Roman"/>
          <w:sz w:val="24"/>
          <w:szCs w:val="24"/>
          <w:lang w:eastAsia="pl-PL"/>
        </w:rPr>
      </w:pPr>
    </w:p>
    <w:p w:rsidR="0005026A" w:rsidRPr="005B2F1E" w:rsidRDefault="0005026A" w:rsidP="0005026A">
      <w:pPr>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Na dobro: …………………… zł …………………… zł</w:t>
      </w:r>
    </w:p>
    <w:p w:rsidR="0005026A" w:rsidRPr="005B2F1E" w:rsidRDefault="0005026A" w:rsidP="0005026A">
      <w:pPr>
        <w:spacing w:after="0" w:line="360" w:lineRule="auto"/>
        <w:rPr>
          <w:rFonts w:ascii="Times New Roman" w:eastAsia="Times New Roman" w:hAnsi="Times New Roman"/>
          <w:sz w:val="24"/>
          <w:szCs w:val="24"/>
          <w:lang w:eastAsia="pl-PL"/>
        </w:rPr>
      </w:pPr>
    </w:p>
    <w:p w:rsidR="0005026A" w:rsidRPr="005B2F1E" w:rsidRDefault="0005026A" w:rsidP="0005026A">
      <w:pPr>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 xml:space="preserve">Nasze </w:t>
      </w:r>
      <w:r w:rsidRPr="005B2F1E">
        <w:rPr>
          <w:rFonts w:ascii="Times New Roman" w:eastAsia="Times New Roman" w:hAnsi="Times New Roman"/>
          <w:sz w:val="24"/>
          <w:szCs w:val="24"/>
          <w:lang w:eastAsia="pl-PL"/>
        </w:rPr>
        <w:tab/>
      </w:r>
      <w:r w:rsidRPr="005B2F1E">
        <w:rPr>
          <w:rFonts w:ascii="Times New Roman" w:eastAsia="Times New Roman" w:hAnsi="Times New Roman"/>
          <w:sz w:val="24"/>
          <w:szCs w:val="24"/>
          <w:lang w:eastAsia="pl-PL"/>
        </w:rPr>
        <w:tab/>
      </w:r>
      <w:r w:rsidRPr="005B2F1E">
        <w:rPr>
          <w:rFonts w:ascii="Times New Roman" w:eastAsia="Times New Roman" w:hAnsi="Times New Roman"/>
          <w:sz w:val="24"/>
          <w:szCs w:val="24"/>
          <w:lang w:eastAsia="pl-PL"/>
        </w:rPr>
        <w:tab/>
      </w:r>
      <w:r w:rsidRPr="005B2F1E">
        <w:rPr>
          <w:rFonts w:ascii="Times New Roman" w:eastAsia="Times New Roman" w:hAnsi="Times New Roman"/>
          <w:sz w:val="24"/>
          <w:szCs w:val="24"/>
          <w:lang w:eastAsia="pl-PL"/>
        </w:rPr>
        <w:tab/>
      </w:r>
      <w:r w:rsidRPr="005B2F1E">
        <w:rPr>
          <w:rFonts w:ascii="Times New Roman" w:eastAsia="Times New Roman" w:hAnsi="Times New Roman"/>
          <w:sz w:val="24"/>
          <w:szCs w:val="24"/>
          <w:lang w:eastAsia="pl-PL"/>
        </w:rPr>
        <w:tab/>
        <w:t>Wasze</w:t>
      </w:r>
    </w:p>
    <w:p w:rsidR="0005026A" w:rsidRPr="005B2F1E" w:rsidRDefault="0005026A" w:rsidP="0005026A">
      <w:pPr>
        <w:spacing w:after="0" w:line="360" w:lineRule="auto"/>
        <w:rPr>
          <w:rFonts w:ascii="Times New Roman" w:eastAsia="Times New Roman" w:hAnsi="Times New Roman"/>
          <w:sz w:val="24"/>
          <w:szCs w:val="24"/>
          <w:lang w:eastAsia="pl-PL"/>
        </w:rPr>
      </w:pPr>
    </w:p>
    <w:p w:rsidR="0005026A" w:rsidRPr="005B2F1E" w:rsidRDefault="00E90A33" w:rsidP="0005026A">
      <w:pPr>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noProof/>
          <w:sz w:val="24"/>
          <w:szCs w:val="24"/>
          <w:lang w:eastAsia="pl-PL"/>
        </w:rPr>
        <w:lastRenderedPageBreak/>
        <mc:AlternateContent>
          <mc:Choice Requires="wps">
            <w:drawing>
              <wp:anchor distT="0" distB="0" distL="114300" distR="114300" simplePos="0" relativeHeight="251657216" behindDoc="0" locked="0" layoutInCell="1" allowOverlap="1">
                <wp:simplePos x="0" y="0"/>
                <wp:positionH relativeFrom="column">
                  <wp:posOffset>89535</wp:posOffset>
                </wp:positionH>
                <wp:positionV relativeFrom="paragraph">
                  <wp:posOffset>97155</wp:posOffset>
                </wp:positionV>
                <wp:extent cx="2624455" cy="543560"/>
                <wp:effectExtent l="0" t="0" r="23495" b="2794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4455" cy="543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A3D28" id="Prostokąt 4" o:spid="_x0000_s1026" style="position:absolute;margin-left:7.05pt;margin-top:7.65pt;width:206.65pt;height:4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"/>
            </w:pict>
          </mc:Fallback>
        </mc:AlternateContent>
      </w:r>
    </w:p>
    <w:p w:rsidR="0005026A" w:rsidRPr="005B2F1E" w:rsidRDefault="0005026A" w:rsidP="0005026A">
      <w:pPr>
        <w:spacing w:after="0" w:line="360" w:lineRule="auto"/>
        <w:jc w:val="both"/>
        <w:rPr>
          <w:rFonts w:ascii="Times New Roman" w:eastAsia="Times New Roman" w:hAnsi="Times New Roman"/>
          <w:sz w:val="24"/>
          <w:szCs w:val="24"/>
          <w:lang w:eastAsia="pl-PL"/>
        </w:rPr>
      </w:pPr>
    </w:p>
    <w:p w:rsidR="0005026A" w:rsidRPr="005B2F1E" w:rsidRDefault="0005026A" w:rsidP="0005026A">
      <w:pPr>
        <w:spacing w:after="0" w:line="360" w:lineRule="auto"/>
        <w:jc w:val="both"/>
        <w:rPr>
          <w:rFonts w:ascii="Times New Roman" w:eastAsia="Times New Roman" w:hAnsi="Times New Roman"/>
          <w:sz w:val="24"/>
          <w:szCs w:val="24"/>
          <w:lang w:eastAsia="pl-PL"/>
        </w:rPr>
      </w:pPr>
    </w:p>
    <w:p w:rsidR="0005026A" w:rsidRPr="005B2F1E" w:rsidRDefault="0005026A" w:rsidP="0005026A">
      <w:pPr>
        <w:spacing w:after="0" w:line="360" w:lineRule="auto"/>
        <w:jc w:val="both"/>
        <w:rPr>
          <w:rFonts w:ascii="Times New Roman" w:eastAsia="Times New Roman" w:hAnsi="Times New Roman"/>
          <w:sz w:val="20"/>
          <w:szCs w:val="24"/>
          <w:lang w:eastAsia="pl-PL"/>
        </w:rPr>
      </w:pPr>
      <w:r w:rsidRPr="005B2F1E">
        <w:rPr>
          <w:rFonts w:ascii="Times New Roman" w:eastAsia="Times New Roman" w:hAnsi="Times New Roman"/>
          <w:sz w:val="20"/>
          <w:szCs w:val="24"/>
          <w:lang w:eastAsia="pl-PL"/>
        </w:rPr>
        <w:t xml:space="preserve"> </w:t>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t>(</w:t>
      </w:r>
      <w:r w:rsidRPr="005B2F1E">
        <w:rPr>
          <w:rFonts w:ascii="Times New Roman" w:eastAsia="Times New Roman" w:hAnsi="Times New Roman"/>
          <w:i/>
          <w:sz w:val="20"/>
          <w:szCs w:val="24"/>
          <w:lang w:eastAsia="pl-PL"/>
        </w:rPr>
        <w:t>data, pieczęć i podpis</w:t>
      </w:r>
      <w:r w:rsidRPr="005B2F1E">
        <w:rPr>
          <w:rFonts w:ascii="Times New Roman" w:eastAsia="Times New Roman" w:hAnsi="Times New Roman"/>
          <w:sz w:val="20"/>
          <w:szCs w:val="24"/>
          <w:lang w:eastAsia="pl-PL"/>
        </w:rPr>
        <w:t>)</w:t>
      </w:r>
    </w:p>
    <w:p w:rsidR="0005026A" w:rsidRPr="005B2F1E" w:rsidRDefault="0005026A" w:rsidP="0005026A">
      <w:pPr>
        <w:spacing w:after="0" w:line="360" w:lineRule="auto"/>
        <w:jc w:val="right"/>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w:t>
      </w:r>
    </w:p>
    <w:p w:rsidR="0005026A" w:rsidRPr="005B2F1E" w:rsidRDefault="0005026A" w:rsidP="0005026A">
      <w:pPr>
        <w:spacing w:after="0" w:line="240" w:lineRule="auto"/>
        <w:ind w:left="6480" w:firstLine="720"/>
        <w:rPr>
          <w:rFonts w:ascii="Times New Roman" w:eastAsia="Times New Roman" w:hAnsi="Times New Roman"/>
          <w:sz w:val="20"/>
          <w:szCs w:val="24"/>
          <w:lang w:eastAsia="pl-PL"/>
        </w:rPr>
      </w:pPr>
      <w:r w:rsidRPr="005B2F1E">
        <w:rPr>
          <w:rFonts w:ascii="Times New Roman" w:eastAsia="Times New Roman" w:hAnsi="Times New Roman"/>
          <w:sz w:val="20"/>
          <w:szCs w:val="24"/>
          <w:lang w:eastAsia="pl-PL"/>
        </w:rPr>
        <w:t>(</w:t>
      </w:r>
      <w:r w:rsidRPr="005B2F1E">
        <w:rPr>
          <w:rFonts w:ascii="Times New Roman" w:eastAsia="Times New Roman" w:hAnsi="Times New Roman"/>
          <w:i/>
          <w:sz w:val="20"/>
          <w:szCs w:val="24"/>
          <w:lang w:eastAsia="pl-PL"/>
        </w:rPr>
        <w:t>miejscowość i data</w:t>
      </w:r>
      <w:r w:rsidRPr="005B2F1E">
        <w:rPr>
          <w:rFonts w:ascii="Times New Roman" w:eastAsia="Times New Roman" w:hAnsi="Times New Roman"/>
          <w:sz w:val="20"/>
          <w:szCs w:val="24"/>
          <w:lang w:eastAsia="pl-PL"/>
        </w:rPr>
        <w:t>)</w:t>
      </w:r>
    </w:p>
    <w:p w:rsidR="0005026A" w:rsidRPr="005B2F1E" w:rsidRDefault="0005026A" w:rsidP="0005026A">
      <w:pPr>
        <w:spacing w:after="0" w:line="360" w:lineRule="auto"/>
        <w:ind w:firstLine="425"/>
        <w:jc w:val="center"/>
        <w:rPr>
          <w:rFonts w:ascii="Times New Roman" w:eastAsia="Times New Roman" w:hAnsi="Times New Roman"/>
          <w:b/>
          <w:sz w:val="24"/>
          <w:szCs w:val="24"/>
        </w:rPr>
      </w:pPr>
    </w:p>
    <w:p w:rsidR="0005026A" w:rsidRPr="005B2F1E" w:rsidRDefault="0005026A" w:rsidP="0005026A">
      <w:pPr>
        <w:spacing w:after="0" w:line="360" w:lineRule="auto"/>
        <w:ind w:firstLine="425"/>
        <w:jc w:val="center"/>
        <w:rPr>
          <w:rFonts w:ascii="Times New Roman" w:eastAsia="Times New Roman" w:hAnsi="Times New Roman"/>
          <w:b/>
          <w:sz w:val="24"/>
          <w:szCs w:val="24"/>
        </w:rPr>
      </w:pPr>
      <w:r w:rsidRPr="005B2F1E">
        <w:rPr>
          <w:rFonts w:ascii="Times New Roman" w:eastAsia="Times New Roman" w:hAnsi="Times New Roman"/>
          <w:b/>
          <w:sz w:val="24"/>
          <w:szCs w:val="24"/>
        </w:rPr>
        <w:t>POTWIERDZENIE SALDA</w:t>
      </w:r>
    </w:p>
    <w:p w:rsidR="0005026A" w:rsidRPr="005B2F1E" w:rsidRDefault="0005026A" w:rsidP="0005026A">
      <w:pPr>
        <w:spacing w:after="0" w:line="360" w:lineRule="auto"/>
        <w:ind w:firstLine="425"/>
        <w:jc w:val="center"/>
        <w:rPr>
          <w:rFonts w:ascii="Times New Roman" w:eastAsia="Times New Roman" w:hAnsi="Times New Roman"/>
          <w:bCs/>
          <w:sz w:val="24"/>
          <w:szCs w:val="24"/>
        </w:rPr>
      </w:pPr>
      <w:r w:rsidRPr="005B2F1E">
        <w:rPr>
          <w:rFonts w:ascii="Times New Roman" w:eastAsia="Times New Roman" w:hAnsi="Times New Roman"/>
          <w:bCs/>
          <w:sz w:val="24"/>
          <w:szCs w:val="24"/>
        </w:rPr>
        <w:t xml:space="preserve">(odcinek B) </w:t>
      </w:r>
    </w:p>
    <w:p w:rsidR="0005026A" w:rsidRPr="005B2F1E" w:rsidRDefault="0005026A" w:rsidP="0005026A">
      <w:pPr>
        <w:spacing w:after="0" w:line="360" w:lineRule="auto"/>
        <w:jc w:val="right"/>
        <w:rPr>
          <w:rFonts w:ascii="Times New Roman" w:eastAsia="Times New Roman" w:hAnsi="Times New Roman"/>
          <w:sz w:val="24"/>
          <w:szCs w:val="24"/>
          <w:lang w:eastAsia="pl-PL"/>
        </w:rPr>
      </w:pPr>
    </w:p>
    <w:p w:rsidR="0005026A" w:rsidRPr="005B2F1E" w:rsidRDefault="0005026A" w:rsidP="0005026A">
      <w:pPr>
        <w:spacing w:line="360" w:lineRule="auto"/>
        <w:jc w:val="both"/>
        <w:rPr>
          <w:rFonts w:ascii="Times New Roman" w:hAnsi="Times New Roman"/>
          <w:sz w:val="24"/>
          <w:lang w:eastAsia="pl-PL"/>
        </w:rPr>
      </w:pPr>
      <w:r w:rsidRPr="005B2F1E">
        <w:rPr>
          <w:rFonts w:ascii="Times New Roman" w:hAnsi="Times New Roman"/>
          <w:sz w:val="24"/>
          <w:lang w:eastAsia="pl-PL"/>
        </w:rPr>
        <w:t>…………………………………</w:t>
      </w:r>
      <w:r w:rsidRPr="005B2F1E">
        <w:rPr>
          <w:rFonts w:ascii="Times New Roman" w:hAnsi="Times New Roman"/>
          <w:sz w:val="24"/>
          <w:lang w:eastAsia="pl-PL"/>
        </w:rPr>
        <w:tab/>
      </w:r>
      <w:r w:rsidRPr="005B2F1E">
        <w:rPr>
          <w:rFonts w:ascii="Times New Roman" w:hAnsi="Times New Roman"/>
          <w:sz w:val="24"/>
          <w:lang w:eastAsia="pl-PL"/>
        </w:rPr>
        <w:tab/>
      </w:r>
      <w:r w:rsidRPr="005B2F1E">
        <w:rPr>
          <w:rFonts w:ascii="Times New Roman" w:hAnsi="Times New Roman"/>
          <w:sz w:val="24"/>
          <w:lang w:eastAsia="pl-PL"/>
        </w:rPr>
        <w:tab/>
      </w:r>
      <w:r w:rsidRPr="005B2F1E">
        <w:rPr>
          <w:rFonts w:ascii="Times New Roman" w:hAnsi="Times New Roman"/>
          <w:sz w:val="24"/>
          <w:lang w:eastAsia="pl-PL"/>
        </w:rPr>
        <w:tab/>
        <w:t>…………………………………</w:t>
      </w:r>
    </w:p>
    <w:p w:rsidR="0005026A" w:rsidRPr="005B2F1E" w:rsidRDefault="0005026A" w:rsidP="0005026A">
      <w:pPr>
        <w:spacing w:line="360" w:lineRule="auto"/>
        <w:jc w:val="both"/>
        <w:rPr>
          <w:rFonts w:ascii="Times New Roman" w:hAnsi="Times New Roman"/>
          <w:sz w:val="24"/>
          <w:lang w:eastAsia="pl-PL"/>
        </w:rPr>
      </w:pPr>
      <w:r w:rsidRPr="005B2F1E">
        <w:rPr>
          <w:rFonts w:ascii="Times New Roman" w:hAnsi="Times New Roman"/>
          <w:sz w:val="24"/>
          <w:lang w:eastAsia="pl-PL"/>
        </w:rPr>
        <w:t>…………………………………</w:t>
      </w:r>
      <w:r w:rsidRPr="005B2F1E">
        <w:rPr>
          <w:rFonts w:ascii="Times New Roman" w:hAnsi="Times New Roman"/>
          <w:sz w:val="24"/>
          <w:lang w:eastAsia="pl-PL"/>
        </w:rPr>
        <w:tab/>
      </w:r>
      <w:r w:rsidRPr="005B2F1E">
        <w:rPr>
          <w:rFonts w:ascii="Times New Roman" w:hAnsi="Times New Roman"/>
          <w:sz w:val="24"/>
          <w:lang w:eastAsia="pl-PL"/>
        </w:rPr>
        <w:tab/>
      </w:r>
      <w:r w:rsidRPr="005B2F1E">
        <w:rPr>
          <w:rFonts w:ascii="Times New Roman" w:hAnsi="Times New Roman"/>
          <w:sz w:val="24"/>
          <w:lang w:eastAsia="pl-PL"/>
        </w:rPr>
        <w:tab/>
      </w:r>
      <w:r w:rsidRPr="005B2F1E">
        <w:rPr>
          <w:rFonts w:ascii="Times New Roman" w:hAnsi="Times New Roman"/>
          <w:sz w:val="24"/>
          <w:lang w:eastAsia="pl-PL"/>
        </w:rPr>
        <w:tab/>
        <w:t>…………………………………</w:t>
      </w:r>
    </w:p>
    <w:p w:rsidR="0005026A" w:rsidRPr="005B2F1E" w:rsidRDefault="0005026A" w:rsidP="0005026A">
      <w:pPr>
        <w:spacing w:after="0" w:line="360" w:lineRule="auto"/>
        <w:ind w:left="708"/>
        <w:rPr>
          <w:rFonts w:ascii="Times New Roman" w:eastAsia="Times New Roman" w:hAnsi="Times New Roman"/>
          <w:sz w:val="20"/>
          <w:szCs w:val="24"/>
          <w:lang w:eastAsia="pl-PL"/>
        </w:rPr>
      </w:pPr>
      <w:r w:rsidRPr="005B2F1E">
        <w:rPr>
          <w:rFonts w:ascii="Times New Roman" w:eastAsia="Times New Roman" w:hAnsi="Times New Roman"/>
          <w:sz w:val="20"/>
          <w:szCs w:val="24"/>
          <w:lang w:eastAsia="pl-PL"/>
        </w:rPr>
        <w:t xml:space="preserve"> (</w:t>
      </w:r>
      <w:r w:rsidRPr="005B2F1E">
        <w:rPr>
          <w:rFonts w:ascii="Times New Roman" w:eastAsia="Times New Roman" w:hAnsi="Times New Roman"/>
          <w:i/>
          <w:sz w:val="20"/>
          <w:szCs w:val="24"/>
          <w:lang w:eastAsia="pl-PL"/>
        </w:rPr>
        <w:t>wystawca</w:t>
      </w:r>
      <w:r w:rsidRPr="005B2F1E">
        <w:rPr>
          <w:rFonts w:ascii="Times New Roman" w:eastAsia="Times New Roman" w:hAnsi="Times New Roman"/>
          <w:sz w:val="20"/>
          <w:szCs w:val="24"/>
          <w:lang w:eastAsia="pl-PL"/>
        </w:rPr>
        <w:t xml:space="preserve">) </w:t>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r>
      <w:r w:rsidRPr="005B2F1E">
        <w:rPr>
          <w:rFonts w:ascii="Times New Roman" w:eastAsia="Times New Roman" w:hAnsi="Times New Roman"/>
          <w:sz w:val="20"/>
          <w:szCs w:val="24"/>
          <w:lang w:eastAsia="pl-PL"/>
        </w:rPr>
        <w:tab/>
        <w:t>(</w:t>
      </w:r>
      <w:r w:rsidRPr="005B2F1E">
        <w:rPr>
          <w:rFonts w:ascii="Times New Roman" w:eastAsia="Times New Roman" w:hAnsi="Times New Roman"/>
          <w:i/>
          <w:sz w:val="20"/>
          <w:szCs w:val="24"/>
          <w:lang w:eastAsia="pl-PL"/>
        </w:rPr>
        <w:t>adresat</w:t>
      </w:r>
      <w:r w:rsidRPr="005B2F1E">
        <w:rPr>
          <w:rFonts w:ascii="Times New Roman" w:eastAsia="Times New Roman" w:hAnsi="Times New Roman"/>
          <w:sz w:val="20"/>
          <w:szCs w:val="24"/>
          <w:lang w:eastAsia="pl-PL"/>
        </w:rPr>
        <w:t>)</w:t>
      </w:r>
    </w:p>
    <w:p w:rsidR="0005026A" w:rsidRPr="005B2F1E" w:rsidRDefault="0005026A" w:rsidP="0005026A">
      <w:pPr>
        <w:spacing w:after="0" w:line="360" w:lineRule="auto"/>
        <w:rPr>
          <w:rFonts w:ascii="Times New Roman" w:eastAsia="Times New Roman" w:hAnsi="Times New Roman"/>
          <w:sz w:val="24"/>
          <w:szCs w:val="24"/>
          <w:lang w:eastAsia="pl-PL"/>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985"/>
        <w:gridCol w:w="1984"/>
        <w:gridCol w:w="1843"/>
        <w:gridCol w:w="1701"/>
      </w:tblGrid>
      <w:tr w:rsidR="0005026A" w:rsidRPr="005B2F1E" w:rsidTr="00010902">
        <w:trPr>
          <w:cantSplit/>
        </w:trPr>
        <w:tc>
          <w:tcPr>
            <w:tcW w:w="1843" w:type="dxa"/>
            <w:tcBorders>
              <w:bottom w:val="single" w:sz="4" w:space="0" w:color="auto"/>
            </w:tcBorders>
            <w:shd w:val="clear" w:color="auto" w:fill="FFFFFF"/>
            <w:vAlign w:val="center"/>
          </w:tcPr>
          <w:p w:rsidR="0005026A" w:rsidRPr="005B2F1E" w:rsidRDefault="0005026A" w:rsidP="00010902">
            <w:pPr>
              <w:spacing w:after="0" w:line="360" w:lineRule="auto"/>
              <w:jc w:val="center"/>
              <w:rPr>
                <w:rFonts w:ascii="Times New Roman" w:eastAsia="Times New Roman" w:hAnsi="Times New Roman"/>
                <w:b/>
                <w:sz w:val="24"/>
                <w:szCs w:val="24"/>
                <w:lang w:eastAsia="pl-PL"/>
              </w:rPr>
            </w:pPr>
            <w:r w:rsidRPr="005B2F1E">
              <w:rPr>
                <w:rFonts w:ascii="Times New Roman" w:eastAsia="Times New Roman" w:hAnsi="Times New Roman"/>
                <w:b/>
                <w:sz w:val="24"/>
                <w:szCs w:val="24"/>
                <w:lang w:eastAsia="pl-PL"/>
              </w:rPr>
              <w:t>Nr Faktury</w:t>
            </w:r>
          </w:p>
        </w:tc>
        <w:tc>
          <w:tcPr>
            <w:tcW w:w="1985" w:type="dxa"/>
            <w:tcBorders>
              <w:bottom w:val="single" w:sz="4" w:space="0" w:color="auto"/>
            </w:tcBorders>
            <w:shd w:val="clear" w:color="auto" w:fill="FFFFFF"/>
            <w:vAlign w:val="center"/>
          </w:tcPr>
          <w:p w:rsidR="0005026A" w:rsidRPr="005B2F1E" w:rsidRDefault="0005026A" w:rsidP="00010902">
            <w:pPr>
              <w:spacing w:after="0" w:line="360" w:lineRule="auto"/>
              <w:jc w:val="center"/>
              <w:rPr>
                <w:rFonts w:ascii="Times New Roman" w:eastAsia="Times New Roman" w:hAnsi="Times New Roman"/>
                <w:sz w:val="24"/>
                <w:szCs w:val="24"/>
                <w:lang w:eastAsia="pl-PL"/>
              </w:rPr>
            </w:pPr>
            <w:r w:rsidRPr="005B2F1E">
              <w:rPr>
                <w:rFonts w:ascii="Times New Roman" w:eastAsia="Times New Roman" w:hAnsi="Times New Roman"/>
                <w:b/>
                <w:sz w:val="24"/>
                <w:szCs w:val="24"/>
                <w:lang w:eastAsia="pl-PL"/>
              </w:rPr>
              <w:t>Data wystawienia</w:t>
            </w:r>
          </w:p>
        </w:tc>
        <w:tc>
          <w:tcPr>
            <w:tcW w:w="1984" w:type="dxa"/>
            <w:tcBorders>
              <w:bottom w:val="single" w:sz="4" w:space="0" w:color="auto"/>
            </w:tcBorders>
            <w:shd w:val="clear" w:color="auto" w:fill="FFFFFF"/>
            <w:vAlign w:val="center"/>
          </w:tcPr>
          <w:p w:rsidR="0005026A" w:rsidRPr="005B2F1E" w:rsidRDefault="0005026A" w:rsidP="00010902">
            <w:pPr>
              <w:keepNext/>
              <w:spacing w:after="0" w:line="360" w:lineRule="auto"/>
              <w:jc w:val="center"/>
              <w:outlineLvl w:val="0"/>
              <w:rPr>
                <w:rFonts w:ascii="Times New Roman" w:eastAsia="Times New Roman" w:hAnsi="Times New Roman"/>
                <w:b/>
                <w:sz w:val="24"/>
                <w:szCs w:val="24"/>
                <w:lang w:eastAsia="pl-PL"/>
              </w:rPr>
            </w:pPr>
            <w:r w:rsidRPr="005B2F1E">
              <w:rPr>
                <w:rFonts w:ascii="Times New Roman" w:eastAsia="Times New Roman" w:hAnsi="Times New Roman"/>
                <w:b/>
                <w:sz w:val="24"/>
                <w:szCs w:val="24"/>
                <w:lang w:eastAsia="pl-PL"/>
              </w:rPr>
              <w:t>Kwota transakcji</w:t>
            </w:r>
          </w:p>
        </w:tc>
        <w:tc>
          <w:tcPr>
            <w:tcW w:w="1843" w:type="dxa"/>
            <w:tcBorders>
              <w:bottom w:val="single" w:sz="4" w:space="0" w:color="auto"/>
            </w:tcBorders>
            <w:shd w:val="clear" w:color="auto" w:fill="FFFFFF"/>
            <w:vAlign w:val="center"/>
          </w:tcPr>
          <w:p w:rsidR="0005026A" w:rsidRPr="005B2F1E" w:rsidRDefault="0005026A" w:rsidP="00010902">
            <w:pPr>
              <w:spacing w:after="0" w:line="360" w:lineRule="auto"/>
              <w:jc w:val="center"/>
              <w:rPr>
                <w:rFonts w:ascii="Times New Roman" w:eastAsia="Times New Roman" w:hAnsi="Times New Roman"/>
                <w:b/>
                <w:sz w:val="24"/>
                <w:szCs w:val="24"/>
                <w:lang w:eastAsia="pl-PL"/>
              </w:rPr>
            </w:pPr>
            <w:r w:rsidRPr="005B2F1E">
              <w:rPr>
                <w:rFonts w:ascii="Times New Roman" w:eastAsia="Times New Roman" w:hAnsi="Times New Roman"/>
                <w:b/>
                <w:sz w:val="24"/>
                <w:szCs w:val="24"/>
                <w:lang w:eastAsia="pl-PL"/>
              </w:rPr>
              <w:t>Termin płatności</w:t>
            </w:r>
          </w:p>
        </w:tc>
        <w:tc>
          <w:tcPr>
            <w:tcW w:w="1701" w:type="dxa"/>
            <w:tcBorders>
              <w:bottom w:val="single" w:sz="4" w:space="0" w:color="auto"/>
            </w:tcBorders>
            <w:shd w:val="clear" w:color="auto" w:fill="FFFFFF"/>
            <w:vAlign w:val="center"/>
          </w:tcPr>
          <w:p w:rsidR="0005026A" w:rsidRPr="005B2F1E" w:rsidRDefault="0005026A" w:rsidP="00010902">
            <w:pPr>
              <w:spacing w:after="0" w:line="360" w:lineRule="auto"/>
              <w:jc w:val="center"/>
              <w:rPr>
                <w:rFonts w:ascii="Times New Roman" w:eastAsia="Times New Roman" w:hAnsi="Times New Roman"/>
                <w:b/>
                <w:sz w:val="24"/>
                <w:szCs w:val="24"/>
                <w:lang w:eastAsia="pl-PL"/>
              </w:rPr>
            </w:pPr>
            <w:r w:rsidRPr="005B2F1E">
              <w:rPr>
                <w:rFonts w:ascii="Times New Roman" w:eastAsia="Times New Roman" w:hAnsi="Times New Roman"/>
                <w:b/>
                <w:sz w:val="24"/>
                <w:szCs w:val="24"/>
                <w:lang w:eastAsia="pl-PL"/>
              </w:rPr>
              <w:t>Pozostało do zapłaty</w:t>
            </w:r>
          </w:p>
        </w:tc>
      </w:tr>
      <w:tr w:rsidR="0005026A" w:rsidRPr="005B2F1E" w:rsidTr="00010902">
        <w:trPr>
          <w:cantSplit/>
          <w:trHeight w:val="203"/>
        </w:trPr>
        <w:tc>
          <w:tcPr>
            <w:tcW w:w="1843" w:type="dxa"/>
            <w:tcBorders>
              <w:top w:val="single" w:sz="4" w:space="0" w:color="auto"/>
            </w:tcBorders>
          </w:tcPr>
          <w:p w:rsidR="0005026A" w:rsidRPr="005B2F1E" w:rsidRDefault="0005026A" w:rsidP="00010902">
            <w:pPr>
              <w:spacing w:after="0" w:line="360" w:lineRule="auto"/>
              <w:jc w:val="center"/>
              <w:rPr>
                <w:rFonts w:ascii="Times New Roman" w:eastAsia="Times New Roman" w:hAnsi="Times New Roman"/>
                <w:sz w:val="24"/>
                <w:szCs w:val="24"/>
                <w:lang w:eastAsia="pl-PL"/>
              </w:rPr>
            </w:pPr>
          </w:p>
        </w:tc>
        <w:tc>
          <w:tcPr>
            <w:tcW w:w="1985" w:type="dxa"/>
            <w:tcBorders>
              <w:top w:val="single" w:sz="4" w:space="0" w:color="auto"/>
            </w:tcBorders>
          </w:tcPr>
          <w:p w:rsidR="0005026A" w:rsidRPr="005B2F1E" w:rsidRDefault="0005026A" w:rsidP="00010902">
            <w:pPr>
              <w:spacing w:after="0" w:line="360" w:lineRule="auto"/>
              <w:jc w:val="right"/>
              <w:rPr>
                <w:rFonts w:ascii="Times New Roman" w:eastAsia="Times New Roman" w:hAnsi="Times New Roman"/>
                <w:sz w:val="24"/>
                <w:szCs w:val="24"/>
                <w:lang w:eastAsia="pl-PL"/>
              </w:rPr>
            </w:pPr>
          </w:p>
        </w:tc>
        <w:tc>
          <w:tcPr>
            <w:tcW w:w="1984" w:type="dxa"/>
            <w:tcBorders>
              <w:top w:val="single" w:sz="4" w:space="0" w:color="auto"/>
            </w:tcBorders>
          </w:tcPr>
          <w:p w:rsidR="0005026A" w:rsidRPr="005B2F1E" w:rsidRDefault="0005026A" w:rsidP="00010902">
            <w:pPr>
              <w:spacing w:after="0" w:line="360" w:lineRule="auto"/>
              <w:jc w:val="right"/>
              <w:rPr>
                <w:rFonts w:ascii="Times New Roman" w:eastAsia="Times New Roman" w:hAnsi="Times New Roman"/>
                <w:sz w:val="24"/>
                <w:szCs w:val="24"/>
                <w:lang w:eastAsia="pl-PL"/>
              </w:rPr>
            </w:pPr>
          </w:p>
        </w:tc>
        <w:tc>
          <w:tcPr>
            <w:tcW w:w="1843" w:type="dxa"/>
            <w:tcBorders>
              <w:top w:val="single" w:sz="4" w:space="0" w:color="auto"/>
            </w:tcBorders>
          </w:tcPr>
          <w:p w:rsidR="0005026A" w:rsidRPr="005B2F1E" w:rsidRDefault="0005026A" w:rsidP="00010902">
            <w:pPr>
              <w:spacing w:after="0" w:line="360" w:lineRule="auto"/>
              <w:jc w:val="right"/>
              <w:rPr>
                <w:rFonts w:ascii="Times New Roman" w:eastAsia="Times New Roman" w:hAnsi="Times New Roman"/>
                <w:sz w:val="24"/>
                <w:szCs w:val="24"/>
                <w:lang w:eastAsia="pl-PL"/>
              </w:rPr>
            </w:pPr>
          </w:p>
        </w:tc>
        <w:tc>
          <w:tcPr>
            <w:tcW w:w="1701" w:type="dxa"/>
            <w:tcBorders>
              <w:top w:val="single" w:sz="4" w:space="0" w:color="auto"/>
            </w:tcBorders>
          </w:tcPr>
          <w:p w:rsidR="0005026A" w:rsidRPr="005B2F1E" w:rsidRDefault="0005026A" w:rsidP="00010902">
            <w:pPr>
              <w:spacing w:after="0" w:line="360" w:lineRule="auto"/>
              <w:jc w:val="right"/>
              <w:rPr>
                <w:rFonts w:ascii="Times New Roman" w:eastAsia="Times New Roman" w:hAnsi="Times New Roman"/>
                <w:sz w:val="24"/>
                <w:szCs w:val="24"/>
                <w:lang w:eastAsia="pl-PL"/>
              </w:rPr>
            </w:pPr>
          </w:p>
        </w:tc>
      </w:tr>
      <w:tr w:rsidR="0005026A" w:rsidRPr="005B2F1E" w:rsidTr="00010902">
        <w:trPr>
          <w:trHeight w:val="257"/>
        </w:trPr>
        <w:tc>
          <w:tcPr>
            <w:tcW w:w="5812" w:type="dxa"/>
            <w:gridSpan w:val="3"/>
            <w:tcBorders>
              <w:left w:val="nil"/>
              <w:bottom w:val="nil"/>
              <w:right w:val="single" w:sz="4" w:space="0" w:color="auto"/>
            </w:tcBorders>
          </w:tcPr>
          <w:p w:rsidR="0005026A" w:rsidRPr="005B2F1E" w:rsidRDefault="0005026A" w:rsidP="00010902">
            <w:pPr>
              <w:spacing w:after="0" w:line="360" w:lineRule="auto"/>
              <w:rPr>
                <w:rFonts w:ascii="Times New Roman" w:eastAsia="Times New Roman" w:hAnsi="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5026A" w:rsidRPr="005B2F1E" w:rsidRDefault="0005026A" w:rsidP="00010902">
            <w:pPr>
              <w:keepNext/>
              <w:spacing w:after="0" w:line="360" w:lineRule="auto"/>
              <w:jc w:val="center"/>
              <w:outlineLvl w:val="0"/>
              <w:rPr>
                <w:rFonts w:ascii="Times New Roman" w:eastAsia="Times New Roman" w:hAnsi="Times New Roman"/>
                <w:b/>
                <w:sz w:val="24"/>
                <w:szCs w:val="24"/>
                <w:lang w:eastAsia="pl-PL"/>
              </w:rPr>
            </w:pPr>
            <w:r w:rsidRPr="005B2F1E">
              <w:rPr>
                <w:rFonts w:ascii="Times New Roman" w:eastAsia="Times New Roman" w:hAnsi="Times New Roman"/>
                <w:b/>
                <w:sz w:val="24"/>
                <w:szCs w:val="24"/>
                <w:lang w:eastAsia="pl-PL"/>
              </w:rPr>
              <w:t>RAZEM</w:t>
            </w:r>
          </w:p>
        </w:tc>
        <w:tc>
          <w:tcPr>
            <w:tcW w:w="1701" w:type="dxa"/>
            <w:tcBorders>
              <w:top w:val="single" w:sz="4" w:space="0" w:color="auto"/>
              <w:left w:val="single" w:sz="4" w:space="0" w:color="auto"/>
              <w:bottom w:val="single" w:sz="4" w:space="0" w:color="auto"/>
              <w:right w:val="single" w:sz="4" w:space="0" w:color="auto"/>
            </w:tcBorders>
          </w:tcPr>
          <w:p w:rsidR="0005026A" w:rsidRPr="005B2F1E" w:rsidRDefault="0005026A" w:rsidP="00010902">
            <w:pPr>
              <w:spacing w:after="0" w:line="360" w:lineRule="auto"/>
              <w:jc w:val="center"/>
              <w:rPr>
                <w:rFonts w:ascii="Times New Roman" w:eastAsia="Times New Roman" w:hAnsi="Times New Roman"/>
                <w:b/>
                <w:sz w:val="24"/>
                <w:szCs w:val="24"/>
                <w:lang w:eastAsia="pl-PL"/>
              </w:rPr>
            </w:pPr>
          </w:p>
        </w:tc>
      </w:tr>
    </w:tbl>
    <w:p w:rsidR="0005026A" w:rsidRPr="005B2F1E" w:rsidRDefault="0005026A" w:rsidP="0005026A">
      <w:pPr>
        <w:spacing w:after="0" w:line="360" w:lineRule="auto"/>
        <w:rPr>
          <w:rFonts w:ascii="Times New Roman" w:eastAsia="Times New Roman" w:hAnsi="Times New Roman"/>
          <w:sz w:val="24"/>
          <w:szCs w:val="24"/>
          <w:lang w:eastAsia="pl-PL"/>
        </w:rPr>
      </w:pPr>
    </w:p>
    <w:p w:rsidR="0005026A" w:rsidRPr="005B2F1E" w:rsidRDefault="0005026A" w:rsidP="0005026A">
      <w:pPr>
        <w:spacing w:after="0" w:line="360" w:lineRule="auto"/>
        <w:rPr>
          <w:rFonts w:ascii="Times New Roman" w:eastAsia="Times New Roman" w:hAnsi="Times New Roman"/>
          <w:sz w:val="24"/>
          <w:szCs w:val="24"/>
          <w:lang w:eastAsia="pl-PL"/>
        </w:rPr>
      </w:pPr>
    </w:p>
    <w:p w:rsidR="0005026A" w:rsidRPr="005B2F1E" w:rsidRDefault="0005026A" w:rsidP="0005026A">
      <w:pPr>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Na dobro: ………………… zł ……………………… zł</w:t>
      </w:r>
    </w:p>
    <w:p w:rsidR="0005026A" w:rsidRPr="005B2F1E" w:rsidRDefault="0005026A" w:rsidP="0005026A">
      <w:pPr>
        <w:spacing w:after="0" w:line="360" w:lineRule="auto"/>
        <w:rPr>
          <w:rFonts w:ascii="Times New Roman" w:eastAsia="Times New Roman" w:hAnsi="Times New Roman"/>
          <w:sz w:val="24"/>
          <w:szCs w:val="24"/>
          <w:lang w:eastAsia="pl-PL"/>
        </w:rPr>
      </w:pPr>
    </w:p>
    <w:p w:rsidR="0005026A" w:rsidRPr="005B2F1E" w:rsidRDefault="0005026A" w:rsidP="0005026A">
      <w:pPr>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 xml:space="preserve">Nasze </w:t>
      </w:r>
      <w:r w:rsidRPr="005B2F1E">
        <w:rPr>
          <w:rFonts w:ascii="Times New Roman" w:eastAsia="Times New Roman" w:hAnsi="Times New Roman"/>
          <w:sz w:val="24"/>
          <w:szCs w:val="24"/>
          <w:lang w:eastAsia="pl-PL"/>
        </w:rPr>
        <w:tab/>
      </w:r>
      <w:r w:rsidRPr="005B2F1E">
        <w:rPr>
          <w:rFonts w:ascii="Times New Roman" w:eastAsia="Times New Roman" w:hAnsi="Times New Roman"/>
          <w:sz w:val="24"/>
          <w:szCs w:val="24"/>
          <w:lang w:eastAsia="pl-PL"/>
        </w:rPr>
        <w:tab/>
      </w:r>
      <w:r w:rsidRPr="005B2F1E">
        <w:rPr>
          <w:rFonts w:ascii="Times New Roman" w:eastAsia="Times New Roman" w:hAnsi="Times New Roman"/>
          <w:sz w:val="24"/>
          <w:szCs w:val="24"/>
          <w:lang w:eastAsia="pl-PL"/>
        </w:rPr>
        <w:tab/>
      </w:r>
      <w:r w:rsidRPr="005B2F1E">
        <w:rPr>
          <w:rFonts w:ascii="Times New Roman" w:eastAsia="Times New Roman" w:hAnsi="Times New Roman"/>
          <w:sz w:val="24"/>
          <w:szCs w:val="24"/>
          <w:lang w:eastAsia="pl-PL"/>
        </w:rPr>
        <w:tab/>
      </w:r>
      <w:r w:rsidRPr="005B2F1E">
        <w:rPr>
          <w:rFonts w:ascii="Times New Roman" w:eastAsia="Times New Roman" w:hAnsi="Times New Roman"/>
          <w:sz w:val="24"/>
          <w:szCs w:val="24"/>
          <w:lang w:eastAsia="pl-PL"/>
        </w:rPr>
        <w:tab/>
        <w:t>Wasze</w:t>
      </w:r>
    </w:p>
    <w:p w:rsidR="0005026A" w:rsidRPr="005B2F1E" w:rsidRDefault="0005026A" w:rsidP="0005026A">
      <w:pPr>
        <w:spacing w:after="0" w:line="360" w:lineRule="auto"/>
        <w:rPr>
          <w:rFonts w:ascii="Times New Roman" w:eastAsia="Times New Roman" w:hAnsi="Times New Roman"/>
          <w:sz w:val="24"/>
          <w:szCs w:val="24"/>
          <w:lang w:eastAsia="pl-PL"/>
        </w:rPr>
      </w:pPr>
    </w:p>
    <w:p w:rsidR="0005026A" w:rsidRPr="005B2F1E" w:rsidRDefault="0005026A" w:rsidP="0005026A">
      <w:pPr>
        <w:spacing w:after="0" w:line="360" w:lineRule="auto"/>
        <w:ind w:firstLine="720"/>
        <w:rPr>
          <w:rFonts w:ascii="Times New Roman" w:eastAsia="Times New Roman" w:hAnsi="Times New Roman"/>
          <w:sz w:val="24"/>
          <w:szCs w:val="24"/>
          <w:lang w:eastAsia="pl-PL"/>
        </w:rPr>
      </w:pPr>
    </w:p>
    <w:p w:rsidR="0005026A" w:rsidRPr="005B2F1E" w:rsidRDefault="0005026A" w:rsidP="0005026A">
      <w:pPr>
        <w:spacing w:after="0" w:line="360" w:lineRule="auto"/>
        <w:jc w:val="both"/>
        <w:rPr>
          <w:rFonts w:ascii="Times New Roman" w:eastAsia="Times New Roman" w:hAnsi="Times New Roman"/>
          <w:sz w:val="24"/>
          <w:szCs w:val="24"/>
          <w:lang w:eastAsia="pl-PL"/>
        </w:rPr>
      </w:pPr>
    </w:p>
    <w:p w:rsidR="0005026A" w:rsidRPr="005B2F1E" w:rsidRDefault="00E90A33" w:rsidP="0005026A">
      <w:pPr>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noProof/>
          <w:sz w:val="24"/>
          <w:szCs w:val="24"/>
          <w:lang w:eastAsia="pl-PL"/>
        </w:rPr>
        <mc:AlternateContent>
          <mc:Choice Requires="wps">
            <w:drawing>
              <wp:anchor distT="0" distB="0" distL="114300" distR="114300" simplePos="0" relativeHeight="251659264" behindDoc="0" locked="0" layoutInCell="1" allowOverlap="1">
                <wp:simplePos x="0" y="0"/>
                <wp:positionH relativeFrom="column">
                  <wp:posOffset>3244850</wp:posOffset>
                </wp:positionH>
                <wp:positionV relativeFrom="paragraph">
                  <wp:posOffset>13970</wp:posOffset>
                </wp:positionV>
                <wp:extent cx="2689860" cy="1128395"/>
                <wp:effectExtent l="0" t="0" r="15240" b="1460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128395"/>
                        </a:xfrm>
                        <a:prstGeom prst="rect">
                          <a:avLst/>
                        </a:prstGeom>
                        <a:solidFill>
                          <a:srgbClr val="FFFFFF"/>
                        </a:solidFill>
                        <a:ln w="9525">
                          <a:solidFill>
                            <a:srgbClr val="000000"/>
                          </a:solidFill>
                          <a:miter lim="800000"/>
                          <a:headEnd/>
                          <a:tailEnd/>
                        </a:ln>
                      </wps:spPr>
                      <wps:txbx>
                        <w:txbxContent>
                          <w:p w:rsidR="0013546D" w:rsidRDefault="0013546D" w:rsidP="0005026A">
                            <w:pPr>
                              <w:jc w:val="center"/>
                            </w:pPr>
                            <w:r>
                              <w:t xml:space="preserve">      </w:t>
                            </w:r>
                          </w:p>
                          <w:p w:rsidR="0013546D" w:rsidRDefault="0013546D" w:rsidP="0005026A">
                            <w:pPr>
                              <w:jc w:val="center"/>
                            </w:pPr>
                          </w:p>
                          <w:p w:rsidR="0013546D" w:rsidRDefault="0013546D" w:rsidP="0005026A">
                            <w:pPr>
                              <w:jc w:val="center"/>
                            </w:pPr>
                          </w:p>
                          <w:p w:rsidR="0013546D" w:rsidRPr="00B15F34" w:rsidRDefault="0013546D" w:rsidP="0005026A">
                            <w:pPr>
                              <w:jc w:val="center"/>
                              <w:rPr>
                                <w:rFonts w:ascii="Times New Roman" w:hAnsi="Times New Roman"/>
                                <w:sz w:val="20"/>
                                <w:szCs w:val="20"/>
                              </w:rPr>
                            </w:pPr>
                            <w:r w:rsidRPr="00B55E2A">
                              <w:rPr>
                                <w:rFonts w:ascii="Times New Roman" w:hAnsi="Times New Roman"/>
                                <w:sz w:val="20"/>
                                <w:szCs w:val="20"/>
                              </w:rPr>
                              <w:t>(</w:t>
                            </w:r>
                            <w:r w:rsidRPr="00B55E2A">
                              <w:rPr>
                                <w:rFonts w:ascii="Times New Roman" w:hAnsi="Times New Roman"/>
                                <w:i/>
                                <w:sz w:val="20"/>
                                <w:szCs w:val="20"/>
                              </w:rPr>
                              <w:t>miejsce na adnotacje</w:t>
                            </w:r>
                            <w:r w:rsidRPr="00B55E2A">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7" style="position:absolute;left:0;text-align:left;margin-left:255.5pt;margin-top:1.1pt;width:211.8pt;height: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">
                <v:textbox>
                  <w:txbxContent>
                    <w:p w:rsidR="0013546D" w:rsidRDefault="0013546D" w:rsidP="0005026A">
                      <w:pPr>
                        <w:jc w:val="center"/>
                      </w:pPr>
                      <w:r>
                        <w:t xml:space="preserve">      </w:t>
                      </w:r>
                    </w:p>
                    <w:p w:rsidR="0013546D" w:rsidRDefault="0013546D" w:rsidP="0005026A">
                      <w:pPr>
                        <w:jc w:val="center"/>
                      </w:pPr>
                    </w:p>
                    <w:p w:rsidR="0013546D" w:rsidRDefault="0013546D" w:rsidP="0005026A">
                      <w:pPr>
                        <w:jc w:val="center"/>
                      </w:pPr>
                    </w:p>
                    <w:p w:rsidR="0013546D" w:rsidRPr="00B15F34" w:rsidRDefault="0013546D" w:rsidP="0005026A">
                      <w:pPr>
                        <w:jc w:val="center"/>
                        <w:rPr>
                          <w:rFonts w:ascii="Times New Roman" w:hAnsi="Times New Roman"/>
                          <w:sz w:val="20"/>
                          <w:szCs w:val="20"/>
                        </w:rPr>
                      </w:pPr>
                      <w:r w:rsidRPr="00B55E2A">
                        <w:rPr>
                          <w:rFonts w:ascii="Times New Roman" w:hAnsi="Times New Roman"/>
                          <w:sz w:val="20"/>
                          <w:szCs w:val="20"/>
                        </w:rPr>
                        <w:t>(</w:t>
                      </w:r>
                      <w:r w:rsidRPr="00B55E2A">
                        <w:rPr>
                          <w:rFonts w:ascii="Times New Roman" w:hAnsi="Times New Roman"/>
                          <w:i/>
                          <w:sz w:val="20"/>
                          <w:szCs w:val="20"/>
                        </w:rPr>
                        <w:t>miejsce na adnotacje</w:t>
                      </w:r>
                      <w:r w:rsidRPr="00B55E2A">
                        <w:rPr>
                          <w:rFonts w:ascii="Times New Roman" w:hAnsi="Times New Roman"/>
                          <w:sz w:val="20"/>
                          <w:szCs w:val="20"/>
                        </w:rPr>
                        <w:t>)</w:t>
                      </w:r>
                    </w:p>
                  </w:txbxContent>
                </v:textbox>
              </v:rect>
            </w:pict>
          </mc:Fallback>
        </mc:AlternateContent>
      </w:r>
    </w:p>
    <w:p w:rsidR="0005026A" w:rsidRPr="005B2F1E" w:rsidRDefault="00E90A33" w:rsidP="0005026A">
      <w:pPr>
        <w:spacing w:after="0" w:line="360" w:lineRule="auto"/>
        <w:jc w:val="both"/>
        <w:rPr>
          <w:rFonts w:ascii="Times New Roman" w:eastAsia="Times New Roman" w:hAnsi="Times New Roman"/>
          <w:sz w:val="24"/>
          <w:szCs w:val="24"/>
          <w:lang w:eastAsia="pl-PL"/>
        </w:rPr>
      </w:pPr>
      <w:r w:rsidRPr="005B2F1E">
        <w:rPr>
          <w:rFonts w:ascii="Times New Roman" w:eastAsia="Times New Roman" w:hAnsi="Times New Roman"/>
          <w:noProof/>
          <w:sz w:val="24"/>
          <w:szCs w:val="24"/>
          <w:lang w:eastAsia="pl-PL"/>
        </w:rPr>
        <mc:AlternateContent>
          <mc:Choice Requires="wps">
            <w:drawing>
              <wp:anchor distT="0" distB="0" distL="114300" distR="114300" simplePos="0" relativeHeight="251658240" behindDoc="0" locked="0" layoutInCell="1" allowOverlap="1">
                <wp:simplePos x="0" y="0"/>
                <wp:positionH relativeFrom="column">
                  <wp:posOffset>62230</wp:posOffset>
                </wp:positionH>
                <wp:positionV relativeFrom="paragraph">
                  <wp:posOffset>45720</wp:posOffset>
                </wp:positionV>
                <wp:extent cx="2651760" cy="568325"/>
                <wp:effectExtent l="0" t="0" r="15240" b="2222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568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D3EBD" id="Prostokąt 3" o:spid="_x0000_s1026" style="position:absolute;margin-left:4.9pt;margin-top:3.6pt;width:208.8pt;height:4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"/>
            </w:pict>
          </mc:Fallback>
        </mc:AlternateContent>
      </w:r>
    </w:p>
    <w:p w:rsidR="0005026A" w:rsidRPr="005B2F1E" w:rsidRDefault="0005026A" w:rsidP="0005026A">
      <w:pPr>
        <w:spacing w:after="0" w:line="360" w:lineRule="auto"/>
        <w:jc w:val="both"/>
        <w:rPr>
          <w:rFonts w:ascii="Times New Roman" w:eastAsia="Times New Roman" w:hAnsi="Times New Roman"/>
          <w:sz w:val="24"/>
          <w:szCs w:val="24"/>
          <w:lang w:eastAsia="pl-PL"/>
        </w:rPr>
      </w:pPr>
    </w:p>
    <w:p w:rsidR="0005026A" w:rsidRPr="005B2F1E" w:rsidRDefault="0005026A" w:rsidP="0005026A">
      <w:pPr>
        <w:spacing w:after="0" w:line="360" w:lineRule="auto"/>
        <w:jc w:val="both"/>
        <w:rPr>
          <w:rFonts w:ascii="Times New Roman" w:eastAsia="Times New Roman" w:hAnsi="Times New Roman"/>
          <w:sz w:val="24"/>
          <w:szCs w:val="24"/>
          <w:lang w:eastAsia="pl-PL"/>
        </w:rPr>
      </w:pPr>
    </w:p>
    <w:p w:rsidR="0005026A" w:rsidRPr="005B2F1E" w:rsidRDefault="0005026A" w:rsidP="0005026A">
      <w:pPr>
        <w:spacing w:after="0" w:line="360" w:lineRule="auto"/>
        <w:ind w:left="708" w:firstLine="708"/>
        <w:jc w:val="both"/>
        <w:rPr>
          <w:rFonts w:ascii="Times New Roman" w:eastAsia="Times New Roman" w:hAnsi="Times New Roman"/>
          <w:sz w:val="20"/>
          <w:szCs w:val="24"/>
          <w:lang w:eastAsia="pl-PL"/>
        </w:rPr>
      </w:pPr>
      <w:r w:rsidRPr="005B2F1E">
        <w:rPr>
          <w:rFonts w:ascii="Times New Roman" w:eastAsia="Times New Roman" w:hAnsi="Times New Roman"/>
          <w:sz w:val="20"/>
          <w:szCs w:val="24"/>
          <w:lang w:eastAsia="pl-PL"/>
        </w:rPr>
        <w:t>(</w:t>
      </w:r>
      <w:r w:rsidRPr="005B2F1E">
        <w:rPr>
          <w:rFonts w:ascii="Times New Roman" w:eastAsia="Times New Roman" w:hAnsi="Times New Roman"/>
          <w:i/>
          <w:sz w:val="20"/>
          <w:szCs w:val="24"/>
          <w:lang w:eastAsia="pl-PL"/>
        </w:rPr>
        <w:t>data, pieczęć i podpis</w:t>
      </w:r>
      <w:r w:rsidRPr="005B2F1E">
        <w:rPr>
          <w:rFonts w:ascii="Times New Roman" w:eastAsia="Times New Roman" w:hAnsi="Times New Roman"/>
          <w:sz w:val="20"/>
          <w:szCs w:val="24"/>
          <w:lang w:eastAsia="pl-PL"/>
        </w:rPr>
        <w:t>)</w:t>
      </w:r>
    </w:p>
    <w:p w:rsidR="0005026A" w:rsidRPr="005B2F1E" w:rsidRDefault="0005026A" w:rsidP="0005026A">
      <w:pPr>
        <w:spacing w:after="0" w:line="360" w:lineRule="auto"/>
        <w:jc w:val="both"/>
        <w:rPr>
          <w:rFonts w:ascii="Times New Roman" w:hAnsi="Times New Roman"/>
          <w:sz w:val="24"/>
          <w:szCs w:val="24"/>
        </w:rPr>
      </w:pPr>
    </w:p>
    <w:p w:rsidR="0005026A" w:rsidRPr="005B2F1E" w:rsidRDefault="0005026A" w:rsidP="0005026A">
      <w:pPr>
        <w:rPr>
          <w:rFonts w:ascii="Times New Roman" w:hAnsi="Times New Roman"/>
        </w:rPr>
      </w:pPr>
    </w:p>
    <w:p w:rsidR="00AB0A21" w:rsidRPr="005B2F1E" w:rsidRDefault="00AB0A21" w:rsidP="00D81CB0">
      <w:pPr>
        <w:pStyle w:val="Bezodstpw"/>
        <w:spacing w:line="360" w:lineRule="auto"/>
        <w:jc w:val="right"/>
        <w:rPr>
          <w:rFonts w:ascii="Times New Roman" w:hAnsi="Times New Roman"/>
          <w:b/>
          <w:sz w:val="24"/>
        </w:rPr>
      </w:pPr>
    </w:p>
    <w:p w:rsidR="00D81CB0" w:rsidRPr="005B2F1E" w:rsidRDefault="00D81CB0" w:rsidP="00D81CB0">
      <w:pPr>
        <w:pStyle w:val="Bezodstpw"/>
        <w:spacing w:line="360" w:lineRule="auto"/>
        <w:jc w:val="right"/>
        <w:rPr>
          <w:rFonts w:ascii="Times New Roman" w:hAnsi="Times New Roman"/>
          <w:b/>
          <w:sz w:val="24"/>
        </w:rPr>
      </w:pPr>
      <w:r w:rsidRPr="005B2F1E">
        <w:rPr>
          <w:rFonts w:ascii="Times New Roman" w:hAnsi="Times New Roman"/>
          <w:b/>
          <w:sz w:val="24"/>
        </w:rPr>
        <w:lastRenderedPageBreak/>
        <w:t xml:space="preserve">Załącznik Nr 10 </w:t>
      </w:r>
    </w:p>
    <w:p w:rsidR="00D81CB0" w:rsidRPr="005B2F1E" w:rsidRDefault="00D81CB0" w:rsidP="00D81CB0">
      <w:pPr>
        <w:pStyle w:val="Bezodstpw"/>
        <w:spacing w:line="360" w:lineRule="auto"/>
        <w:jc w:val="right"/>
        <w:rPr>
          <w:rFonts w:ascii="Times New Roman" w:hAnsi="Times New Roman"/>
          <w:b/>
          <w:sz w:val="24"/>
        </w:rPr>
      </w:pPr>
      <w:r w:rsidRPr="005B2F1E">
        <w:rPr>
          <w:rFonts w:ascii="Times New Roman" w:hAnsi="Times New Roman"/>
          <w:b/>
          <w:sz w:val="24"/>
        </w:rPr>
        <w:t>do instrukcji inwentaryzacyjnej</w:t>
      </w:r>
    </w:p>
    <w:p w:rsidR="00D81CB0" w:rsidRPr="005B2F1E" w:rsidRDefault="00D81CB0" w:rsidP="00D81CB0">
      <w:pPr>
        <w:pStyle w:val="Bezodstpw"/>
        <w:spacing w:line="360" w:lineRule="auto"/>
        <w:jc w:val="right"/>
        <w:rPr>
          <w:rFonts w:ascii="Times New Roman" w:hAnsi="Times New Roman"/>
          <w:b/>
          <w:sz w:val="24"/>
        </w:rPr>
      </w:pPr>
    </w:p>
    <w:p w:rsidR="00D81CB0" w:rsidRPr="005B2F1E" w:rsidRDefault="00D81CB0" w:rsidP="00D81CB0">
      <w:pPr>
        <w:pStyle w:val="Bezodstpw"/>
        <w:spacing w:line="360" w:lineRule="auto"/>
        <w:jc w:val="right"/>
        <w:rPr>
          <w:rFonts w:ascii="Times New Roman" w:eastAsia="Times New Roman" w:hAnsi="Times New Roman"/>
          <w:sz w:val="24"/>
        </w:rPr>
      </w:pPr>
    </w:p>
    <w:p w:rsidR="00D81CB0" w:rsidRPr="005B2F1E" w:rsidRDefault="00D81CB0" w:rsidP="00D81CB0">
      <w:pPr>
        <w:tabs>
          <w:tab w:val="left" w:pos="4860"/>
        </w:tabs>
        <w:spacing w:after="200" w:line="360" w:lineRule="auto"/>
        <w:jc w:val="center"/>
        <w:rPr>
          <w:rFonts w:ascii="Times New Roman" w:eastAsia="Times New Roman" w:hAnsi="Times New Roman"/>
          <w:b/>
          <w:sz w:val="24"/>
          <w:szCs w:val="24"/>
        </w:rPr>
      </w:pPr>
      <w:r w:rsidRPr="005B2F1E">
        <w:rPr>
          <w:rFonts w:ascii="Times New Roman" w:eastAsia="Times New Roman" w:hAnsi="Times New Roman"/>
          <w:b/>
          <w:sz w:val="24"/>
          <w:szCs w:val="24"/>
        </w:rPr>
        <w:t xml:space="preserve">Protokół komisji inwentaryzacyjnej </w:t>
      </w:r>
    </w:p>
    <w:p w:rsidR="00D81CB0" w:rsidRPr="005B2F1E" w:rsidRDefault="00D81CB0" w:rsidP="00D81CB0">
      <w:pPr>
        <w:tabs>
          <w:tab w:val="left" w:pos="4860"/>
        </w:tabs>
        <w:spacing w:after="200" w:line="360" w:lineRule="auto"/>
        <w:jc w:val="center"/>
        <w:rPr>
          <w:rFonts w:ascii="Times New Roman" w:eastAsia="Times New Roman" w:hAnsi="Times New Roman"/>
          <w:b/>
          <w:sz w:val="24"/>
          <w:szCs w:val="24"/>
        </w:rPr>
      </w:pPr>
      <w:r w:rsidRPr="005B2F1E">
        <w:rPr>
          <w:rFonts w:ascii="Times New Roman" w:eastAsia="Times New Roman" w:hAnsi="Times New Roman"/>
          <w:b/>
          <w:sz w:val="24"/>
          <w:szCs w:val="24"/>
        </w:rPr>
        <w:t>sporządzony na zakończenie inwentaryzacji</w:t>
      </w:r>
    </w:p>
    <w:p w:rsidR="00D81CB0" w:rsidRPr="005B2F1E" w:rsidRDefault="00D81CB0" w:rsidP="00D81CB0">
      <w:pPr>
        <w:tabs>
          <w:tab w:val="left" w:pos="4860"/>
        </w:tabs>
        <w:spacing w:after="200" w:line="360" w:lineRule="auto"/>
        <w:jc w:val="center"/>
        <w:rPr>
          <w:rFonts w:ascii="Times New Roman" w:eastAsia="Times New Roman" w:hAnsi="Times New Roman"/>
          <w:b/>
          <w:sz w:val="24"/>
          <w:szCs w:val="24"/>
        </w:rPr>
      </w:pPr>
      <w:r w:rsidRPr="005B2F1E">
        <w:rPr>
          <w:rFonts w:ascii="Times New Roman" w:eastAsia="Times New Roman" w:hAnsi="Times New Roman"/>
          <w:b/>
          <w:sz w:val="24"/>
          <w:szCs w:val="24"/>
        </w:rPr>
        <w:t>na dzień ……………. r.</w:t>
      </w:r>
    </w:p>
    <w:p w:rsidR="00D81CB0" w:rsidRPr="005B2F1E" w:rsidRDefault="00D81CB0" w:rsidP="00D81CB0">
      <w:pPr>
        <w:pStyle w:val="Bezodstpw"/>
        <w:rPr>
          <w:rFonts w:ascii="Times New Roman" w:hAnsi="Times New Roman"/>
        </w:rPr>
      </w:pPr>
    </w:p>
    <w:p w:rsidR="00D81CB0" w:rsidRPr="005B2F1E" w:rsidRDefault="00D81CB0" w:rsidP="00D81CB0">
      <w:pPr>
        <w:pStyle w:val="Bezodstpw"/>
        <w:rPr>
          <w:rFonts w:ascii="Times New Roman" w:hAnsi="Times New Roman"/>
        </w:rPr>
      </w:pP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Komisja inwentaryzacyjna w składzie:</w:t>
      </w: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 xml:space="preserve">1. Przewodniczący: ………………… </w:t>
      </w: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2. Członek: …………………………</w:t>
      </w: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 xml:space="preserve">3. Członek: ………………………… </w:t>
      </w: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 xml:space="preserve">4. Skarbnik: ………………………… </w:t>
      </w:r>
    </w:p>
    <w:p w:rsidR="00D81CB0" w:rsidRPr="005B2F1E" w:rsidRDefault="00D81CB0" w:rsidP="00D81CB0">
      <w:pPr>
        <w:tabs>
          <w:tab w:val="left" w:pos="4860"/>
        </w:tabs>
        <w:spacing w:after="0" w:line="360" w:lineRule="auto"/>
        <w:jc w:val="both"/>
        <w:rPr>
          <w:rFonts w:ascii="Times New Roman" w:eastAsia="Times New Roman" w:hAnsi="Times New Roman"/>
          <w:sz w:val="24"/>
          <w:szCs w:val="24"/>
          <w:u w:val="single"/>
        </w:rPr>
      </w:pPr>
      <w:r w:rsidRPr="005B2F1E">
        <w:rPr>
          <w:rFonts w:ascii="Times New Roman" w:eastAsia="Times New Roman" w:hAnsi="Times New Roman"/>
          <w:sz w:val="24"/>
          <w:szCs w:val="24"/>
        </w:rPr>
        <w:t xml:space="preserve">na posiedzeniu w dniu …………………………… w sprawie weryfikacji rozliczenia różnic inwentaryzacyjnych składników majątku </w:t>
      </w:r>
      <w:r w:rsidR="00827E2C" w:rsidRPr="005B2F1E">
        <w:rPr>
          <w:rFonts w:ascii="Times New Roman" w:eastAsia="Times New Roman" w:hAnsi="Times New Roman"/>
          <w:sz w:val="24"/>
          <w:szCs w:val="24"/>
          <w:u w:val="single"/>
        </w:rPr>
        <w:t>U</w:t>
      </w:r>
      <w:r w:rsidR="00586CE4" w:rsidRPr="005B2F1E">
        <w:rPr>
          <w:rFonts w:ascii="Times New Roman" w:eastAsia="Times New Roman" w:hAnsi="Times New Roman"/>
          <w:sz w:val="24"/>
          <w:szCs w:val="24"/>
          <w:u w:val="single"/>
        </w:rPr>
        <w:t>rzędu</w:t>
      </w:r>
      <w:r w:rsidR="00827E2C" w:rsidRPr="005B2F1E">
        <w:rPr>
          <w:rFonts w:ascii="Times New Roman" w:eastAsia="Times New Roman" w:hAnsi="Times New Roman"/>
          <w:sz w:val="24"/>
          <w:szCs w:val="24"/>
          <w:u w:val="single"/>
        </w:rPr>
        <w:t xml:space="preserve"> </w:t>
      </w:r>
      <w:r w:rsidR="00586CE4" w:rsidRPr="00586CE4">
        <w:rPr>
          <w:rFonts w:ascii="Times New Roman" w:eastAsia="Times New Roman" w:hAnsi="Times New Roman"/>
          <w:sz w:val="24"/>
          <w:szCs w:val="24"/>
          <w:u w:val="single"/>
        </w:rPr>
        <w:t>Gminy Roźwienica</w:t>
      </w:r>
    </w:p>
    <w:p w:rsidR="00D81CB0" w:rsidRPr="005B2F1E" w:rsidRDefault="00D81CB0" w:rsidP="00D81CB0">
      <w:pPr>
        <w:tabs>
          <w:tab w:val="left" w:pos="4860"/>
        </w:tabs>
        <w:spacing w:after="0" w:line="360" w:lineRule="auto"/>
        <w:jc w:val="both"/>
        <w:rPr>
          <w:rFonts w:ascii="Times New Roman" w:eastAsia="Times New Roman" w:hAnsi="Times New Roman"/>
          <w:sz w:val="20"/>
          <w:szCs w:val="24"/>
        </w:rPr>
      </w:pPr>
      <w:r w:rsidRPr="005B2F1E">
        <w:rPr>
          <w:rFonts w:ascii="Times New Roman" w:eastAsia="Times New Roman" w:hAnsi="Times New Roman"/>
          <w:sz w:val="20"/>
          <w:szCs w:val="24"/>
        </w:rPr>
        <w:tab/>
      </w:r>
      <w:r w:rsidRPr="005B2F1E">
        <w:rPr>
          <w:rFonts w:ascii="Times New Roman" w:eastAsia="Times New Roman" w:hAnsi="Times New Roman"/>
          <w:sz w:val="20"/>
          <w:szCs w:val="24"/>
        </w:rPr>
        <w:tab/>
      </w:r>
      <w:r w:rsidRPr="005B2F1E">
        <w:rPr>
          <w:rFonts w:ascii="Times New Roman" w:eastAsia="Times New Roman" w:hAnsi="Times New Roman"/>
          <w:sz w:val="20"/>
          <w:szCs w:val="24"/>
        </w:rPr>
        <w:tab/>
        <w:t>(</w:t>
      </w:r>
      <w:r w:rsidRPr="005B2F1E">
        <w:rPr>
          <w:rFonts w:ascii="Times New Roman" w:eastAsia="Times New Roman" w:hAnsi="Times New Roman"/>
          <w:i/>
          <w:sz w:val="20"/>
          <w:szCs w:val="24"/>
        </w:rPr>
        <w:t>nazwa jednostki</w:t>
      </w:r>
      <w:r w:rsidRPr="005B2F1E">
        <w:rPr>
          <w:rFonts w:ascii="Times New Roman" w:eastAsia="Times New Roman" w:hAnsi="Times New Roman"/>
          <w:sz w:val="20"/>
          <w:szCs w:val="24"/>
        </w:rPr>
        <w:t>)</w:t>
      </w:r>
    </w:p>
    <w:p w:rsidR="00D81CB0" w:rsidRPr="005B2F1E" w:rsidRDefault="00D81CB0" w:rsidP="00D81CB0">
      <w:pPr>
        <w:tabs>
          <w:tab w:val="left" w:pos="4860"/>
        </w:tabs>
        <w:spacing w:after="200" w:line="360" w:lineRule="auto"/>
        <w:jc w:val="both"/>
        <w:rPr>
          <w:rFonts w:ascii="Times New Roman" w:eastAsia="Times New Roman" w:hAnsi="Times New Roman"/>
          <w:sz w:val="24"/>
          <w:szCs w:val="24"/>
        </w:rPr>
      </w:pPr>
      <w:r w:rsidRPr="005B2F1E">
        <w:rPr>
          <w:rFonts w:ascii="Times New Roman" w:eastAsia="Times New Roman" w:hAnsi="Times New Roman"/>
          <w:sz w:val="24"/>
          <w:szCs w:val="24"/>
        </w:rPr>
        <w:t>spisanych na arkuszach od nr …………. do nr ………, stwierdzonych w czasie inwentaryzacji w dniach …………………., po rozpatrzeniu wyjaśnień osób materialnie odpowiedzialnych oraz innych okoliczności mogących mieć wpływ na zaistniałe różnice, ustaliła, co następuje:</w:t>
      </w:r>
    </w:p>
    <w:p w:rsidR="00D81CB0" w:rsidRPr="005B2F1E" w:rsidRDefault="00D81CB0" w:rsidP="00D81CB0">
      <w:pPr>
        <w:tabs>
          <w:tab w:val="left" w:pos="4860"/>
        </w:tabs>
        <w:spacing w:after="200" w:line="360" w:lineRule="auto"/>
        <w:jc w:val="both"/>
        <w:rPr>
          <w:rFonts w:ascii="Times New Roman" w:eastAsia="Times New Roman" w:hAnsi="Times New Roman"/>
          <w:sz w:val="24"/>
          <w:szCs w:val="24"/>
        </w:rPr>
      </w:pPr>
      <w:r w:rsidRPr="005B2F1E">
        <w:rPr>
          <w:rFonts w:ascii="Times New Roman" w:eastAsia="Times New Roman" w:hAnsi="Times New Roman"/>
          <w:sz w:val="24"/>
          <w:szCs w:val="24"/>
        </w:rPr>
        <w:t>1. Zestawienie różnic inwentaryzacyjnych: …………………………………………………</w:t>
      </w: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2. Ogółem stwierdzono:</w:t>
      </w: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1) niedobory w kwocie (zł): …………….,</w:t>
      </w: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2) nadwyżki w kwocie (zł): …………….,</w:t>
      </w: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3) szkody w kwocie (zł): ……………….</w:t>
      </w:r>
    </w:p>
    <w:p w:rsidR="00D81CB0" w:rsidRPr="005B2F1E" w:rsidRDefault="00D81CB0" w:rsidP="00D81CB0">
      <w:pPr>
        <w:tabs>
          <w:tab w:val="left" w:pos="4860"/>
        </w:tabs>
        <w:spacing w:after="200" w:line="360" w:lineRule="auto"/>
        <w:jc w:val="both"/>
        <w:rPr>
          <w:rFonts w:ascii="Times New Roman" w:eastAsia="Times New Roman" w:hAnsi="Times New Roman"/>
          <w:sz w:val="24"/>
          <w:szCs w:val="24"/>
        </w:rPr>
      </w:pPr>
    </w:p>
    <w:p w:rsidR="00D81CB0" w:rsidRPr="005B2F1E" w:rsidRDefault="00D81CB0" w:rsidP="00D81CB0">
      <w:pPr>
        <w:tabs>
          <w:tab w:val="left" w:pos="4860"/>
        </w:tabs>
        <w:spacing w:after="200" w:line="360" w:lineRule="auto"/>
        <w:jc w:val="both"/>
        <w:rPr>
          <w:rFonts w:ascii="Times New Roman" w:eastAsia="Times New Roman" w:hAnsi="Times New Roman"/>
          <w:sz w:val="24"/>
          <w:szCs w:val="24"/>
        </w:rPr>
      </w:pPr>
      <w:r w:rsidRPr="005B2F1E">
        <w:rPr>
          <w:rFonts w:ascii="Times New Roman" w:eastAsia="Times New Roman" w:hAnsi="Times New Roman"/>
          <w:sz w:val="24"/>
          <w:szCs w:val="24"/>
        </w:rPr>
        <w:lastRenderedPageBreak/>
        <w:t>3. Zgodnie z postępowaniem wyjaśniającym przyczyny powyższych różnic były następujące:</w:t>
      </w:r>
    </w:p>
    <w:p w:rsidR="00D81CB0" w:rsidRPr="005B2F1E" w:rsidRDefault="00D81CB0" w:rsidP="00D81CB0">
      <w:pPr>
        <w:pStyle w:val="Bezodstpw"/>
        <w:spacing w:line="360" w:lineRule="auto"/>
        <w:jc w:val="both"/>
        <w:rPr>
          <w:rFonts w:ascii="Times New Roman" w:hAnsi="Times New Roman"/>
          <w:sz w:val="24"/>
          <w:szCs w:val="24"/>
        </w:rPr>
      </w:pPr>
      <w:r w:rsidRPr="005B2F1E">
        <w:rPr>
          <w:rFonts w:ascii="Times New Roman" w:hAnsi="Times New Roman"/>
          <w:sz w:val="24"/>
          <w:szCs w:val="24"/>
        </w:rPr>
        <w:t>………………………………………………………………………………………………….</w:t>
      </w:r>
    </w:p>
    <w:p w:rsidR="00D81CB0" w:rsidRPr="005B2F1E" w:rsidRDefault="00D81CB0" w:rsidP="00D81CB0">
      <w:pPr>
        <w:pStyle w:val="Bezodstpw"/>
        <w:spacing w:line="360" w:lineRule="auto"/>
        <w:jc w:val="center"/>
        <w:rPr>
          <w:rFonts w:ascii="Times New Roman" w:hAnsi="Times New Roman"/>
          <w:sz w:val="20"/>
          <w:szCs w:val="24"/>
        </w:rPr>
      </w:pPr>
      <w:r w:rsidRPr="005B2F1E">
        <w:rPr>
          <w:rFonts w:ascii="Times New Roman" w:hAnsi="Times New Roman"/>
          <w:sz w:val="20"/>
          <w:szCs w:val="24"/>
        </w:rPr>
        <w:t>(</w:t>
      </w:r>
      <w:r w:rsidRPr="005B2F1E">
        <w:rPr>
          <w:rFonts w:ascii="Times New Roman" w:hAnsi="Times New Roman"/>
          <w:i/>
          <w:sz w:val="20"/>
          <w:szCs w:val="24"/>
        </w:rPr>
        <w:t>opis przyczyn powstania różnic, wyjaśnienia osób, inne informacje</w:t>
      </w:r>
      <w:r w:rsidRPr="005B2F1E">
        <w:rPr>
          <w:rFonts w:ascii="Times New Roman" w:hAnsi="Times New Roman"/>
          <w:sz w:val="20"/>
          <w:szCs w:val="24"/>
        </w:rPr>
        <w:t>)</w:t>
      </w:r>
    </w:p>
    <w:p w:rsidR="00D81CB0" w:rsidRPr="005B2F1E" w:rsidRDefault="00D81CB0" w:rsidP="00D81CB0">
      <w:pPr>
        <w:pStyle w:val="Bezodstpw"/>
        <w:spacing w:line="360" w:lineRule="auto"/>
        <w:jc w:val="center"/>
        <w:rPr>
          <w:rFonts w:ascii="Times New Roman" w:hAnsi="Times New Roman"/>
          <w:sz w:val="20"/>
          <w:szCs w:val="24"/>
        </w:rPr>
      </w:pPr>
    </w:p>
    <w:p w:rsidR="00D81CB0" w:rsidRPr="005B2F1E" w:rsidRDefault="00D81CB0" w:rsidP="00D81CB0">
      <w:pPr>
        <w:tabs>
          <w:tab w:val="left" w:pos="4860"/>
        </w:tabs>
        <w:spacing w:after="200" w:line="360" w:lineRule="auto"/>
        <w:jc w:val="both"/>
        <w:rPr>
          <w:rFonts w:ascii="Times New Roman" w:eastAsia="Times New Roman" w:hAnsi="Times New Roman"/>
          <w:sz w:val="24"/>
          <w:szCs w:val="24"/>
        </w:rPr>
      </w:pPr>
      <w:r w:rsidRPr="005B2F1E">
        <w:rPr>
          <w:rFonts w:ascii="Times New Roman" w:eastAsia="Times New Roman" w:hAnsi="Times New Roman"/>
          <w:sz w:val="24"/>
          <w:szCs w:val="24"/>
        </w:rPr>
        <w:t xml:space="preserve">4. Ocena przygotowania i przebiegu inwentaryzacji: </w:t>
      </w:r>
    </w:p>
    <w:p w:rsidR="00D81CB0" w:rsidRPr="005B2F1E" w:rsidRDefault="00D81CB0" w:rsidP="00D81CB0">
      <w:pPr>
        <w:pStyle w:val="Bezodstpw"/>
        <w:spacing w:line="360" w:lineRule="auto"/>
        <w:jc w:val="both"/>
        <w:rPr>
          <w:rFonts w:ascii="Times New Roman" w:hAnsi="Times New Roman"/>
          <w:sz w:val="24"/>
          <w:szCs w:val="24"/>
        </w:rPr>
      </w:pPr>
      <w:r w:rsidRPr="005B2F1E">
        <w:rPr>
          <w:rFonts w:ascii="Times New Roman" w:hAnsi="Times New Roman"/>
          <w:sz w:val="24"/>
          <w:szCs w:val="24"/>
        </w:rPr>
        <w:t>………………………………………………………………………………………………….</w:t>
      </w:r>
    </w:p>
    <w:p w:rsidR="00D81CB0" w:rsidRPr="005B2F1E" w:rsidRDefault="00D81CB0" w:rsidP="00D81CB0">
      <w:pPr>
        <w:pStyle w:val="Bezodstpw"/>
        <w:spacing w:line="360" w:lineRule="auto"/>
        <w:jc w:val="center"/>
        <w:rPr>
          <w:rFonts w:ascii="Times New Roman" w:hAnsi="Times New Roman"/>
          <w:sz w:val="20"/>
          <w:szCs w:val="24"/>
        </w:rPr>
      </w:pPr>
      <w:r w:rsidRPr="005B2F1E">
        <w:rPr>
          <w:rFonts w:ascii="Times New Roman" w:hAnsi="Times New Roman"/>
          <w:sz w:val="20"/>
          <w:szCs w:val="24"/>
        </w:rPr>
        <w:t>(</w:t>
      </w:r>
      <w:r w:rsidRPr="005B2F1E">
        <w:rPr>
          <w:rFonts w:ascii="Times New Roman" w:hAnsi="Times New Roman"/>
          <w:i/>
          <w:sz w:val="20"/>
          <w:szCs w:val="24"/>
        </w:rPr>
        <w:t>spostrzeżenia, uwagi odnośnie do przygotowania i przeprowadzenia inwentaryzacji</w:t>
      </w:r>
      <w:r w:rsidRPr="005B2F1E">
        <w:rPr>
          <w:rFonts w:ascii="Times New Roman" w:hAnsi="Times New Roman"/>
          <w:sz w:val="20"/>
          <w:szCs w:val="24"/>
        </w:rPr>
        <w:t>)</w:t>
      </w:r>
    </w:p>
    <w:p w:rsidR="00D81CB0" w:rsidRPr="005B2F1E" w:rsidRDefault="00D81CB0" w:rsidP="00D81CB0">
      <w:pPr>
        <w:pStyle w:val="Bezodstpw"/>
        <w:spacing w:line="360" w:lineRule="auto"/>
        <w:jc w:val="center"/>
        <w:rPr>
          <w:rFonts w:ascii="Times New Roman" w:hAnsi="Times New Roman"/>
          <w:sz w:val="20"/>
          <w:szCs w:val="24"/>
        </w:rPr>
      </w:pPr>
    </w:p>
    <w:p w:rsidR="00D81CB0" w:rsidRPr="005B2F1E" w:rsidRDefault="00D81CB0" w:rsidP="00D81CB0">
      <w:pPr>
        <w:tabs>
          <w:tab w:val="left" w:pos="4860"/>
        </w:tabs>
        <w:spacing w:after="200" w:line="360" w:lineRule="auto"/>
        <w:jc w:val="both"/>
        <w:rPr>
          <w:rFonts w:ascii="Times New Roman" w:eastAsia="Times New Roman" w:hAnsi="Times New Roman"/>
          <w:sz w:val="24"/>
          <w:szCs w:val="24"/>
        </w:rPr>
      </w:pPr>
      <w:r w:rsidRPr="005B2F1E">
        <w:rPr>
          <w:rFonts w:ascii="Times New Roman" w:eastAsia="Times New Roman" w:hAnsi="Times New Roman"/>
          <w:sz w:val="24"/>
          <w:szCs w:val="24"/>
        </w:rPr>
        <w:t>5. Wnioski w zakresie zabezpieczenia składników majątkowych: ……………………………</w:t>
      </w: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6. Inne uwagi i wnioski: ……………………………………………………………………..…………………………….</w:t>
      </w:r>
    </w:p>
    <w:p w:rsidR="00D81CB0" w:rsidRPr="005B2F1E" w:rsidRDefault="00D81CB0" w:rsidP="00D81CB0">
      <w:pPr>
        <w:tabs>
          <w:tab w:val="left" w:pos="4860"/>
        </w:tabs>
        <w:spacing w:after="200" w:line="360" w:lineRule="auto"/>
        <w:jc w:val="both"/>
        <w:rPr>
          <w:rFonts w:ascii="Times New Roman" w:eastAsia="Times New Roman" w:hAnsi="Times New Roman"/>
          <w:sz w:val="24"/>
          <w:szCs w:val="24"/>
        </w:rPr>
      </w:pPr>
      <w:r w:rsidRPr="005B2F1E">
        <w:rPr>
          <w:rFonts w:ascii="Times New Roman" w:eastAsia="Times New Roman" w:hAnsi="Times New Roman"/>
          <w:sz w:val="24"/>
          <w:szCs w:val="24"/>
        </w:rPr>
        <w:t>Uwagi skarbnika: ……………………………………………………………………………….</w:t>
      </w:r>
    </w:p>
    <w:p w:rsidR="00D81CB0" w:rsidRPr="005B2F1E" w:rsidRDefault="00D81CB0" w:rsidP="00D81CB0">
      <w:pPr>
        <w:tabs>
          <w:tab w:val="left" w:pos="4860"/>
        </w:tabs>
        <w:spacing w:after="200" w:line="360" w:lineRule="auto"/>
        <w:jc w:val="both"/>
        <w:rPr>
          <w:rFonts w:ascii="Times New Roman" w:eastAsia="Times New Roman" w:hAnsi="Times New Roman"/>
          <w:sz w:val="24"/>
          <w:szCs w:val="24"/>
        </w:rPr>
      </w:pPr>
    </w:p>
    <w:p w:rsidR="00D81CB0" w:rsidRPr="005B2F1E" w:rsidRDefault="00D81CB0" w:rsidP="00D81CB0">
      <w:pPr>
        <w:pStyle w:val="Bezodstpw"/>
        <w:spacing w:line="360" w:lineRule="auto"/>
        <w:ind w:firstLine="708"/>
        <w:jc w:val="both"/>
        <w:rPr>
          <w:rFonts w:ascii="Times New Roman" w:hAnsi="Times New Roman"/>
          <w:sz w:val="24"/>
          <w:szCs w:val="24"/>
        </w:rPr>
      </w:pPr>
      <w:r w:rsidRPr="005B2F1E">
        <w:rPr>
          <w:rFonts w:ascii="Times New Roman" w:hAnsi="Times New Roman"/>
          <w:sz w:val="24"/>
          <w:szCs w:val="24"/>
        </w:rPr>
        <w:t xml:space="preserve">………………………… </w:t>
      </w:r>
      <w:r w:rsidRPr="005B2F1E">
        <w:rPr>
          <w:rFonts w:ascii="Times New Roman" w:hAnsi="Times New Roman"/>
          <w:sz w:val="24"/>
          <w:szCs w:val="24"/>
        </w:rPr>
        <w:tab/>
      </w:r>
      <w:r w:rsidRPr="005B2F1E">
        <w:rPr>
          <w:rFonts w:ascii="Times New Roman" w:hAnsi="Times New Roman"/>
          <w:sz w:val="24"/>
          <w:szCs w:val="24"/>
        </w:rPr>
        <w:tab/>
      </w:r>
      <w:r w:rsidRPr="005B2F1E">
        <w:rPr>
          <w:rFonts w:ascii="Times New Roman" w:hAnsi="Times New Roman"/>
          <w:sz w:val="24"/>
          <w:szCs w:val="24"/>
        </w:rPr>
        <w:tab/>
      </w:r>
      <w:r w:rsidRPr="005B2F1E">
        <w:rPr>
          <w:rFonts w:ascii="Times New Roman" w:hAnsi="Times New Roman"/>
          <w:sz w:val="24"/>
          <w:szCs w:val="24"/>
        </w:rPr>
        <w:tab/>
        <w:t>…………………………</w:t>
      </w:r>
    </w:p>
    <w:p w:rsidR="00D81CB0" w:rsidRPr="005B2F1E" w:rsidRDefault="00D81CB0" w:rsidP="00D81CB0">
      <w:pPr>
        <w:pStyle w:val="Bezodstpw"/>
        <w:spacing w:line="360" w:lineRule="auto"/>
        <w:ind w:left="708" w:firstLine="708"/>
        <w:jc w:val="both"/>
        <w:rPr>
          <w:rFonts w:ascii="Times New Roman" w:hAnsi="Times New Roman"/>
          <w:sz w:val="20"/>
          <w:szCs w:val="24"/>
        </w:rPr>
      </w:pPr>
      <w:r w:rsidRPr="005B2F1E">
        <w:rPr>
          <w:rFonts w:ascii="Times New Roman" w:hAnsi="Times New Roman"/>
          <w:sz w:val="20"/>
          <w:szCs w:val="24"/>
        </w:rPr>
        <w:t xml:space="preserve"> (</w:t>
      </w:r>
      <w:r w:rsidRPr="005B2F1E">
        <w:rPr>
          <w:rFonts w:ascii="Times New Roman" w:hAnsi="Times New Roman"/>
          <w:i/>
          <w:sz w:val="20"/>
          <w:szCs w:val="24"/>
        </w:rPr>
        <w:t>data</w:t>
      </w:r>
      <w:r w:rsidRPr="005B2F1E">
        <w:rPr>
          <w:rFonts w:ascii="Times New Roman" w:hAnsi="Times New Roman"/>
          <w:sz w:val="20"/>
          <w:szCs w:val="24"/>
        </w:rPr>
        <w:t xml:space="preserve">) </w:t>
      </w:r>
      <w:r w:rsidRPr="005B2F1E">
        <w:rPr>
          <w:rFonts w:ascii="Times New Roman" w:hAnsi="Times New Roman"/>
          <w:sz w:val="20"/>
          <w:szCs w:val="24"/>
        </w:rPr>
        <w:tab/>
      </w:r>
      <w:r w:rsidRPr="005B2F1E">
        <w:rPr>
          <w:rFonts w:ascii="Times New Roman" w:hAnsi="Times New Roman"/>
          <w:sz w:val="20"/>
          <w:szCs w:val="24"/>
        </w:rPr>
        <w:tab/>
      </w:r>
      <w:r w:rsidRPr="005B2F1E">
        <w:rPr>
          <w:rFonts w:ascii="Times New Roman" w:hAnsi="Times New Roman"/>
          <w:sz w:val="20"/>
          <w:szCs w:val="24"/>
        </w:rPr>
        <w:tab/>
      </w:r>
      <w:r w:rsidRPr="005B2F1E">
        <w:rPr>
          <w:rFonts w:ascii="Times New Roman" w:hAnsi="Times New Roman"/>
          <w:sz w:val="20"/>
          <w:szCs w:val="24"/>
        </w:rPr>
        <w:tab/>
      </w:r>
      <w:r w:rsidRPr="005B2F1E">
        <w:rPr>
          <w:rFonts w:ascii="Times New Roman" w:hAnsi="Times New Roman"/>
          <w:sz w:val="20"/>
          <w:szCs w:val="24"/>
        </w:rPr>
        <w:tab/>
      </w:r>
      <w:r w:rsidRPr="005B2F1E">
        <w:rPr>
          <w:rFonts w:ascii="Times New Roman" w:hAnsi="Times New Roman"/>
          <w:sz w:val="20"/>
          <w:szCs w:val="24"/>
        </w:rPr>
        <w:tab/>
      </w:r>
      <w:r w:rsidRPr="005B2F1E">
        <w:rPr>
          <w:rFonts w:ascii="Times New Roman" w:hAnsi="Times New Roman"/>
          <w:sz w:val="20"/>
          <w:szCs w:val="24"/>
        </w:rPr>
        <w:tab/>
        <w:t>(</w:t>
      </w:r>
      <w:r w:rsidRPr="005B2F1E">
        <w:rPr>
          <w:rFonts w:ascii="Times New Roman" w:hAnsi="Times New Roman"/>
          <w:i/>
          <w:sz w:val="20"/>
          <w:szCs w:val="24"/>
        </w:rPr>
        <w:t>podpis</w:t>
      </w:r>
      <w:r w:rsidRPr="005B2F1E">
        <w:rPr>
          <w:rFonts w:ascii="Times New Roman" w:hAnsi="Times New Roman"/>
          <w:sz w:val="20"/>
          <w:szCs w:val="24"/>
        </w:rPr>
        <w:t>)</w:t>
      </w:r>
    </w:p>
    <w:p w:rsidR="00D81CB0" w:rsidRPr="005B2F1E" w:rsidRDefault="00D81CB0" w:rsidP="00D81CB0">
      <w:pPr>
        <w:tabs>
          <w:tab w:val="left" w:pos="4860"/>
        </w:tabs>
        <w:spacing w:after="200" w:line="360" w:lineRule="auto"/>
        <w:jc w:val="both"/>
        <w:rPr>
          <w:rFonts w:ascii="Times New Roman" w:eastAsia="Times New Roman" w:hAnsi="Times New Roman"/>
          <w:sz w:val="24"/>
          <w:szCs w:val="24"/>
        </w:rPr>
      </w:pP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Podpisy członków komisji:</w:t>
      </w: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1. ………………………..</w:t>
      </w: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2. …………………………</w:t>
      </w:r>
    </w:p>
    <w:p w:rsidR="00D81CB0" w:rsidRPr="005B2F1E" w:rsidRDefault="00D81CB0" w:rsidP="00D81CB0">
      <w:pPr>
        <w:tabs>
          <w:tab w:val="left" w:pos="4860"/>
        </w:tabs>
        <w:spacing w:after="200" w:line="360" w:lineRule="auto"/>
        <w:rPr>
          <w:rFonts w:ascii="Times New Roman" w:eastAsia="Times New Roman" w:hAnsi="Times New Roman"/>
          <w:sz w:val="24"/>
          <w:szCs w:val="24"/>
        </w:rPr>
      </w:pPr>
      <w:r w:rsidRPr="005B2F1E">
        <w:rPr>
          <w:rFonts w:ascii="Times New Roman" w:eastAsia="Times New Roman" w:hAnsi="Times New Roman"/>
          <w:sz w:val="24"/>
          <w:szCs w:val="24"/>
        </w:rPr>
        <w:t>3. …………………………</w:t>
      </w:r>
    </w:p>
    <w:p w:rsidR="00D81CB0" w:rsidRPr="005B2F1E" w:rsidRDefault="00D81CB0" w:rsidP="00D81CB0">
      <w:pPr>
        <w:tabs>
          <w:tab w:val="left" w:pos="4860"/>
        </w:tabs>
        <w:spacing w:after="200" w:line="360" w:lineRule="auto"/>
        <w:rPr>
          <w:rFonts w:ascii="Times New Roman" w:eastAsia="Times New Roman" w:hAnsi="Times New Roman"/>
          <w:sz w:val="24"/>
          <w:szCs w:val="24"/>
        </w:rPr>
      </w:pPr>
    </w:p>
    <w:p w:rsidR="00D81CB0" w:rsidRPr="005B2F1E" w:rsidRDefault="00D81CB0" w:rsidP="00D81CB0">
      <w:pPr>
        <w:spacing w:after="200" w:line="360" w:lineRule="auto"/>
        <w:rPr>
          <w:rFonts w:ascii="Times New Roman" w:eastAsia="Times New Roman" w:hAnsi="Times New Roman"/>
          <w:b/>
          <w:sz w:val="24"/>
          <w:szCs w:val="24"/>
        </w:rPr>
      </w:pPr>
      <w:r w:rsidRPr="005B2F1E">
        <w:rPr>
          <w:rFonts w:ascii="Times New Roman" w:eastAsia="Times New Roman" w:hAnsi="Times New Roman"/>
          <w:b/>
          <w:sz w:val="24"/>
          <w:szCs w:val="24"/>
        </w:rPr>
        <w:t>Zatwierdzam</w:t>
      </w:r>
    </w:p>
    <w:p w:rsidR="00D81CB0" w:rsidRPr="005B2F1E" w:rsidRDefault="00D81CB0" w:rsidP="00D81CB0">
      <w:pPr>
        <w:pStyle w:val="Bezodstpw"/>
        <w:rPr>
          <w:rFonts w:ascii="Times New Roman" w:hAnsi="Times New Roman"/>
        </w:rPr>
      </w:pPr>
    </w:p>
    <w:p w:rsidR="00D81CB0" w:rsidRPr="005B2F1E" w:rsidRDefault="00D81CB0" w:rsidP="00D81CB0">
      <w:pPr>
        <w:pStyle w:val="Bezodstpw"/>
        <w:spacing w:line="360" w:lineRule="auto"/>
        <w:jc w:val="both"/>
        <w:rPr>
          <w:rFonts w:ascii="Times New Roman" w:hAnsi="Times New Roman"/>
          <w:sz w:val="24"/>
          <w:szCs w:val="24"/>
        </w:rPr>
      </w:pPr>
      <w:r w:rsidRPr="005B2F1E">
        <w:rPr>
          <w:rFonts w:ascii="Times New Roman" w:hAnsi="Times New Roman"/>
          <w:sz w:val="24"/>
          <w:szCs w:val="24"/>
        </w:rPr>
        <w:t>…………………….</w:t>
      </w:r>
      <w:r w:rsidRPr="005B2F1E">
        <w:rPr>
          <w:rFonts w:ascii="Times New Roman" w:hAnsi="Times New Roman"/>
          <w:sz w:val="24"/>
          <w:szCs w:val="24"/>
        </w:rPr>
        <w:tab/>
      </w:r>
      <w:r w:rsidRPr="005B2F1E">
        <w:rPr>
          <w:rFonts w:ascii="Times New Roman" w:hAnsi="Times New Roman"/>
          <w:sz w:val="24"/>
          <w:szCs w:val="24"/>
        </w:rPr>
        <w:tab/>
      </w:r>
      <w:r w:rsidRPr="005B2F1E">
        <w:rPr>
          <w:rFonts w:ascii="Times New Roman" w:hAnsi="Times New Roman"/>
          <w:sz w:val="24"/>
          <w:szCs w:val="24"/>
        </w:rPr>
        <w:tab/>
        <w:t xml:space="preserve"> ………………………………………</w:t>
      </w:r>
    </w:p>
    <w:p w:rsidR="00D81CB0" w:rsidRPr="005B2F1E" w:rsidRDefault="00D81CB0" w:rsidP="00D81CB0">
      <w:pPr>
        <w:pStyle w:val="Bezodstpw"/>
        <w:spacing w:line="360" w:lineRule="auto"/>
        <w:ind w:firstLine="708"/>
        <w:jc w:val="both"/>
        <w:rPr>
          <w:rFonts w:ascii="Times New Roman" w:hAnsi="Times New Roman"/>
          <w:sz w:val="20"/>
          <w:szCs w:val="24"/>
        </w:rPr>
      </w:pPr>
      <w:r w:rsidRPr="005B2F1E">
        <w:rPr>
          <w:rFonts w:ascii="Times New Roman" w:hAnsi="Times New Roman"/>
          <w:sz w:val="20"/>
          <w:szCs w:val="24"/>
        </w:rPr>
        <w:t>(</w:t>
      </w:r>
      <w:r w:rsidRPr="005B2F1E">
        <w:rPr>
          <w:rFonts w:ascii="Times New Roman" w:hAnsi="Times New Roman"/>
          <w:i/>
          <w:sz w:val="20"/>
          <w:szCs w:val="24"/>
        </w:rPr>
        <w:t>data</w:t>
      </w:r>
      <w:r w:rsidRPr="005B2F1E">
        <w:rPr>
          <w:rFonts w:ascii="Times New Roman" w:hAnsi="Times New Roman"/>
          <w:sz w:val="20"/>
          <w:szCs w:val="24"/>
        </w:rPr>
        <w:t xml:space="preserve">) </w:t>
      </w:r>
      <w:r w:rsidRPr="005B2F1E">
        <w:rPr>
          <w:rFonts w:ascii="Times New Roman" w:hAnsi="Times New Roman"/>
          <w:sz w:val="20"/>
          <w:szCs w:val="24"/>
        </w:rPr>
        <w:tab/>
      </w:r>
      <w:r w:rsidRPr="005B2F1E">
        <w:rPr>
          <w:rFonts w:ascii="Times New Roman" w:hAnsi="Times New Roman"/>
          <w:sz w:val="20"/>
          <w:szCs w:val="24"/>
        </w:rPr>
        <w:tab/>
      </w:r>
      <w:r w:rsidRPr="005B2F1E">
        <w:rPr>
          <w:rFonts w:ascii="Times New Roman" w:hAnsi="Times New Roman"/>
          <w:sz w:val="20"/>
          <w:szCs w:val="24"/>
        </w:rPr>
        <w:tab/>
      </w:r>
      <w:r w:rsidRPr="005B2F1E">
        <w:rPr>
          <w:rFonts w:ascii="Times New Roman" w:hAnsi="Times New Roman"/>
          <w:sz w:val="20"/>
          <w:szCs w:val="24"/>
        </w:rPr>
        <w:tab/>
      </w:r>
      <w:r w:rsidRPr="005B2F1E">
        <w:rPr>
          <w:rFonts w:ascii="Times New Roman" w:hAnsi="Times New Roman"/>
          <w:sz w:val="20"/>
          <w:szCs w:val="24"/>
        </w:rPr>
        <w:tab/>
        <w:t>(</w:t>
      </w:r>
      <w:r w:rsidRPr="005B2F1E">
        <w:rPr>
          <w:rFonts w:ascii="Times New Roman" w:hAnsi="Times New Roman"/>
          <w:i/>
          <w:sz w:val="20"/>
          <w:szCs w:val="24"/>
        </w:rPr>
        <w:t>podpis Kierownika jednostki</w:t>
      </w:r>
      <w:r w:rsidRPr="005B2F1E">
        <w:rPr>
          <w:rFonts w:ascii="Times New Roman" w:hAnsi="Times New Roman"/>
          <w:sz w:val="20"/>
          <w:szCs w:val="24"/>
        </w:rPr>
        <w:t>)</w:t>
      </w:r>
    </w:p>
    <w:p w:rsidR="00D81CB0" w:rsidRPr="005B2F1E" w:rsidRDefault="00D81CB0" w:rsidP="00D81CB0">
      <w:pPr>
        <w:rPr>
          <w:rFonts w:ascii="Times New Roman" w:hAnsi="Times New Roman"/>
        </w:rPr>
      </w:pPr>
    </w:p>
    <w:p w:rsidR="00790E47" w:rsidRPr="005B2F1E" w:rsidRDefault="00790E47">
      <w:pPr>
        <w:rPr>
          <w:rFonts w:ascii="Times New Roman" w:hAnsi="Times New Roman"/>
        </w:rPr>
      </w:pPr>
    </w:p>
    <w:p w:rsidR="00F91944" w:rsidRPr="005B2F1E" w:rsidRDefault="00F91944">
      <w:pPr>
        <w:rPr>
          <w:rFonts w:ascii="Times New Roman" w:hAnsi="Times New Roman"/>
        </w:rPr>
      </w:pPr>
    </w:p>
    <w:p w:rsidR="00F91944" w:rsidRPr="005B2F1E" w:rsidRDefault="00F91944">
      <w:pPr>
        <w:rPr>
          <w:rFonts w:ascii="Times New Roman" w:hAnsi="Times New Roman"/>
        </w:rPr>
      </w:pPr>
    </w:p>
    <w:p w:rsidR="00C4375F" w:rsidRPr="005B2F1E" w:rsidRDefault="00C4375F">
      <w:pPr>
        <w:rPr>
          <w:rFonts w:ascii="Times New Roman" w:hAnsi="Times New Roman"/>
        </w:rPr>
      </w:pPr>
    </w:p>
    <w:p w:rsidR="00C4375F" w:rsidRPr="005B2F1E" w:rsidRDefault="00C4375F" w:rsidP="00C4375F">
      <w:pPr>
        <w:pStyle w:val="Bezodstpw"/>
        <w:spacing w:line="360" w:lineRule="auto"/>
        <w:jc w:val="right"/>
        <w:rPr>
          <w:rFonts w:ascii="Times New Roman" w:hAnsi="Times New Roman"/>
          <w:b/>
          <w:sz w:val="24"/>
        </w:rPr>
      </w:pPr>
      <w:r w:rsidRPr="005B2F1E">
        <w:rPr>
          <w:rFonts w:ascii="Times New Roman" w:hAnsi="Times New Roman"/>
          <w:b/>
          <w:sz w:val="24"/>
        </w:rPr>
        <w:t>Załącznik Nr 1</w:t>
      </w:r>
      <w:r w:rsidR="002562EA" w:rsidRPr="005B2F1E">
        <w:rPr>
          <w:rFonts w:ascii="Times New Roman" w:hAnsi="Times New Roman"/>
          <w:b/>
          <w:sz w:val="24"/>
        </w:rPr>
        <w:t>1</w:t>
      </w:r>
      <w:r w:rsidRPr="005B2F1E">
        <w:rPr>
          <w:rFonts w:ascii="Times New Roman" w:hAnsi="Times New Roman"/>
          <w:b/>
          <w:sz w:val="24"/>
        </w:rPr>
        <w:t xml:space="preserve"> </w:t>
      </w:r>
    </w:p>
    <w:p w:rsidR="00C4375F" w:rsidRPr="005B2F1E" w:rsidRDefault="00C4375F" w:rsidP="00C4375F">
      <w:pPr>
        <w:pStyle w:val="Bezodstpw"/>
        <w:spacing w:line="360" w:lineRule="auto"/>
        <w:jc w:val="right"/>
        <w:rPr>
          <w:rFonts w:ascii="Times New Roman" w:hAnsi="Times New Roman"/>
          <w:b/>
          <w:sz w:val="24"/>
        </w:rPr>
      </w:pPr>
      <w:r w:rsidRPr="005B2F1E">
        <w:rPr>
          <w:rFonts w:ascii="Times New Roman" w:hAnsi="Times New Roman"/>
          <w:b/>
          <w:sz w:val="24"/>
        </w:rPr>
        <w:t>do instrukcji inwentaryzacyjnej</w:t>
      </w:r>
    </w:p>
    <w:p w:rsidR="00C4375F" w:rsidRPr="005B2F1E" w:rsidRDefault="00C4375F" w:rsidP="00C4375F">
      <w:pPr>
        <w:shd w:val="clear" w:color="auto" w:fill="FFFFFF"/>
        <w:spacing w:after="0" w:line="360" w:lineRule="auto"/>
        <w:jc w:val="center"/>
        <w:rPr>
          <w:rFonts w:ascii="Times New Roman" w:eastAsia="Times New Roman" w:hAnsi="Times New Roman"/>
          <w:b/>
          <w:bCs/>
          <w:color w:val="000000"/>
          <w:spacing w:val="-14"/>
          <w:w w:val="112"/>
          <w:sz w:val="24"/>
          <w:szCs w:val="17"/>
          <w:lang w:eastAsia="pl-PL"/>
        </w:rPr>
      </w:pPr>
    </w:p>
    <w:p w:rsidR="00C4375F" w:rsidRPr="005B2F1E" w:rsidRDefault="00C4375F" w:rsidP="00C4375F">
      <w:pPr>
        <w:shd w:val="clear" w:color="auto" w:fill="FFFFFF"/>
        <w:spacing w:after="0" w:line="360" w:lineRule="auto"/>
        <w:jc w:val="center"/>
        <w:rPr>
          <w:rFonts w:ascii="Times New Roman" w:eastAsia="Times New Roman" w:hAnsi="Times New Roman"/>
          <w:b/>
          <w:bCs/>
          <w:color w:val="000000"/>
          <w:spacing w:val="-14"/>
          <w:w w:val="112"/>
          <w:sz w:val="24"/>
          <w:szCs w:val="17"/>
          <w:lang w:eastAsia="pl-PL"/>
        </w:rPr>
      </w:pPr>
      <w:r w:rsidRPr="005B2F1E">
        <w:rPr>
          <w:rFonts w:ascii="Times New Roman" w:eastAsia="Times New Roman" w:hAnsi="Times New Roman"/>
          <w:b/>
          <w:bCs/>
          <w:color w:val="000000"/>
          <w:spacing w:val="-14"/>
          <w:w w:val="112"/>
          <w:sz w:val="24"/>
          <w:szCs w:val="17"/>
          <w:lang w:eastAsia="pl-PL"/>
        </w:rPr>
        <w:t>Protokół Nr ........</w:t>
      </w:r>
    </w:p>
    <w:p w:rsidR="00C4375F" w:rsidRPr="005B2F1E" w:rsidRDefault="00C4375F" w:rsidP="00C4375F">
      <w:pPr>
        <w:shd w:val="clear" w:color="auto" w:fill="FFFFFF"/>
        <w:spacing w:after="0" w:line="360" w:lineRule="auto"/>
        <w:jc w:val="center"/>
        <w:rPr>
          <w:rFonts w:ascii="Times New Roman" w:eastAsia="Times New Roman" w:hAnsi="Times New Roman"/>
          <w:b/>
          <w:bCs/>
          <w:szCs w:val="24"/>
          <w:lang w:eastAsia="pl-PL"/>
        </w:rPr>
      </w:pPr>
      <w:r w:rsidRPr="005B2F1E">
        <w:rPr>
          <w:rFonts w:ascii="Times New Roman" w:eastAsia="Times New Roman" w:hAnsi="Times New Roman"/>
          <w:b/>
          <w:bCs/>
          <w:color w:val="000000"/>
          <w:szCs w:val="24"/>
          <w:lang w:eastAsia="pl-PL"/>
        </w:rPr>
        <w:t xml:space="preserve"> z przeprowadzonej inwentaryzacji aktywów pieniężnych w kasie </w:t>
      </w:r>
      <w:r w:rsidRPr="005B2F1E">
        <w:rPr>
          <w:rFonts w:ascii="Times New Roman" w:eastAsia="Times New Roman" w:hAnsi="Times New Roman"/>
          <w:b/>
          <w:bCs/>
          <w:color w:val="000000"/>
          <w:spacing w:val="-16"/>
          <w:szCs w:val="24"/>
          <w:lang w:eastAsia="pl-PL"/>
        </w:rPr>
        <w:t>dzień  31 grudnia .................r.</w:t>
      </w:r>
    </w:p>
    <w:p w:rsidR="00C4375F" w:rsidRPr="005B2F1E" w:rsidRDefault="00C4375F" w:rsidP="00C4375F">
      <w:pPr>
        <w:shd w:val="clear" w:color="auto" w:fill="FFFFFF"/>
        <w:spacing w:after="0" w:line="360" w:lineRule="auto"/>
        <w:rPr>
          <w:rFonts w:ascii="Times New Roman" w:eastAsia="Times New Roman" w:hAnsi="Times New Roman"/>
          <w:color w:val="000000"/>
          <w:spacing w:val="-16"/>
          <w:sz w:val="24"/>
          <w:szCs w:val="24"/>
          <w:lang w:eastAsia="pl-PL"/>
        </w:rPr>
      </w:pPr>
      <w:r w:rsidRPr="005B2F1E">
        <w:rPr>
          <w:rFonts w:ascii="Times New Roman" w:eastAsia="Times New Roman" w:hAnsi="Times New Roman"/>
          <w:color w:val="000000"/>
          <w:spacing w:val="-16"/>
          <w:sz w:val="24"/>
          <w:szCs w:val="24"/>
          <w:lang w:eastAsia="pl-PL"/>
        </w:rPr>
        <w:t>Zespół spisowy w składzie:</w:t>
      </w:r>
    </w:p>
    <w:p w:rsidR="00C4375F" w:rsidRPr="005B2F1E" w:rsidRDefault="00C4375F" w:rsidP="00C4375F">
      <w:pPr>
        <w:shd w:val="clear" w:color="auto" w:fill="FFFFFF"/>
        <w:spacing w:after="0" w:line="360" w:lineRule="auto"/>
        <w:rPr>
          <w:rFonts w:ascii="Times New Roman" w:eastAsia="Times New Roman" w:hAnsi="Times New Roman"/>
          <w:color w:val="000000"/>
          <w:spacing w:val="-16"/>
          <w:sz w:val="24"/>
          <w:szCs w:val="24"/>
          <w:lang w:eastAsia="pl-PL"/>
        </w:rPr>
      </w:pPr>
      <w:r w:rsidRPr="005B2F1E">
        <w:rPr>
          <w:rFonts w:ascii="Times New Roman" w:eastAsia="Times New Roman" w:hAnsi="Times New Roman"/>
          <w:color w:val="000000"/>
          <w:spacing w:val="-16"/>
          <w:sz w:val="24"/>
          <w:szCs w:val="24"/>
          <w:lang w:eastAsia="pl-PL"/>
        </w:rPr>
        <w:t>1. ................................</w:t>
      </w:r>
    </w:p>
    <w:p w:rsidR="00C4375F" w:rsidRPr="005B2F1E" w:rsidRDefault="00C4375F" w:rsidP="00C4375F">
      <w:pPr>
        <w:shd w:val="clear" w:color="auto" w:fill="FFFFFF"/>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color w:val="000000"/>
          <w:spacing w:val="-16"/>
          <w:sz w:val="24"/>
          <w:szCs w:val="24"/>
          <w:lang w:eastAsia="pl-PL"/>
        </w:rPr>
        <w:t>2. ................................</w:t>
      </w:r>
    </w:p>
    <w:p w:rsidR="00C4375F" w:rsidRPr="005B2F1E" w:rsidRDefault="00C4375F" w:rsidP="00C4375F">
      <w:pPr>
        <w:shd w:val="clear" w:color="auto" w:fill="FFFFFF"/>
        <w:spacing w:after="0" w:line="360" w:lineRule="auto"/>
        <w:jc w:val="both"/>
        <w:rPr>
          <w:rFonts w:ascii="Times New Roman" w:eastAsia="Times New Roman" w:hAnsi="Times New Roman"/>
          <w:color w:val="000000"/>
          <w:spacing w:val="-6"/>
          <w:sz w:val="24"/>
          <w:szCs w:val="24"/>
          <w:lang w:eastAsia="pl-PL"/>
        </w:rPr>
      </w:pPr>
      <w:r w:rsidRPr="005B2F1E">
        <w:rPr>
          <w:rFonts w:ascii="Times New Roman" w:eastAsia="Times New Roman" w:hAnsi="Times New Roman"/>
          <w:color w:val="000000"/>
          <w:spacing w:val="-6"/>
          <w:sz w:val="24"/>
          <w:szCs w:val="24"/>
          <w:lang w:eastAsia="pl-PL"/>
        </w:rPr>
        <w:t>w obecności osoby materialnie odpowiedzialnej:......................................................................................</w:t>
      </w:r>
    </w:p>
    <w:p w:rsidR="00C4375F" w:rsidRPr="005B2F1E" w:rsidRDefault="00C4375F" w:rsidP="00C4375F">
      <w:pPr>
        <w:shd w:val="clear" w:color="auto" w:fill="FFFFFF"/>
        <w:tabs>
          <w:tab w:val="left" w:pos="2779"/>
        </w:tabs>
        <w:spacing w:after="0" w:line="360" w:lineRule="auto"/>
        <w:jc w:val="both"/>
        <w:rPr>
          <w:rFonts w:ascii="Times New Roman" w:eastAsia="Times New Roman" w:hAnsi="Times New Roman"/>
          <w:color w:val="000000"/>
          <w:sz w:val="24"/>
          <w:szCs w:val="24"/>
          <w:lang w:eastAsia="pl-PL"/>
        </w:rPr>
      </w:pPr>
      <w:r w:rsidRPr="005B2F1E">
        <w:rPr>
          <w:rFonts w:ascii="Times New Roman" w:eastAsia="Times New Roman" w:hAnsi="Times New Roman"/>
          <w:color w:val="000000"/>
          <w:sz w:val="24"/>
          <w:szCs w:val="24"/>
          <w:lang w:eastAsia="pl-PL"/>
        </w:rPr>
        <w:t xml:space="preserve">w dniu 31 grudnia................r. dokonał inwentaryzacji aktywów pieniężnych w kasie w Urzędzie </w:t>
      </w:r>
      <w:r w:rsidR="00586CE4" w:rsidRPr="00586CE4">
        <w:rPr>
          <w:rFonts w:ascii="Times New Roman" w:eastAsia="Times New Roman" w:hAnsi="Times New Roman"/>
          <w:color w:val="000000"/>
          <w:sz w:val="24"/>
          <w:szCs w:val="24"/>
          <w:lang w:eastAsia="pl-PL"/>
        </w:rPr>
        <w:t xml:space="preserve">Gminy Roźwienica </w:t>
      </w:r>
      <w:r w:rsidRPr="005B2F1E">
        <w:rPr>
          <w:rFonts w:ascii="Times New Roman" w:eastAsia="Times New Roman" w:hAnsi="Times New Roman"/>
          <w:color w:val="000000"/>
          <w:sz w:val="24"/>
          <w:szCs w:val="24"/>
          <w:lang w:eastAsia="pl-PL"/>
        </w:rPr>
        <w:t>i stwierdził:</w:t>
      </w:r>
    </w:p>
    <w:p w:rsidR="00C4375F" w:rsidRPr="005B2F1E" w:rsidRDefault="00C4375F" w:rsidP="00C4375F">
      <w:pPr>
        <w:shd w:val="clear" w:color="auto" w:fill="FFFFFF"/>
        <w:tabs>
          <w:tab w:val="left" w:pos="2779"/>
        </w:tabs>
        <w:spacing w:after="0" w:line="360" w:lineRule="auto"/>
        <w:rPr>
          <w:rFonts w:ascii="Times New Roman" w:eastAsia="Times New Roman" w:hAnsi="Times New Roman"/>
          <w:b/>
          <w:bCs/>
          <w:sz w:val="24"/>
          <w:szCs w:val="24"/>
          <w:lang w:eastAsia="pl-PL"/>
        </w:rPr>
      </w:pPr>
      <w:r w:rsidRPr="005B2F1E">
        <w:rPr>
          <w:rFonts w:ascii="Times New Roman" w:eastAsia="Times New Roman" w:hAnsi="Times New Roman"/>
          <w:b/>
          <w:bCs/>
          <w:color w:val="000000"/>
          <w:sz w:val="24"/>
          <w:szCs w:val="24"/>
          <w:lang w:eastAsia="pl-PL"/>
        </w:rPr>
        <w:t>I. Stan gotówki: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3"/>
        <w:gridCol w:w="709"/>
        <w:gridCol w:w="1228"/>
        <w:gridCol w:w="720"/>
        <w:gridCol w:w="4431"/>
      </w:tblGrid>
      <w:tr w:rsidR="00C4375F" w:rsidRPr="005B2F1E" w:rsidTr="00C4375F">
        <w:tblPrEx>
          <w:tblCellMar>
            <w:top w:w="0" w:type="dxa"/>
            <w:bottom w:w="0" w:type="dxa"/>
          </w:tblCellMar>
        </w:tblPrEx>
        <w:tc>
          <w:tcPr>
            <w:tcW w:w="1913"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szt.</w:t>
            </w:r>
          </w:p>
        </w:tc>
        <w:tc>
          <w:tcPr>
            <w:tcW w:w="709"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x</w:t>
            </w:r>
          </w:p>
        </w:tc>
        <w:tc>
          <w:tcPr>
            <w:tcW w:w="1228"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200 zł</w:t>
            </w:r>
          </w:p>
        </w:tc>
        <w:tc>
          <w:tcPr>
            <w:tcW w:w="720"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w:t>
            </w:r>
          </w:p>
        </w:tc>
        <w:tc>
          <w:tcPr>
            <w:tcW w:w="4431"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zł</w:t>
            </w:r>
          </w:p>
        </w:tc>
      </w:tr>
      <w:tr w:rsidR="00C4375F" w:rsidRPr="005B2F1E" w:rsidTr="00C4375F">
        <w:tblPrEx>
          <w:tblCellMar>
            <w:top w:w="0" w:type="dxa"/>
            <w:bottom w:w="0" w:type="dxa"/>
          </w:tblCellMar>
        </w:tblPrEx>
        <w:tc>
          <w:tcPr>
            <w:tcW w:w="1913"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szt.</w:t>
            </w:r>
          </w:p>
        </w:tc>
        <w:tc>
          <w:tcPr>
            <w:tcW w:w="709"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x</w:t>
            </w:r>
          </w:p>
        </w:tc>
        <w:tc>
          <w:tcPr>
            <w:tcW w:w="1228"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100 zł</w:t>
            </w:r>
          </w:p>
        </w:tc>
        <w:tc>
          <w:tcPr>
            <w:tcW w:w="720"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w:t>
            </w:r>
          </w:p>
        </w:tc>
        <w:tc>
          <w:tcPr>
            <w:tcW w:w="4431"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zł</w:t>
            </w:r>
          </w:p>
        </w:tc>
      </w:tr>
      <w:tr w:rsidR="00C4375F" w:rsidRPr="005B2F1E" w:rsidTr="00C4375F">
        <w:tblPrEx>
          <w:tblCellMar>
            <w:top w:w="0" w:type="dxa"/>
            <w:bottom w:w="0" w:type="dxa"/>
          </w:tblCellMar>
        </w:tblPrEx>
        <w:tc>
          <w:tcPr>
            <w:tcW w:w="1913"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szt.</w:t>
            </w:r>
          </w:p>
        </w:tc>
        <w:tc>
          <w:tcPr>
            <w:tcW w:w="709"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x</w:t>
            </w:r>
          </w:p>
        </w:tc>
        <w:tc>
          <w:tcPr>
            <w:tcW w:w="1228"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50 zł</w:t>
            </w:r>
          </w:p>
        </w:tc>
        <w:tc>
          <w:tcPr>
            <w:tcW w:w="720"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w:t>
            </w:r>
          </w:p>
        </w:tc>
        <w:tc>
          <w:tcPr>
            <w:tcW w:w="4431"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zł</w:t>
            </w:r>
          </w:p>
        </w:tc>
      </w:tr>
      <w:tr w:rsidR="00C4375F" w:rsidRPr="005B2F1E" w:rsidTr="00C4375F">
        <w:tblPrEx>
          <w:tblCellMar>
            <w:top w:w="0" w:type="dxa"/>
            <w:bottom w:w="0" w:type="dxa"/>
          </w:tblCellMar>
        </w:tblPrEx>
        <w:tc>
          <w:tcPr>
            <w:tcW w:w="1913"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szt.</w:t>
            </w:r>
          </w:p>
        </w:tc>
        <w:tc>
          <w:tcPr>
            <w:tcW w:w="709"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x</w:t>
            </w:r>
          </w:p>
        </w:tc>
        <w:tc>
          <w:tcPr>
            <w:tcW w:w="1228"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20 zł</w:t>
            </w:r>
          </w:p>
        </w:tc>
        <w:tc>
          <w:tcPr>
            <w:tcW w:w="720"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w:t>
            </w:r>
          </w:p>
        </w:tc>
        <w:tc>
          <w:tcPr>
            <w:tcW w:w="4431"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zł</w:t>
            </w:r>
          </w:p>
        </w:tc>
      </w:tr>
      <w:tr w:rsidR="00C4375F" w:rsidRPr="005B2F1E" w:rsidTr="00C4375F">
        <w:tblPrEx>
          <w:tblCellMar>
            <w:top w:w="0" w:type="dxa"/>
            <w:bottom w:w="0" w:type="dxa"/>
          </w:tblCellMar>
        </w:tblPrEx>
        <w:tc>
          <w:tcPr>
            <w:tcW w:w="1913"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szt.</w:t>
            </w:r>
          </w:p>
        </w:tc>
        <w:tc>
          <w:tcPr>
            <w:tcW w:w="709"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x</w:t>
            </w:r>
          </w:p>
        </w:tc>
        <w:tc>
          <w:tcPr>
            <w:tcW w:w="1228"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10 zł</w:t>
            </w:r>
          </w:p>
        </w:tc>
        <w:tc>
          <w:tcPr>
            <w:tcW w:w="720"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w:t>
            </w:r>
          </w:p>
        </w:tc>
        <w:tc>
          <w:tcPr>
            <w:tcW w:w="4431"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zł</w:t>
            </w:r>
          </w:p>
        </w:tc>
      </w:tr>
      <w:tr w:rsidR="00C4375F" w:rsidRPr="005B2F1E" w:rsidTr="00C4375F">
        <w:tblPrEx>
          <w:tblCellMar>
            <w:top w:w="0" w:type="dxa"/>
            <w:bottom w:w="0" w:type="dxa"/>
          </w:tblCellMar>
        </w:tblPrEx>
        <w:tc>
          <w:tcPr>
            <w:tcW w:w="1913"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szt.</w:t>
            </w:r>
          </w:p>
        </w:tc>
        <w:tc>
          <w:tcPr>
            <w:tcW w:w="709"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x</w:t>
            </w:r>
          </w:p>
        </w:tc>
        <w:tc>
          <w:tcPr>
            <w:tcW w:w="1228"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5 zł</w:t>
            </w:r>
          </w:p>
        </w:tc>
        <w:tc>
          <w:tcPr>
            <w:tcW w:w="720"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w:t>
            </w:r>
          </w:p>
        </w:tc>
        <w:tc>
          <w:tcPr>
            <w:tcW w:w="4431"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zł</w:t>
            </w:r>
          </w:p>
        </w:tc>
      </w:tr>
      <w:tr w:rsidR="00C4375F" w:rsidRPr="005B2F1E" w:rsidTr="00C4375F">
        <w:tblPrEx>
          <w:tblCellMar>
            <w:top w:w="0" w:type="dxa"/>
            <w:bottom w:w="0" w:type="dxa"/>
          </w:tblCellMar>
        </w:tblPrEx>
        <w:tc>
          <w:tcPr>
            <w:tcW w:w="1913"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szt.</w:t>
            </w:r>
          </w:p>
        </w:tc>
        <w:tc>
          <w:tcPr>
            <w:tcW w:w="709"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x</w:t>
            </w:r>
          </w:p>
        </w:tc>
        <w:tc>
          <w:tcPr>
            <w:tcW w:w="1228"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2 zł</w:t>
            </w:r>
          </w:p>
        </w:tc>
        <w:tc>
          <w:tcPr>
            <w:tcW w:w="720"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w:t>
            </w:r>
          </w:p>
        </w:tc>
        <w:tc>
          <w:tcPr>
            <w:tcW w:w="4431"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zł</w:t>
            </w:r>
          </w:p>
        </w:tc>
      </w:tr>
      <w:tr w:rsidR="00C4375F" w:rsidRPr="005B2F1E" w:rsidTr="00C4375F">
        <w:tblPrEx>
          <w:tblCellMar>
            <w:top w:w="0" w:type="dxa"/>
            <w:bottom w:w="0" w:type="dxa"/>
          </w:tblCellMar>
        </w:tblPrEx>
        <w:tc>
          <w:tcPr>
            <w:tcW w:w="1913"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szt.</w:t>
            </w:r>
          </w:p>
        </w:tc>
        <w:tc>
          <w:tcPr>
            <w:tcW w:w="709"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x</w:t>
            </w:r>
          </w:p>
        </w:tc>
        <w:tc>
          <w:tcPr>
            <w:tcW w:w="1228"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1 zł</w:t>
            </w:r>
          </w:p>
        </w:tc>
        <w:tc>
          <w:tcPr>
            <w:tcW w:w="720"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w:t>
            </w:r>
          </w:p>
        </w:tc>
        <w:tc>
          <w:tcPr>
            <w:tcW w:w="4431"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zł</w:t>
            </w:r>
          </w:p>
        </w:tc>
      </w:tr>
      <w:tr w:rsidR="00C4375F" w:rsidRPr="005B2F1E" w:rsidTr="00C4375F">
        <w:tblPrEx>
          <w:tblCellMar>
            <w:top w:w="0" w:type="dxa"/>
            <w:bottom w:w="0" w:type="dxa"/>
          </w:tblCellMar>
        </w:tblPrEx>
        <w:trPr>
          <w:cantSplit/>
        </w:trPr>
        <w:tc>
          <w:tcPr>
            <w:tcW w:w="3850" w:type="dxa"/>
            <w:gridSpan w:val="3"/>
          </w:tcPr>
          <w:p w:rsidR="00C4375F" w:rsidRPr="005B2F1E" w:rsidRDefault="00C4375F" w:rsidP="00C4375F">
            <w:pPr>
              <w:spacing w:after="0" w:line="360" w:lineRule="auto"/>
              <w:rPr>
                <w:rFonts w:ascii="Times New Roman" w:eastAsia="Times New Roman" w:hAnsi="Times New Roman"/>
                <w:szCs w:val="24"/>
                <w:lang w:eastAsia="pl-PL"/>
              </w:rPr>
            </w:pPr>
            <w:r w:rsidRPr="005B2F1E">
              <w:rPr>
                <w:rFonts w:ascii="Times New Roman" w:eastAsia="Times New Roman" w:hAnsi="Times New Roman"/>
                <w:szCs w:val="24"/>
                <w:lang w:eastAsia="pl-PL"/>
              </w:rPr>
              <w:t>Inne monety:</w:t>
            </w:r>
          </w:p>
        </w:tc>
        <w:tc>
          <w:tcPr>
            <w:tcW w:w="720" w:type="dxa"/>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w:t>
            </w:r>
          </w:p>
        </w:tc>
        <w:tc>
          <w:tcPr>
            <w:tcW w:w="4431" w:type="dxa"/>
          </w:tcPr>
          <w:p w:rsidR="00C4375F" w:rsidRPr="005B2F1E" w:rsidRDefault="00C4375F" w:rsidP="00C4375F">
            <w:pPr>
              <w:spacing w:after="0" w:line="360" w:lineRule="auto"/>
              <w:jc w:val="right"/>
              <w:rPr>
                <w:rFonts w:ascii="Times New Roman" w:eastAsia="Times New Roman" w:hAnsi="Times New Roman"/>
                <w:szCs w:val="24"/>
                <w:lang w:eastAsia="pl-PL"/>
              </w:rPr>
            </w:pPr>
            <w:r w:rsidRPr="005B2F1E">
              <w:rPr>
                <w:rFonts w:ascii="Times New Roman" w:eastAsia="Times New Roman" w:hAnsi="Times New Roman"/>
                <w:szCs w:val="24"/>
                <w:lang w:eastAsia="pl-PL"/>
              </w:rPr>
              <w:t>zł</w:t>
            </w:r>
          </w:p>
        </w:tc>
      </w:tr>
      <w:tr w:rsidR="00C4375F" w:rsidRPr="005B2F1E" w:rsidTr="00C4375F">
        <w:tblPrEx>
          <w:tblCellMar>
            <w:top w:w="0" w:type="dxa"/>
            <w:bottom w:w="0" w:type="dxa"/>
          </w:tblCellMar>
        </w:tblPrEx>
        <w:trPr>
          <w:cantSplit/>
        </w:trPr>
        <w:tc>
          <w:tcPr>
            <w:tcW w:w="3850" w:type="dxa"/>
            <w:gridSpan w:val="3"/>
            <w:vAlign w:val="center"/>
          </w:tcPr>
          <w:p w:rsidR="00C4375F" w:rsidRPr="005B2F1E" w:rsidRDefault="00C4375F" w:rsidP="00C4375F">
            <w:pPr>
              <w:spacing w:after="0" w:line="360" w:lineRule="auto"/>
              <w:jc w:val="center"/>
              <w:rPr>
                <w:rFonts w:ascii="Times New Roman" w:eastAsia="Times New Roman" w:hAnsi="Times New Roman"/>
                <w:b/>
                <w:bCs/>
                <w:szCs w:val="24"/>
                <w:lang w:eastAsia="pl-PL"/>
              </w:rPr>
            </w:pPr>
            <w:r w:rsidRPr="005B2F1E">
              <w:rPr>
                <w:rFonts w:ascii="Times New Roman" w:eastAsia="Times New Roman" w:hAnsi="Times New Roman"/>
                <w:b/>
                <w:bCs/>
                <w:szCs w:val="24"/>
                <w:lang w:eastAsia="pl-PL"/>
              </w:rPr>
              <w:t>RAZEM:</w:t>
            </w:r>
          </w:p>
        </w:tc>
        <w:tc>
          <w:tcPr>
            <w:tcW w:w="720" w:type="dxa"/>
            <w:vAlign w:val="center"/>
          </w:tcPr>
          <w:p w:rsidR="00C4375F" w:rsidRPr="005B2F1E" w:rsidRDefault="00C4375F" w:rsidP="00C4375F">
            <w:pPr>
              <w:spacing w:after="0" w:line="360" w:lineRule="auto"/>
              <w:jc w:val="center"/>
              <w:rPr>
                <w:rFonts w:ascii="Times New Roman" w:eastAsia="Times New Roman" w:hAnsi="Times New Roman"/>
                <w:b/>
                <w:bCs/>
                <w:szCs w:val="24"/>
                <w:lang w:eastAsia="pl-PL"/>
              </w:rPr>
            </w:pPr>
            <w:r w:rsidRPr="005B2F1E">
              <w:rPr>
                <w:rFonts w:ascii="Times New Roman" w:eastAsia="Times New Roman" w:hAnsi="Times New Roman"/>
                <w:b/>
                <w:bCs/>
                <w:szCs w:val="24"/>
                <w:lang w:eastAsia="pl-PL"/>
              </w:rPr>
              <w:t>=</w:t>
            </w:r>
          </w:p>
        </w:tc>
        <w:tc>
          <w:tcPr>
            <w:tcW w:w="4431" w:type="dxa"/>
            <w:vAlign w:val="center"/>
          </w:tcPr>
          <w:p w:rsidR="00C4375F" w:rsidRPr="005B2F1E" w:rsidRDefault="00C4375F" w:rsidP="00C4375F">
            <w:pPr>
              <w:spacing w:after="0" w:line="360" w:lineRule="auto"/>
              <w:jc w:val="right"/>
              <w:rPr>
                <w:rFonts w:ascii="Times New Roman" w:eastAsia="Times New Roman" w:hAnsi="Times New Roman"/>
                <w:b/>
                <w:bCs/>
                <w:szCs w:val="24"/>
                <w:lang w:eastAsia="pl-PL"/>
              </w:rPr>
            </w:pPr>
            <w:r w:rsidRPr="005B2F1E">
              <w:rPr>
                <w:rFonts w:ascii="Times New Roman" w:eastAsia="Times New Roman" w:hAnsi="Times New Roman"/>
                <w:b/>
                <w:bCs/>
                <w:szCs w:val="24"/>
                <w:lang w:eastAsia="pl-PL"/>
              </w:rPr>
              <w:t>zł</w:t>
            </w:r>
          </w:p>
        </w:tc>
      </w:tr>
      <w:tr w:rsidR="00C4375F" w:rsidRPr="005B2F1E" w:rsidTr="00C4375F">
        <w:tblPrEx>
          <w:tblCellMar>
            <w:top w:w="0" w:type="dxa"/>
            <w:bottom w:w="0" w:type="dxa"/>
          </w:tblCellMar>
        </w:tblPrEx>
        <w:trPr>
          <w:cantSplit/>
          <w:trHeight w:val="586"/>
        </w:trPr>
        <w:tc>
          <w:tcPr>
            <w:tcW w:w="1913" w:type="dxa"/>
            <w:vAlign w:val="center"/>
          </w:tcPr>
          <w:p w:rsidR="00C4375F" w:rsidRPr="005B2F1E" w:rsidRDefault="00C4375F" w:rsidP="00C4375F">
            <w:pPr>
              <w:spacing w:after="0" w:line="360" w:lineRule="auto"/>
              <w:jc w:val="center"/>
              <w:rPr>
                <w:rFonts w:ascii="Times New Roman" w:eastAsia="Times New Roman" w:hAnsi="Times New Roman"/>
                <w:szCs w:val="24"/>
                <w:lang w:eastAsia="pl-PL"/>
              </w:rPr>
            </w:pPr>
            <w:r w:rsidRPr="005B2F1E">
              <w:rPr>
                <w:rFonts w:ascii="Times New Roman" w:eastAsia="Times New Roman" w:hAnsi="Times New Roman"/>
                <w:szCs w:val="24"/>
                <w:lang w:eastAsia="pl-PL"/>
              </w:rPr>
              <w:t>Słownie:</w:t>
            </w:r>
          </w:p>
        </w:tc>
        <w:tc>
          <w:tcPr>
            <w:tcW w:w="7088" w:type="dxa"/>
            <w:gridSpan w:val="4"/>
            <w:vAlign w:val="center"/>
          </w:tcPr>
          <w:p w:rsidR="00C4375F" w:rsidRPr="005B2F1E" w:rsidRDefault="00C4375F" w:rsidP="00C4375F">
            <w:pPr>
              <w:spacing w:after="0" w:line="360" w:lineRule="auto"/>
              <w:jc w:val="right"/>
              <w:rPr>
                <w:rFonts w:ascii="Times New Roman" w:eastAsia="Times New Roman" w:hAnsi="Times New Roman"/>
                <w:szCs w:val="24"/>
                <w:lang w:eastAsia="pl-PL"/>
              </w:rPr>
            </w:pPr>
          </w:p>
        </w:tc>
      </w:tr>
    </w:tbl>
    <w:p w:rsidR="00C4375F" w:rsidRPr="005B2F1E" w:rsidRDefault="00C4375F" w:rsidP="00C4375F">
      <w:pPr>
        <w:shd w:val="clear" w:color="auto" w:fill="FFFFFF"/>
        <w:spacing w:after="0" w:line="360" w:lineRule="auto"/>
        <w:rPr>
          <w:rFonts w:ascii="Times New Roman" w:eastAsia="Times New Roman" w:hAnsi="Times New Roman"/>
          <w:b/>
          <w:bCs/>
          <w:sz w:val="24"/>
          <w:szCs w:val="24"/>
          <w:lang w:eastAsia="pl-PL"/>
        </w:rPr>
      </w:pPr>
    </w:p>
    <w:p w:rsidR="00C4375F" w:rsidRPr="005B2F1E" w:rsidRDefault="00C4375F" w:rsidP="00C4375F">
      <w:pPr>
        <w:shd w:val="clear" w:color="auto" w:fill="FFFFFF"/>
        <w:spacing w:after="0" w:line="360" w:lineRule="auto"/>
        <w:rPr>
          <w:rFonts w:ascii="Times New Roman" w:eastAsia="Times New Roman" w:hAnsi="Times New Roman"/>
          <w:b/>
          <w:bCs/>
          <w:sz w:val="24"/>
          <w:szCs w:val="24"/>
          <w:lang w:eastAsia="pl-PL"/>
        </w:rPr>
      </w:pPr>
      <w:r w:rsidRPr="005B2F1E">
        <w:rPr>
          <w:rFonts w:ascii="Times New Roman" w:eastAsia="Times New Roman" w:hAnsi="Times New Roman"/>
          <w:b/>
          <w:bCs/>
          <w:sz w:val="24"/>
          <w:szCs w:val="24"/>
          <w:lang w:eastAsia="pl-PL"/>
        </w:rPr>
        <w:t>III. Stan kasy wg raportów kasowych: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4"/>
        <w:gridCol w:w="1701"/>
        <w:gridCol w:w="1843"/>
        <w:gridCol w:w="1843"/>
      </w:tblGrid>
      <w:tr w:rsidR="00C4375F" w:rsidRPr="005B2F1E" w:rsidTr="000D3ABF">
        <w:tblPrEx>
          <w:tblCellMar>
            <w:top w:w="0" w:type="dxa"/>
            <w:bottom w:w="0" w:type="dxa"/>
          </w:tblCellMar>
        </w:tblPrEx>
        <w:tc>
          <w:tcPr>
            <w:tcW w:w="3614" w:type="dxa"/>
            <w:vAlign w:val="center"/>
          </w:tcPr>
          <w:p w:rsidR="00C4375F" w:rsidRPr="005B2F1E" w:rsidRDefault="00C4375F" w:rsidP="00C4375F">
            <w:pPr>
              <w:spacing w:after="0" w:line="360" w:lineRule="auto"/>
              <w:jc w:val="center"/>
              <w:rPr>
                <w:rFonts w:ascii="Times New Roman" w:eastAsia="Times New Roman" w:hAnsi="Times New Roman"/>
                <w:b/>
                <w:bCs/>
                <w:sz w:val="24"/>
                <w:szCs w:val="24"/>
                <w:lang w:eastAsia="pl-PL"/>
              </w:rPr>
            </w:pPr>
            <w:r w:rsidRPr="005B2F1E">
              <w:rPr>
                <w:rFonts w:ascii="Times New Roman" w:eastAsia="Times New Roman" w:hAnsi="Times New Roman"/>
                <w:b/>
                <w:bCs/>
                <w:sz w:val="24"/>
                <w:szCs w:val="24"/>
                <w:lang w:eastAsia="pl-PL"/>
              </w:rPr>
              <w:t>Wyszczególnienie</w:t>
            </w:r>
          </w:p>
        </w:tc>
        <w:tc>
          <w:tcPr>
            <w:tcW w:w="1701" w:type="dxa"/>
            <w:vAlign w:val="center"/>
          </w:tcPr>
          <w:p w:rsidR="00C4375F" w:rsidRPr="005B2F1E" w:rsidRDefault="00C4375F" w:rsidP="00C4375F">
            <w:pPr>
              <w:spacing w:after="0" w:line="360" w:lineRule="auto"/>
              <w:jc w:val="center"/>
              <w:rPr>
                <w:rFonts w:ascii="Times New Roman" w:eastAsia="Times New Roman" w:hAnsi="Times New Roman"/>
                <w:b/>
                <w:bCs/>
                <w:sz w:val="24"/>
                <w:szCs w:val="24"/>
                <w:lang w:eastAsia="pl-PL"/>
              </w:rPr>
            </w:pPr>
            <w:r w:rsidRPr="005B2F1E">
              <w:rPr>
                <w:rFonts w:ascii="Times New Roman" w:eastAsia="Times New Roman" w:hAnsi="Times New Roman"/>
                <w:b/>
                <w:bCs/>
                <w:sz w:val="24"/>
                <w:szCs w:val="24"/>
                <w:lang w:eastAsia="pl-PL"/>
              </w:rPr>
              <w:t>Numer raportu:</w:t>
            </w:r>
          </w:p>
        </w:tc>
        <w:tc>
          <w:tcPr>
            <w:tcW w:w="1843" w:type="dxa"/>
            <w:vAlign w:val="center"/>
          </w:tcPr>
          <w:p w:rsidR="00C4375F" w:rsidRPr="005B2F1E" w:rsidRDefault="00C4375F" w:rsidP="00C4375F">
            <w:pPr>
              <w:spacing w:after="0" w:line="360" w:lineRule="auto"/>
              <w:jc w:val="center"/>
              <w:rPr>
                <w:rFonts w:ascii="Times New Roman" w:eastAsia="Times New Roman" w:hAnsi="Times New Roman"/>
                <w:b/>
                <w:bCs/>
                <w:sz w:val="24"/>
                <w:szCs w:val="24"/>
                <w:lang w:eastAsia="pl-PL"/>
              </w:rPr>
            </w:pPr>
            <w:r w:rsidRPr="005B2F1E">
              <w:rPr>
                <w:rFonts w:ascii="Times New Roman" w:eastAsia="Times New Roman" w:hAnsi="Times New Roman"/>
                <w:b/>
                <w:bCs/>
                <w:sz w:val="24"/>
                <w:szCs w:val="24"/>
                <w:lang w:eastAsia="pl-PL"/>
              </w:rPr>
              <w:t>Raport z dnia:</w:t>
            </w:r>
          </w:p>
        </w:tc>
        <w:tc>
          <w:tcPr>
            <w:tcW w:w="1843" w:type="dxa"/>
            <w:vAlign w:val="center"/>
          </w:tcPr>
          <w:p w:rsidR="00C4375F" w:rsidRPr="005B2F1E" w:rsidRDefault="00C4375F" w:rsidP="00C4375F">
            <w:pPr>
              <w:spacing w:after="0" w:line="360" w:lineRule="auto"/>
              <w:jc w:val="center"/>
              <w:rPr>
                <w:rFonts w:ascii="Times New Roman" w:eastAsia="Times New Roman" w:hAnsi="Times New Roman"/>
                <w:b/>
                <w:bCs/>
                <w:sz w:val="24"/>
                <w:szCs w:val="24"/>
                <w:lang w:eastAsia="pl-PL"/>
              </w:rPr>
            </w:pPr>
            <w:r w:rsidRPr="005B2F1E">
              <w:rPr>
                <w:rFonts w:ascii="Times New Roman" w:eastAsia="Times New Roman" w:hAnsi="Times New Roman"/>
                <w:b/>
                <w:bCs/>
                <w:sz w:val="24"/>
                <w:szCs w:val="24"/>
                <w:lang w:eastAsia="pl-PL"/>
              </w:rPr>
              <w:t>Kwota /w zł/</w:t>
            </w:r>
          </w:p>
        </w:tc>
      </w:tr>
      <w:tr w:rsidR="00C4375F" w:rsidRPr="005B2F1E" w:rsidTr="000D3ABF">
        <w:tblPrEx>
          <w:tblCellMar>
            <w:top w:w="0" w:type="dxa"/>
            <w:bottom w:w="0" w:type="dxa"/>
          </w:tblCellMar>
        </w:tblPrEx>
        <w:tc>
          <w:tcPr>
            <w:tcW w:w="3614" w:type="dxa"/>
          </w:tcPr>
          <w:p w:rsidR="00C4375F" w:rsidRPr="005B2F1E" w:rsidRDefault="00C4375F" w:rsidP="00C4375F">
            <w:pPr>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Sumy dochodów do odprowadzenia</w:t>
            </w:r>
          </w:p>
        </w:tc>
        <w:tc>
          <w:tcPr>
            <w:tcW w:w="1701"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r>
      <w:tr w:rsidR="00C4375F" w:rsidRPr="005B2F1E" w:rsidTr="000D3ABF">
        <w:tblPrEx>
          <w:tblCellMar>
            <w:top w:w="0" w:type="dxa"/>
            <w:bottom w:w="0" w:type="dxa"/>
          </w:tblCellMar>
        </w:tblPrEx>
        <w:tc>
          <w:tcPr>
            <w:tcW w:w="3614" w:type="dxa"/>
          </w:tcPr>
          <w:p w:rsidR="00C4375F" w:rsidRPr="005B2F1E" w:rsidRDefault="00C4375F" w:rsidP="00C4375F">
            <w:pPr>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Podjęte sumy na wydatki</w:t>
            </w:r>
            <w:r w:rsidR="000D3ABF" w:rsidRPr="005B2F1E">
              <w:rPr>
                <w:rFonts w:ascii="Times New Roman" w:eastAsia="Times New Roman" w:hAnsi="Times New Roman"/>
                <w:sz w:val="24"/>
                <w:szCs w:val="24"/>
                <w:lang w:eastAsia="pl-PL"/>
              </w:rPr>
              <w:t xml:space="preserve"> </w:t>
            </w:r>
            <w:r w:rsidR="00F91944" w:rsidRPr="005B2F1E">
              <w:rPr>
                <w:rFonts w:ascii="Times New Roman" w:eastAsia="Times New Roman" w:hAnsi="Times New Roman"/>
                <w:sz w:val="24"/>
                <w:szCs w:val="24"/>
                <w:lang w:eastAsia="pl-PL"/>
              </w:rPr>
              <w:t>budżetowe</w:t>
            </w:r>
          </w:p>
        </w:tc>
        <w:tc>
          <w:tcPr>
            <w:tcW w:w="1701"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r>
      <w:tr w:rsidR="00C4375F" w:rsidRPr="005B2F1E" w:rsidTr="000D3ABF">
        <w:tblPrEx>
          <w:tblCellMar>
            <w:top w:w="0" w:type="dxa"/>
            <w:bottom w:w="0" w:type="dxa"/>
          </w:tblCellMar>
        </w:tblPrEx>
        <w:tc>
          <w:tcPr>
            <w:tcW w:w="3614" w:type="dxa"/>
          </w:tcPr>
          <w:p w:rsidR="00C4375F" w:rsidRPr="005B2F1E" w:rsidRDefault="00C4375F" w:rsidP="00C4375F">
            <w:pPr>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Inwestycje</w:t>
            </w:r>
          </w:p>
        </w:tc>
        <w:tc>
          <w:tcPr>
            <w:tcW w:w="1701"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r>
      <w:tr w:rsidR="00C4375F" w:rsidRPr="005B2F1E" w:rsidTr="000D3ABF">
        <w:tblPrEx>
          <w:tblCellMar>
            <w:top w:w="0" w:type="dxa"/>
            <w:bottom w:w="0" w:type="dxa"/>
          </w:tblCellMar>
        </w:tblPrEx>
        <w:tc>
          <w:tcPr>
            <w:tcW w:w="3614" w:type="dxa"/>
          </w:tcPr>
          <w:p w:rsidR="00C4375F" w:rsidRPr="005B2F1E" w:rsidRDefault="00C4375F" w:rsidP="00C4375F">
            <w:pPr>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Depozyty</w:t>
            </w:r>
          </w:p>
        </w:tc>
        <w:tc>
          <w:tcPr>
            <w:tcW w:w="1701"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r>
      <w:tr w:rsidR="00C4375F" w:rsidRPr="005B2F1E" w:rsidTr="000D3ABF">
        <w:tblPrEx>
          <w:tblCellMar>
            <w:top w:w="0" w:type="dxa"/>
            <w:bottom w:w="0" w:type="dxa"/>
          </w:tblCellMar>
        </w:tblPrEx>
        <w:tc>
          <w:tcPr>
            <w:tcW w:w="3614" w:type="dxa"/>
          </w:tcPr>
          <w:p w:rsidR="00C4375F" w:rsidRPr="005B2F1E" w:rsidRDefault="000D3ABF" w:rsidP="00C4375F">
            <w:pPr>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lastRenderedPageBreak/>
              <w:t>Inne:</w:t>
            </w:r>
          </w:p>
        </w:tc>
        <w:tc>
          <w:tcPr>
            <w:tcW w:w="1701"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r>
      <w:tr w:rsidR="00C4375F" w:rsidRPr="005B2F1E" w:rsidTr="000D3ABF">
        <w:tblPrEx>
          <w:tblCellMar>
            <w:top w:w="0" w:type="dxa"/>
            <w:bottom w:w="0" w:type="dxa"/>
          </w:tblCellMar>
        </w:tblPrEx>
        <w:tc>
          <w:tcPr>
            <w:tcW w:w="3614"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701"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r>
      <w:tr w:rsidR="00C4375F" w:rsidRPr="005B2F1E" w:rsidTr="000D3ABF">
        <w:tblPrEx>
          <w:tblCellMar>
            <w:top w:w="0" w:type="dxa"/>
            <w:bottom w:w="0" w:type="dxa"/>
          </w:tblCellMar>
        </w:tblPrEx>
        <w:tc>
          <w:tcPr>
            <w:tcW w:w="3614"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701"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r>
      <w:tr w:rsidR="00C4375F" w:rsidRPr="005B2F1E" w:rsidTr="000D3ABF">
        <w:tblPrEx>
          <w:tblCellMar>
            <w:top w:w="0" w:type="dxa"/>
            <w:bottom w:w="0" w:type="dxa"/>
          </w:tblCellMar>
        </w:tblPrEx>
        <w:tc>
          <w:tcPr>
            <w:tcW w:w="3614"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701"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r>
      <w:tr w:rsidR="00C4375F" w:rsidRPr="005B2F1E" w:rsidTr="000D3ABF">
        <w:tblPrEx>
          <w:tblCellMar>
            <w:top w:w="0" w:type="dxa"/>
            <w:bottom w:w="0" w:type="dxa"/>
          </w:tblCellMar>
        </w:tblPrEx>
        <w:tc>
          <w:tcPr>
            <w:tcW w:w="3614"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701"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c>
          <w:tcPr>
            <w:tcW w:w="1843" w:type="dxa"/>
          </w:tcPr>
          <w:p w:rsidR="00C4375F" w:rsidRPr="005B2F1E" w:rsidRDefault="00C4375F" w:rsidP="00C4375F">
            <w:pPr>
              <w:spacing w:after="0" w:line="360" w:lineRule="auto"/>
              <w:rPr>
                <w:rFonts w:ascii="Times New Roman" w:eastAsia="Times New Roman" w:hAnsi="Times New Roman"/>
                <w:sz w:val="24"/>
                <w:szCs w:val="24"/>
                <w:lang w:eastAsia="pl-PL"/>
              </w:rPr>
            </w:pPr>
          </w:p>
        </w:tc>
      </w:tr>
    </w:tbl>
    <w:p w:rsidR="00C4375F" w:rsidRPr="005B2F1E" w:rsidRDefault="00C4375F" w:rsidP="00C4375F">
      <w:pPr>
        <w:shd w:val="clear" w:color="auto" w:fill="FFFFFF"/>
        <w:spacing w:after="0" w:line="360" w:lineRule="auto"/>
        <w:rPr>
          <w:rFonts w:ascii="Times New Roman" w:eastAsia="Times New Roman" w:hAnsi="Times New Roman"/>
          <w:sz w:val="24"/>
          <w:szCs w:val="24"/>
          <w:lang w:eastAsia="pl-PL"/>
        </w:rPr>
      </w:pPr>
    </w:p>
    <w:p w:rsidR="00C4375F" w:rsidRPr="005B2F1E" w:rsidRDefault="00C4375F" w:rsidP="00C4375F">
      <w:pPr>
        <w:shd w:val="clear" w:color="auto" w:fill="FFFFFF"/>
        <w:spacing w:after="0" w:line="360" w:lineRule="auto"/>
        <w:rPr>
          <w:rFonts w:ascii="Times New Roman" w:eastAsia="Times New Roman" w:hAnsi="Times New Roman"/>
          <w:b/>
          <w:bCs/>
          <w:sz w:val="24"/>
          <w:szCs w:val="24"/>
          <w:lang w:eastAsia="pl-PL"/>
        </w:rPr>
      </w:pPr>
      <w:r w:rsidRPr="005B2F1E">
        <w:rPr>
          <w:rFonts w:ascii="Times New Roman" w:eastAsia="Times New Roman" w:hAnsi="Times New Roman"/>
          <w:b/>
          <w:bCs/>
          <w:sz w:val="24"/>
          <w:szCs w:val="24"/>
          <w:lang w:eastAsia="pl-PL"/>
        </w:rPr>
        <w:t>IV. Ponadto w kasie znajdują się:</w:t>
      </w:r>
    </w:p>
    <w:p w:rsidR="00C4375F" w:rsidRPr="005B2F1E" w:rsidRDefault="00C4375F" w:rsidP="00C4375F">
      <w:pPr>
        <w:shd w:val="clear" w:color="auto" w:fill="FFFFFF"/>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w:t>
      </w:r>
    </w:p>
    <w:p w:rsidR="00C4375F" w:rsidRPr="005B2F1E" w:rsidRDefault="00C4375F" w:rsidP="00C4375F">
      <w:pPr>
        <w:shd w:val="clear" w:color="auto" w:fill="FFFFFF"/>
        <w:spacing w:after="0" w:line="360" w:lineRule="auto"/>
        <w:rPr>
          <w:rFonts w:ascii="Times New Roman" w:eastAsia="Times New Roman" w:hAnsi="Times New Roman"/>
          <w:sz w:val="24"/>
          <w:szCs w:val="24"/>
          <w:lang w:eastAsia="pl-PL"/>
        </w:rPr>
      </w:pPr>
      <w:r w:rsidRPr="005B2F1E">
        <w:rPr>
          <w:rFonts w:ascii="Times New Roman" w:eastAsia="Times New Roman" w:hAnsi="Times New Roman"/>
          <w:sz w:val="24"/>
          <w:szCs w:val="24"/>
          <w:lang w:eastAsia="pl-PL"/>
        </w:rPr>
        <w:t>..............................................................................................................................................................................................................................................................................................................</w:t>
      </w:r>
    </w:p>
    <w:p w:rsidR="00C4375F" w:rsidRPr="005B2F1E" w:rsidRDefault="00C4375F" w:rsidP="00C4375F">
      <w:pPr>
        <w:shd w:val="clear" w:color="auto" w:fill="FFFFFF"/>
        <w:spacing w:after="0" w:line="360" w:lineRule="auto"/>
        <w:rPr>
          <w:rFonts w:ascii="Times New Roman" w:eastAsia="Times New Roman" w:hAnsi="Times New Roman"/>
          <w:color w:val="000000"/>
          <w:spacing w:val="-14"/>
          <w:sz w:val="24"/>
          <w:szCs w:val="24"/>
          <w:lang w:eastAsia="pl-PL"/>
        </w:rPr>
      </w:pPr>
      <w:r w:rsidRPr="005B2F1E">
        <w:rPr>
          <w:rFonts w:ascii="Times New Roman" w:eastAsia="Times New Roman" w:hAnsi="Times New Roman"/>
          <w:color w:val="000000"/>
          <w:spacing w:val="-14"/>
          <w:sz w:val="24"/>
          <w:szCs w:val="24"/>
          <w:lang w:eastAsia="pl-PL"/>
        </w:rPr>
        <w:t>Stan gotówki był*, nie był*  zgodny z raportem kasowym nr .........../.......... z dnia    ...............</w:t>
      </w:r>
    </w:p>
    <w:p w:rsidR="00C4375F" w:rsidRPr="005B2F1E" w:rsidRDefault="00C4375F" w:rsidP="00C4375F">
      <w:pPr>
        <w:shd w:val="clear" w:color="auto" w:fill="FFFFFF"/>
        <w:spacing w:after="0" w:line="360" w:lineRule="auto"/>
        <w:rPr>
          <w:rFonts w:ascii="Times New Roman" w:eastAsia="Times New Roman" w:hAnsi="Times New Roman"/>
          <w:b/>
          <w:bCs/>
          <w:color w:val="000000"/>
          <w:spacing w:val="-3"/>
          <w:sz w:val="24"/>
          <w:szCs w:val="24"/>
          <w:lang w:eastAsia="pl-PL"/>
        </w:rPr>
      </w:pPr>
    </w:p>
    <w:p w:rsidR="00C4375F" w:rsidRPr="005B2F1E" w:rsidRDefault="00C4375F" w:rsidP="00C4375F">
      <w:pPr>
        <w:shd w:val="clear" w:color="auto" w:fill="FFFFFF"/>
        <w:spacing w:after="0" w:line="360" w:lineRule="auto"/>
        <w:jc w:val="both"/>
        <w:rPr>
          <w:rFonts w:ascii="Times New Roman" w:eastAsia="Times New Roman" w:hAnsi="Times New Roman"/>
          <w:color w:val="000000"/>
          <w:spacing w:val="-3"/>
          <w:sz w:val="24"/>
          <w:szCs w:val="24"/>
          <w:lang w:eastAsia="pl-PL"/>
        </w:rPr>
      </w:pPr>
      <w:r w:rsidRPr="005B2F1E">
        <w:rPr>
          <w:rFonts w:ascii="Times New Roman" w:eastAsia="Times New Roman" w:hAnsi="Times New Roman"/>
          <w:color w:val="000000"/>
          <w:spacing w:val="-3"/>
          <w:sz w:val="24"/>
          <w:szCs w:val="24"/>
          <w:lang w:eastAsia="pl-PL"/>
        </w:rPr>
        <w:t>V. Pomieszczenia kasy są należycie zabezpieczone, zespół nie wnosi uwag* lub wnosi następujące uwagi*..............................................................................................................................</w:t>
      </w:r>
    </w:p>
    <w:p w:rsidR="00C4375F" w:rsidRPr="005B2F1E" w:rsidRDefault="00C4375F" w:rsidP="00C4375F">
      <w:pPr>
        <w:shd w:val="clear" w:color="auto" w:fill="FFFFFF"/>
        <w:spacing w:after="0" w:line="360" w:lineRule="auto"/>
        <w:jc w:val="both"/>
        <w:rPr>
          <w:rFonts w:ascii="Times New Roman" w:eastAsia="Times New Roman" w:hAnsi="Times New Roman"/>
          <w:b/>
          <w:bCs/>
          <w:sz w:val="24"/>
          <w:szCs w:val="24"/>
          <w:lang w:eastAsia="pl-PL"/>
        </w:rPr>
      </w:pPr>
      <w:r w:rsidRPr="005B2F1E">
        <w:rPr>
          <w:rFonts w:ascii="Times New Roman" w:eastAsia="Times New Roman" w:hAnsi="Times New Roman"/>
          <w:color w:val="000000"/>
          <w:spacing w:val="-3"/>
          <w:sz w:val="24"/>
          <w:szCs w:val="24"/>
          <w:lang w:eastAsia="pl-PL"/>
        </w:rPr>
        <w:t>...............................................................................................................................................................</w:t>
      </w:r>
    </w:p>
    <w:p w:rsidR="00C4375F" w:rsidRPr="005B2F1E" w:rsidRDefault="00C4375F" w:rsidP="00C4375F">
      <w:pPr>
        <w:shd w:val="clear" w:color="auto" w:fill="FFFFFF"/>
        <w:spacing w:after="0" w:line="360" w:lineRule="auto"/>
        <w:jc w:val="both"/>
        <w:rPr>
          <w:rFonts w:ascii="Times New Roman" w:eastAsia="Times New Roman" w:hAnsi="Times New Roman"/>
          <w:color w:val="000000"/>
          <w:spacing w:val="-3"/>
          <w:sz w:val="24"/>
          <w:szCs w:val="24"/>
          <w:lang w:eastAsia="pl-PL"/>
        </w:rPr>
      </w:pPr>
      <w:r w:rsidRPr="005B2F1E">
        <w:rPr>
          <w:rFonts w:ascii="Times New Roman" w:eastAsia="Times New Roman" w:hAnsi="Times New Roman"/>
          <w:color w:val="000000"/>
          <w:spacing w:val="-3"/>
          <w:sz w:val="24"/>
          <w:szCs w:val="24"/>
          <w:lang w:eastAsia="pl-PL"/>
        </w:rPr>
        <w:t>VI. Nie wnoszę uwag do sposobu spisu z natury aktywów pieniężnych przeprowadzonego w dniu dzisiejszym.</w:t>
      </w:r>
    </w:p>
    <w:p w:rsidR="00C4375F" w:rsidRPr="005B2F1E" w:rsidRDefault="00C4375F" w:rsidP="00C4375F">
      <w:pPr>
        <w:shd w:val="clear" w:color="auto" w:fill="FFFFFF"/>
        <w:spacing w:after="0" w:line="360" w:lineRule="auto"/>
        <w:jc w:val="both"/>
        <w:rPr>
          <w:rFonts w:ascii="Times New Roman" w:eastAsia="Times New Roman" w:hAnsi="Times New Roman"/>
          <w:color w:val="000000"/>
          <w:spacing w:val="-3"/>
          <w:sz w:val="24"/>
          <w:szCs w:val="24"/>
          <w:lang w:eastAsia="pl-PL"/>
        </w:rPr>
      </w:pPr>
    </w:p>
    <w:p w:rsidR="00C4375F" w:rsidRPr="005B2F1E" w:rsidRDefault="00C4375F" w:rsidP="00C4375F">
      <w:pPr>
        <w:shd w:val="clear" w:color="auto" w:fill="FFFFFF"/>
        <w:spacing w:after="0" w:line="360" w:lineRule="auto"/>
        <w:jc w:val="right"/>
        <w:rPr>
          <w:rFonts w:ascii="Times New Roman" w:eastAsia="Times New Roman" w:hAnsi="Times New Roman"/>
          <w:color w:val="000000"/>
          <w:spacing w:val="-11"/>
          <w:sz w:val="24"/>
          <w:szCs w:val="17"/>
          <w:lang w:eastAsia="pl-PL"/>
        </w:rPr>
      </w:pPr>
      <w:r w:rsidRPr="005B2F1E">
        <w:rPr>
          <w:rFonts w:ascii="Times New Roman" w:eastAsia="Times New Roman" w:hAnsi="Times New Roman"/>
          <w:color w:val="000000"/>
          <w:spacing w:val="-8"/>
          <w:sz w:val="24"/>
          <w:szCs w:val="17"/>
          <w:lang w:eastAsia="pl-PL"/>
        </w:rPr>
        <w:t xml:space="preserve">Data i podpis osoby materialnie </w:t>
      </w:r>
      <w:r w:rsidRPr="005B2F1E">
        <w:rPr>
          <w:rFonts w:ascii="Times New Roman" w:eastAsia="Times New Roman" w:hAnsi="Times New Roman"/>
          <w:color w:val="000000"/>
          <w:spacing w:val="-11"/>
          <w:sz w:val="24"/>
          <w:szCs w:val="17"/>
          <w:lang w:eastAsia="pl-PL"/>
        </w:rPr>
        <w:t>odpowiedzialnej ..................................................................................................</w:t>
      </w:r>
    </w:p>
    <w:p w:rsidR="00C4375F" w:rsidRPr="005B2F1E" w:rsidRDefault="00C4375F" w:rsidP="00C4375F">
      <w:pPr>
        <w:shd w:val="clear" w:color="auto" w:fill="FFFFFF"/>
        <w:spacing w:after="0" w:line="360" w:lineRule="auto"/>
        <w:jc w:val="both"/>
        <w:rPr>
          <w:rFonts w:ascii="Times New Roman" w:eastAsia="Times New Roman" w:hAnsi="Times New Roman"/>
          <w:color w:val="000000"/>
          <w:spacing w:val="-10"/>
          <w:sz w:val="24"/>
          <w:szCs w:val="17"/>
          <w:lang w:eastAsia="pl-PL"/>
        </w:rPr>
      </w:pPr>
      <w:r w:rsidRPr="005B2F1E">
        <w:rPr>
          <w:rFonts w:ascii="Times New Roman" w:eastAsia="Times New Roman" w:hAnsi="Times New Roman"/>
          <w:color w:val="000000"/>
          <w:spacing w:val="-10"/>
          <w:sz w:val="24"/>
          <w:szCs w:val="17"/>
          <w:lang w:eastAsia="pl-PL"/>
        </w:rPr>
        <w:t>Podpisy zespołu spisowego:</w:t>
      </w:r>
    </w:p>
    <w:p w:rsidR="00C4375F" w:rsidRPr="005B2F1E" w:rsidRDefault="00C4375F" w:rsidP="007D3B51">
      <w:pPr>
        <w:numPr>
          <w:ilvl w:val="0"/>
          <w:numId w:val="7"/>
        </w:numPr>
        <w:shd w:val="clear" w:color="auto" w:fill="FFFFFF"/>
        <w:spacing w:after="0" w:line="360" w:lineRule="auto"/>
        <w:jc w:val="both"/>
        <w:rPr>
          <w:rFonts w:ascii="Times New Roman" w:eastAsia="Times New Roman" w:hAnsi="Times New Roman"/>
          <w:color w:val="000000"/>
          <w:spacing w:val="-10"/>
          <w:sz w:val="24"/>
          <w:szCs w:val="17"/>
          <w:lang w:eastAsia="pl-PL"/>
        </w:rPr>
      </w:pPr>
      <w:r w:rsidRPr="005B2F1E">
        <w:rPr>
          <w:rFonts w:ascii="Times New Roman" w:eastAsia="Times New Roman" w:hAnsi="Times New Roman"/>
          <w:color w:val="000000"/>
          <w:spacing w:val="-10"/>
          <w:sz w:val="24"/>
          <w:szCs w:val="17"/>
          <w:lang w:eastAsia="pl-PL"/>
        </w:rPr>
        <w:t>...............................................................................................................................</w:t>
      </w:r>
    </w:p>
    <w:p w:rsidR="00C4375F" w:rsidRPr="005B2F1E" w:rsidRDefault="00C4375F" w:rsidP="007D3B51">
      <w:pPr>
        <w:numPr>
          <w:ilvl w:val="0"/>
          <w:numId w:val="7"/>
        </w:numPr>
        <w:shd w:val="clear" w:color="auto" w:fill="FFFFFF"/>
        <w:spacing w:after="0" w:line="360" w:lineRule="auto"/>
        <w:jc w:val="both"/>
        <w:rPr>
          <w:rFonts w:ascii="Times New Roman" w:eastAsia="Times New Roman" w:hAnsi="Times New Roman"/>
          <w:color w:val="000000"/>
          <w:spacing w:val="-10"/>
          <w:sz w:val="24"/>
          <w:szCs w:val="17"/>
          <w:lang w:eastAsia="pl-PL"/>
        </w:rPr>
      </w:pPr>
      <w:r w:rsidRPr="005B2F1E">
        <w:rPr>
          <w:rFonts w:ascii="Times New Roman" w:eastAsia="Times New Roman" w:hAnsi="Times New Roman"/>
          <w:color w:val="000000"/>
          <w:spacing w:val="-10"/>
          <w:sz w:val="24"/>
          <w:szCs w:val="17"/>
          <w:lang w:eastAsia="pl-PL"/>
        </w:rPr>
        <w:t>...............................................................................................................................</w:t>
      </w:r>
    </w:p>
    <w:p w:rsidR="00C4375F" w:rsidRPr="005B2F1E" w:rsidRDefault="00C4375F" w:rsidP="00C4375F">
      <w:pPr>
        <w:shd w:val="clear" w:color="auto" w:fill="FFFFFF"/>
        <w:spacing w:after="0" w:line="360" w:lineRule="auto"/>
        <w:rPr>
          <w:rFonts w:ascii="Times New Roman" w:eastAsia="Times New Roman" w:hAnsi="Times New Roman"/>
          <w:b/>
          <w:bCs/>
          <w:sz w:val="20"/>
          <w:szCs w:val="24"/>
          <w:lang w:eastAsia="pl-PL"/>
        </w:rPr>
      </w:pPr>
      <w:r w:rsidRPr="005B2F1E">
        <w:rPr>
          <w:rFonts w:ascii="Times New Roman" w:eastAsia="Times New Roman" w:hAnsi="Times New Roman"/>
          <w:b/>
          <w:bCs/>
          <w:sz w:val="20"/>
          <w:szCs w:val="24"/>
          <w:lang w:eastAsia="pl-PL"/>
        </w:rPr>
        <w:t>* niepotrzebne skreślić</w:t>
      </w:r>
    </w:p>
    <w:p w:rsidR="00C4375F" w:rsidRPr="005B2F1E" w:rsidRDefault="00C4375F">
      <w:pPr>
        <w:rPr>
          <w:rFonts w:ascii="Times New Roman" w:hAnsi="Times New Roman"/>
        </w:rPr>
      </w:pPr>
    </w:p>
    <w:p w:rsidR="00C4375F" w:rsidRPr="005B2F1E" w:rsidRDefault="00C4375F">
      <w:pPr>
        <w:rPr>
          <w:rFonts w:ascii="Times New Roman" w:hAnsi="Times New Roman"/>
        </w:rPr>
      </w:pPr>
    </w:p>
    <w:p w:rsidR="00C4375F" w:rsidRPr="005B2F1E" w:rsidRDefault="00C4375F">
      <w:pPr>
        <w:rPr>
          <w:rFonts w:ascii="Times New Roman" w:hAnsi="Times New Roman"/>
        </w:rPr>
      </w:pPr>
    </w:p>
    <w:p w:rsidR="00C4375F" w:rsidRPr="005B2F1E" w:rsidRDefault="00C4375F">
      <w:pPr>
        <w:rPr>
          <w:rFonts w:ascii="Times New Roman" w:hAnsi="Times New Roman"/>
        </w:rPr>
      </w:pPr>
    </w:p>
    <w:p w:rsidR="00C4375F" w:rsidRPr="005B2F1E" w:rsidRDefault="00C4375F">
      <w:pPr>
        <w:rPr>
          <w:rFonts w:ascii="Times New Roman" w:hAnsi="Times New Roman"/>
        </w:rPr>
      </w:pPr>
    </w:p>
    <w:p w:rsidR="00C4375F" w:rsidRPr="005B2F1E" w:rsidRDefault="00C4375F">
      <w:pPr>
        <w:rPr>
          <w:rFonts w:ascii="Times New Roman" w:hAnsi="Times New Roman"/>
        </w:rPr>
      </w:pPr>
    </w:p>
    <w:p w:rsidR="00C4375F" w:rsidRPr="005B2F1E" w:rsidRDefault="00C4375F">
      <w:pPr>
        <w:rPr>
          <w:rFonts w:ascii="Times New Roman" w:hAnsi="Times New Roman"/>
        </w:rPr>
      </w:pPr>
    </w:p>
    <w:p w:rsidR="00A84788" w:rsidRPr="005B2F1E" w:rsidRDefault="00A84788">
      <w:pPr>
        <w:rPr>
          <w:rFonts w:ascii="Times New Roman" w:hAnsi="Times New Roman"/>
        </w:rPr>
      </w:pPr>
    </w:p>
    <w:p w:rsidR="00A50FD1" w:rsidRPr="005B2F1E" w:rsidRDefault="00A50FD1" w:rsidP="00A50FD1">
      <w:pPr>
        <w:pStyle w:val="Bezodstpw"/>
        <w:spacing w:line="360" w:lineRule="auto"/>
        <w:jc w:val="right"/>
        <w:rPr>
          <w:rFonts w:ascii="Times New Roman" w:hAnsi="Times New Roman"/>
          <w:b/>
          <w:sz w:val="24"/>
        </w:rPr>
      </w:pPr>
      <w:r w:rsidRPr="005B2F1E">
        <w:rPr>
          <w:rFonts w:ascii="Times New Roman" w:hAnsi="Times New Roman"/>
          <w:b/>
          <w:sz w:val="24"/>
        </w:rPr>
        <w:lastRenderedPageBreak/>
        <w:t xml:space="preserve">Załącznik Nr 12 </w:t>
      </w:r>
    </w:p>
    <w:p w:rsidR="00A50FD1" w:rsidRPr="005B2F1E" w:rsidRDefault="00A50FD1" w:rsidP="00A50FD1">
      <w:pPr>
        <w:pStyle w:val="Bezodstpw"/>
        <w:spacing w:line="360" w:lineRule="auto"/>
        <w:jc w:val="right"/>
        <w:rPr>
          <w:rFonts w:ascii="Times New Roman" w:hAnsi="Times New Roman"/>
          <w:b/>
          <w:sz w:val="24"/>
        </w:rPr>
      </w:pPr>
      <w:r w:rsidRPr="005B2F1E">
        <w:rPr>
          <w:rFonts w:ascii="Times New Roman" w:hAnsi="Times New Roman"/>
          <w:b/>
          <w:sz w:val="24"/>
        </w:rPr>
        <w:t>do instrukcji inwentaryzacyjnej</w:t>
      </w:r>
    </w:p>
    <w:p w:rsidR="00B60888" w:rsidRPr="005B2F1E" w:rsidRDefault="00B60888" w:rsidP="00B60888">
      <w:pPr>
        <w:jc w:val="center"/>
        <w:rPr>
          <w:rFonts w:ascii="Times New Roman" w:hAnsi="Times New Roman"/>
          <w:b/>
        </w:rPr>
      </w:pPr>
      <w:r w:rsidRPr="005B2F1E">
        <w:rPr>
          <w:rFonts w:ascii="Times New Roman" w:hAnsi="Times New Roman"/>
          <w:b/>
        </w:rPr>
        <w:t>Sprawozdanie opisowe z przebiegu spisu z natury</w:t>
      </w:r>
    </w:p>
    <w:p w:rsidR="00B60888" w:rsidRPr="005B2F1E" w:rsidRDefault="00B60888">
      <w:pPr>
        <w:rPr>
          <w:rFonts w:ascii="Times New Roman" w:hAnsi="Times New Roman"/>
        </w:rPr>
      </w:pPr>
      <w:r w:rsidRPr="005B2F1E">
        <w:rPr>
          <w:rFonts w:ascii="Times New Roman" w:hAnsi="Times New Roman"/>
        </w:rPr>
        <w:t>1. Zespół spisowy działający na podstawie zarządzenia nr ......................</w:t>
      </w:r>
      <w:r w:rsidR="00586CE4">
        <w:rPr>
          <w:rFonts w:ascii="Times New Roman" w:hAnsi="Times New Roman"/>
        </w:rPr>
        <w:t>Wójta Gminy Roźwienica</w:t>
      </w:r>
      <w:r w:rsidRPr="005B2F1E">
        <w:rPr>
          <w:rFonts w:ascii="Times New Roman" w:hAnsi="Times New Roman"/>
        </w:rPr>
        <w:t xml:space="preserve"> z dnia ...................................w sprawie przeprowadzenia okresowej inwentaryzacji w Urzędzie </w:t>
      </w:r>
      <w:r w:rsidR="00586CE4" w:rsidRPr="00586CE4">
        <w:rPr>
          <w:rFonts w:ascii="Times New Roman" w:hAnsi="Times New Roman"/>
        </w:rPr>
        <w:t>Gminy Roźwienica</w:t>
      </w:r>
      <w:r w:rsidRPr="005B2F1E">
        <w:rPr>
          <w:rFonts w:ascii="Times New Roman" w:hAnsi="Times New Roman"/>
        </w:rPr>
        <w:t xml:space="preserve"> w następującym składzie osobowym: </w:t>
      </w:r>
    </w:p>
    <w:p w:rsidR="00B60888" w:rsidRPr="005B2F1E" w:rsidRDefault="00B60888">
      <w:pPr>
        <w:rPr>
          <w:rFonts w:ascii="Times New Roman" w:hAnsi="Times New Roman"/>
        </w:rPr>
      </w:pPr>
      <w:r w:rsidRPr="005B2F1E">
        <w:rPr>
          <w:rFonts w:ascii="Times New Roman" w:hAnsi="Times New Roman"/>
        </w:rPr>
        <w:t>1) przewodniczący ................................................................................................</w:t>
      </w:r>
      <w:r w:rsidR="009C07DB" w:rsidRPr="005B2F1E">
        <w:rPr>
          <w:rFonts w:ascii="Times New Roman" w:hAnsi="Times New Roman"/>
        </w:rPr>
        <w:t>....................................</w:t>
      </w:r>
    </w:p>
    <w:p w:rsidR="00B60888" w:rsidRPr="005B2F1E" w:rsidRDefault="00B60888">
      <w:pPr>
        <w:rPr>
          <w:rFonts w:ascii="Times New Roman" w:hAnsi="Times New Roman"/>
        </w:rPr>
      </w:pPr>
      <w:r w:rsidRPr="005B2F1E">
        <w:rPr>
          <w:rFonts w:ascii="Times New Roman" w:hAnsi="Times New Roman"/>
        </w:rPr>
        <w:t>2) członek ..............................................................................................................</w:t>
      </w:r>
      <w:r w:rsidR="009C07DB" w:rsidRPr="005B2F1E">
        <w:rPr>
          <w:rFonts w:ascii="Times New Roman" w:hAnsi="Times New Roman"/>
        </w:rPr>
        <w:t>....................................</w:t>
      </w:r>
    </w:p>
    <w:p w:rsidR="00B60888" w:rsidRPr="005B2F1E" w:rsidRDefault="00B60888">
      <w:pPr>
        <w:rPr>
          <w:rFonts w:ascii="Times New Roman" w:hAnsi="Times New Roman"/>
        </w:rPr>
      </w:pPr>
      <w:r w:rsidRPr="005B2F1E">
        <w:rPr>
          <w:rFonts w:ascii="Times New Roman" w:hAnsi="Times New Roman"/>
        </w:rPr>
        <w:t>3) członek ..............................................................................................................</w:t>
      </w:r>
      <w:r w:rsidR="009C07DB" w:rsidRPr="005B2F1E">
        <w:rPr>
          <w:rFonts w:ascii="Times New Roman" w:hAnsi="Times New Roman"/>
        </w:rPr>
        <w:t xml:space="preserve">................................... </w:t>
      </w:r>
      <w:r w:rsidRPr="005B2F1E">
        <w:rPr>
          <w:rFonts w:ascii="Times New Roman" w:hAnsi="Times New Roman"/>
        </w:rPr>
        <w:t>wykonał w okresie od ...................................do ............................ opisane w niniejszym sprawozdaniu czynności przy sporządzaniu spisu z natury w:</w:t>
      </w:r>
    </w:p>
    <w:p w:rsidR="00B60888" w:rsidRPr="005B2F1E" w:rsidRDefault="00B60888" w:rsidP="00B60888">
      <w:pPr>
        <w:rPr>
          <w:rFonts w:ascii="Times New Roman" w:hAnsi="Times New Roman"/>
        </w:rPr>
      </w:pPr>
      <w:r w:rsidRPr="005B2F1E">
        <w:rPr>
          <w:rFonts w:ascii="Times New Roman" w:hAnsi="Times New Roman"/>
        </w:rPr>
        <w:t>a) nazwa obiektu i oznaczenie inwentaryzowanych pomieszczeń.......................................................</w:t>
      </w:r>
      <w:r w:rsidR="009C07DB" w:rsidRPr="005B2F1E">
        <w:rPr>
          <w:rFonts w:ascii="Times New Roman" w:hAnsi="Times New Roman"/>
        </w:rPr>
        <w:t>.....</w:t>
      </w:r>
    </w:p>
    <w:p w:rsidR="00B60888" w:rsidRPr="005B2F1E" w:rsidRDefault="00B60888" w:rsidP="00B60888">
      <w:pPr>
        <w:rPr>
          <w:rFonts w:ascii="Times New Roman" w:hAnsi="Times New Roman"/>
        </w:rPr>
      </w:pPr>
      <w:r w:rsidRPr="005B2F1E">
        <w:rPr>
          <w:rFonts w:ascii="Times New Roman" w:hAnsi="Times New Roman"/>
        </w:rPr>
        <w:t xml:space="preserve"> ........................................................................................................................................................</w:t>
      </w:r>
      <w:r w:rsidR="009C07DB" w:rsidRPr="005B2F1E">
        <w:rPr>
          <w:rFonts w:ascii="Times New Roman" w:hAnsi="Times New Roman"/>
        </w:rPr>
        <w:t>....</w:t>
      </w:r>
      <w:r w:rsidRPr="005B2F1E">
        <w:rPr>
          <w:rFonts w:ascii="Times New Roman" w:hAnsi="Times New Roman"/>
        </w:rPr>
        <w:t>.</w:t>
      </w:r>
      <w:r w:rsidR="009C07DB" w:rsidRPr="005B2F1E">
        <w:rPr>
          <w:rFonts w:ascii="Times New Roman" w:hAnsi="Times New Roman"/>
        </w:rPr>
        <w:t>.....</w:t>
      </w:r>
    </w:p>
    <w:p w:rsidR="00B60888" w:rsidRPr="005B2F1E" w:rsidRDefault="00B60888" w:rsidP="00B60888">
      <w:pPr>
        <w:rPr>
          <w:rFonts w:ascii="Times New Roman" w:hAnsi="Times New Roman"/>
        </w:rPr>
      </w:pPr>
      <w:r w:rsidRPr="005B2F1E">
        <w:rPr>
          <w:rFonts w:ascii="Times New Roman" w:hAnsi="Times New Roman"/>
        </w:rPr>
        <w:t xml:space="preserve"> ..........................................................................................................................................................</w:t>
      </w:r>
      <w:r w:rsidR="009C07DB" w:rsidRPr="005B2F1E">
        <w:rPr>
          <w:rFonts w:ascii="Times New Roman" w:hAnsi="Times New Roman"/>
        </w:rPr>
        <w:t>.......</w:t>
      </w:r>
    </w:p>
    <w:p w:rsidR="00B60888" w:rsidRPr="005B2F1E" w:rsidRDefault="00B60888" w:rsidP="00B60888">
      <w:pPr>
        <w:rPr>
          <w:rFonts w:ascii="Times New Roman" w:hAnsi="Times New Roman"/>
        </w:rPr>
      </w:pPr>
      <w:r w:rsidRPr="005B2F1E">
        <w:rPr>
          <w:rFonts w:ascii="Times New Roman" w:hAnsi="Times New Roman"/>
        </w:rPr>
        <w:t xml:space="preserve"> b) rodzaj inwentaryzowanych składników majątkowych.....................................................................</w:t>
      </w:r>
      <w:r w:rsidR="009C07DB" w:rsidRPr="005B2F1E">
        <w:rPr>
          <w:rFonts w:ascii="Times New Roman" w:hAnsi="Times New Roman"/>
        </w:rPr>
        <w:t>....</w:t>
      </w:r>
    </w:p>
    <w:p w:rsidR="00B60888" w:rsidRPr="005B2F1E" w:rsidRDefault="00B60888" w:rsidP="00B60888">
      <w:pPr>
        <w:rPr>
          <w:rFonts w:ascii="Times New Roman" w:hAnsi="Times New Roman"/>
        </w:rPr>
      </w:pPr>
      <w:r w:rsidRPr="005B2F1E">
        <w:rPr>
          <w:rFonts w:ascii="Times New Roman" w:hAnsi="Times New Roman"/>
        </w:rPr>
        <w:t xml:space="preserve"> ...........................................................................................................................................................</w:t>
      </w:r>
      <w:r w:rsidR="009C07DB" w:rsidRPr="005B2F1E">
        <w:rPr>
          <w:rFonts w:ascii="Times New Roman" w:hAnsi="Times New Roman"/>
        </w:rPr>
        <w:t>......</w:t>
      </w:r>
    </w:p>
    <w:p w:rsidR="00B60888" w:rsidRPr="005B2F1E" w:rsidRDefault="00B60888" w:rsidP="00B60888">
      <w:pPr>
        <w:rPr>
          <w:rFonts w:ascii="Times New Roman" w:hAnsi="Times New Roman"/>
        </w:rPr>
      </w:pPr>
      <w:r w:rsidRPr="005B2F1E">
        <w:rPr>
          <w:rFonts w:ascii="Times New Roman" w:hAnsi="Times New Roman"/>
        </w:rPr>
        <w:t xml:space="preserve"> ...........................................................................................................................................................</w:t>
      </w:r>
      <w:r w:rsidR="009C07DB" w:rsidRPr="005B2F1E">
        <w:rPr>
          <w:rFonts w:ascii="Times New Roman" w:hAnsi="Times New Roman"/>
        </w:rPr>
        <w:t>......</w:t>
      </w:r>
    </w:p>
    <w:p w:rsidR="00B60888" w:rsidRPr="005B2F1E" w:rsidRDefault="00B60888" w:rsidP="00B60888">
      <w:pPr>
        <w:rPr>
          <w:rFonts w:ascii="Times New Roman" w:hAnsi="Times New Roman"/>
        </w:rPr>
      </w:pPr>
      <w:r w:rsidRPr="005B2F1E">
        <w:rPr>
          <w:rFonts w:ascii="Times New Roman" w:hAnsi="Times New Roman"/>
        </w:rPr>
        <w:t xml:space="preserve"> c) osoba materialnie odpowiedzialna....................................................................................................</w:t>
      </w:r>
      <w:r w:rsidR="009C07DB" w:rsidRPr="005B2F1E">
        <w:rPr>
          <w:rFonts w:ascii="Times New Roman" w:hAnsi="Times New Roman"/>
        </w:rPr>
        <w:t>...</w:t>
      </w:r>
    </w:p>
    <w:p w:rsidR="00B60888" w:rsidRPr="005B2F1E" w:rsidRDefault="00B60888" w:rsidP="00B60888">
      <w:pPr>
        <w:rPr>
          <w:rFonts w:ascii="Times New Roman" w:hAnsi="Times New Roman"/>
        </w:rPr>
      </w:pPr>
      <w:r w:rsidRPr="005B2F1E">
        <w:rPr>
          <w:rFonts w:ascii="Times New Roman" w:hAnsi="Times New Roman"/>
        </w:rPr>
        <w:t>2. Inwentaryzacyjne składniki majątkowe zostały spisane na arkuszach spisu  z natury lub na protokole.</w:t>
      </w:r>
    </w:p>
    <w:p w:rsidR="00B60888" w:rsidRPr="005B2F1E" w:rsidRDefault="00B60888" w:rsidP="00B60888">
      <w:pPr>
        <w:rPr>
          <w:rFonts w:ascii="Times New Roman" w:hAnsi="Times New Roman"/>
        </w:rPr>
      </w:pPr>
      <w:r w:rsidRPr="005B2F1E">
        <w:rPr>
          <w:rFonts w:ascii="Times New Roman" w:hAnsi="Times New Roman"/>
        </w:rPr>
        <w:t xml:space="preserve">3. W wyniku szczegółowego sprawdzenia </w:t>
      </w:r>
      <w:r w:rsidR="009C07DB" w:rsidRPr="005B2F1E">
        <w:rPr>
          <w:rFonts w:ascii="Times New Roman" w:hAnsi="Times New Roman"/>
        </w:rPr>
        <w:t>p</w:t>
      </w:r>
      <w:r w:rsidRPr="005B2F1E">
        <w:rPr>
          <w:rFonts w:ascii="Times New Roman" w:hAnsi="Times New Roman"/>
        </w:rPr>
        <w:t>omieszczeń</w:t>
      </w:r>
      <w:r w:rsidR="009C07DB" w:rsidRPr="005B2F1E">
        <w:rPr>
          <w:rFonts w:ascii="Times New Roman" w:hAnsi="Times New Roman"/>
        </w:rPr>
        <w:t xml:space="preserve"> </w:t>
      </w:r>
    </w:p>
    <w:p w:rsidR="00B60888" w:rsidRPr="005B2F1E" w:rsidRDefault="00B60888" w:rsidP="00B60888">
      <w:pPr>
        <w:rPr>
          <w:rFonts w:ascii="Times New Roman" w:hAnsi="Times New Roman"/>
        </w:rPr>
      </w:pPr>
      <w:r w:rsidRPr="005B2F1E">
        <w:rPr>
          <w:rFonts w:ascii="Times New Roman" w:hAnsi="Times New Roman"/>
        </w:rPr>
        <w:t xml:space="preserve"> ...................................................................................................................................................................</w:t>
      </w:r>
    </w:p>
    <w:p w:rsidR="00B60888" w:rsidRPr="005B2F1E" w:rsidRDefault="00B60888" w:rsidP="00B60888">
      <w:pPr>
        <w:rPr>
          <w:rFonts w:ascii="Times New Roman" w:hAnsi="Times New Roman"/>
        </w:rPr>
      </w:pPr>
      <w:r w:rsidRPr="005B2F1E">
        <w:rPr>
          <w:rFonts w:ascii="Times New Roman" w:hAnsi="Times New Roman"/>
        </w:rPr>
        <w:t xml:space="preserve"> stwierdzono, że wszystkie składniki majątkowe podlegają</w:t>
      </w:r>
      <w:r w:rsidR="009C07DB" w:rsidRPr="005B2F1E">
        <w:rPr>
          <w:rFonts w:ascii="Times New Roman" w:hAnsi="Times New Roman"/>
        </w:rPr>
        <w:t>ce</w:t>
      </w:r>
      <w:r w:rsidRPr="005B2F1E">
        <w:rPr>
          <w:rFonts w:ascii="Times New Roman" w:hAnsi="Times New Roman"/>
        </w:rPr>
        <w:t xml:space="preserve"> inwentaryzacji zostały</w:t>
      </w:r>
      <w:r w:rsidR="00F91944" w:rsidRPr="005B2F1E">
        <w:rPr>
          <w:rFonts w:ascii="Times New Roman" w:hAnsi="Times New Roman"/>
        </w:rPr>
        <w:t xml:space="preserve"> </w:t>
      </w:r>
      <w:r w:rsidRPr="005B2F1E">
        <w:rPr>
          <w:rFonts w:ascii="Times New Roman" w:hAnsi="Times New Roman"/>
        </w:rPr>
        <w:t xml:space="preserve"> ujęte w arkuszach spisów z natury, a stan pomieszczeń jest następujący:</w:t>
      </w:r>
    </w:p>
    <w:p w:rsidR="00B60888" w:rsidRPr="005B2F1E" w:rsidRDefault="00B60888" w:rsidP="00B60888">
      <w:pPr>
        <w:rPr>
          <w:rFonts w:ascii="Times New Roman" w:hAnsi="Times New Roman"/>
        </w:rPr>
      </w:pPr>
      <w:r w:rsidRPr="005B2F1E">
        <w:rPr>
          <w:rFonts w:ascii="Times New Roman" w:hAnsi="Times New Roman"/>
        </w:rPr>
        <w:t xml:space="preserve"> a) liczba zamykanych otworów (drzwi, okien)</w:t>
      </w:r>
    </w:p>
    <w:p w:rsidR="00B60888" w:rsidRPr="005B2F1E" w:rsidRDefault="00B60888" w:rsidP="00B60888">
      <w:pPr>
        <w:rPr>
          <w:rFonts w:ascii="Times New Roman" w:hAnsi="Times New Roman"/>
        </w:rPr>
      </w:pPr>
      <w:r w:rsidRPr="005B2F1E">
        <w:rPr>
          <w:rFonts w:ascii="Times New Roman" w:hAnsi="Times New Roman"/>
        </w:rPr>
        <w:t xml:space="preserve"> rodzaj...........................................liczba...............................................................</w:t>
      </w:r>
    </w:p>
    <w:p w:rsidR="00B60888" w:rsidRPr="005B2F1E" w:rsidRDefault="00B60888" w:rsidP="00B60888">
      <w:pPr>
        <w:rPr>
          <w:rFonts w:ascii="Times New Roman" w:hAnsi="Times New Roman"/>
        </w:rPr>
      </w:pPr>
      <w:r w:rsidRPr="005B2F1E">
        <w:rPr>
          <w:rFonts w:ascii="Times New Roman" w:hAnsi="Times New Roman"/>
        </w:rPr>
        <w:t xml:space="preserve"> oraz sposób ich zabezpieczenia (zamki, kraty, sygnalizacja)</w:t>
      </w:r>
    </w:p>
    <w:p w:rsidR="00B60888" w:rsidRPr="005B2F1E" w:rsidRDefault="00B60888" w:rsidP="00B60888">
      <w:pPr>
        <w:rPr>
          <w:rFonts w:ascii="Times New Roman" w:hAnsi="Times New Roman"/>
        </w:rPr>
      </w:pPr>
      <w:r w:rsidRPr="005B2F1E">
        <w:rPr>
          <w:rFonts w:ascii="Times New Roman" w:hAnsi="Times New Roman"/>
        </w:rPr>
        <w:t xml:space="preserve"> ...............................................................................................................................................................</w:t>
      </w:r>
    </w:p>
    <w:p w:rsidR="00B60888" w:rsidRPr="005B2F1E" w:rsidRDefault="00B60888" w:rsidP="00B60888">
      <w:pPr>
        <w:rPr>
          <w:rFonts w:ascii="Times New Roman" w:hAnsi="Times New Roman"/>
        </w:rPr>
      </w:pPr>
      <w:r w:rsidRPr="005B2F1E">
        <w:rPr>
          <w:rFonts w:ascii="Times New Roman" w:hAnsi="Times New Roman"/>
        </w:rPr>
        <w:t xml:space="preserve"> b) sposób przechowywania i zabezpieczenia kluczy od pomieszczeń:</w:t>
      </w:r>
    </w:p>
    <w:p w:rsidR="00B60888" w:rsidRPr="005B2F1E" w:rsidRDefault="00B60888" w:rsidP="00B60888">
      <w:pPr>
        <w:rPr>
          <w:rFonts w:ascii="Times New Roman" w:hAnsi="Times New Roman"/>
        </w:rPr>
      </w:pPr>
      <w:r w:rsidRPr="005B2F1E">
        <w:rPr>
          <w:rFonts w:ascii="Times New Roman" w:hAnsi="Times New Roman"/>
        </w:rPr>
        <w:t xml:space="preserve"> ...............................................................................................................................................................</w:t>
      </w:r>
    </w:p>
    <w:p w:rsidR="00B60888" w:rsidRPr="005B2F1E" w:rsidRDefault="00B60888" w:rsidP="00B60888">
      <w:pPr>
        <w:rPr>
          <w:rFonts w:ascii="Times New Roman" w:hAnsi="Times New Roman"/>
        </w:rPr>
      </w:pPr>
      <w:r w:rsidRPr="005B2F1E">
        <w:rPr>
          <w:rFonts w:ascii="Times New Roman" w:hAnsi="Times New Roman"/>
        </w:rPr>
        <w:t xml:space="preserve"> c) środki zabezpieczenia przeciwpożarowego i ich stan:.....................................................................</w:t>
      </w:r>
    </w:p>
    <w:p w:rsidR="00B60888" w:rsidRPr="005B2F1E" w:rsidRDefault="00B60888" w:rsidP="00B60888">
      <w:pPr>
        <w:rPr>
          <w:rFonts w:ascii="Times New Roman" w:hAnsi="Times New Roman"/>
        </w:rPr>
      </w:pPr>
      <w:r w:rsidRPr="005B2F1E">
        <w:rPr>
          <w:rFonts w:ascii="Times New Roman" w:hAnsi="Times New Roman"/>
        </w:rPr>
        <w:t xml:space="preserve"> ...............................................................................................................................................................</w:t>
      </w:r>
    </w:p>
    <w:p w:rsidR="00B60888" w:rsidRPr="005B2F1E" w:rsidRDefault="00B60888" w:rsidP="00B60888">
      <w:pPr>
        <w:rPr>
          <w:rFonts w:ascii="Times New Roman" w:hAnsi="Times New Roman"/>
        </w:rPr>
      </w:pPr>
      <w:r w:rsidRPr="005B2F1E">
        <w:rPr>
          <w:rFonts w:ascii="Times New Roman" w:hAnsi="Times New Roman"/>
        </w:rPr>
        <w:t>4. Stwierdzono w czasie dokonania spisu z natury następujące usterki</w:t>
      </w:r>
      <w:r w:rsidR="009C07DB" w:rsidRPr="005B2F1E">
        <w:rPr>
          <w:rFonts w:ascii="Times New Roman" w:hAnsi="Times New Roman"/>
        </w:rPr>
        <w:t xml:space="preserve"> </w:t>
      </w:r>
      <w:r w:rsidRPr="005B2F1E">
        <w:rPr>
          <w:rFonts w:ascii="Times New Roman" w:hAnsi="Times New Roman"/>
        </w:rPr>
        <w:t xml:space="preserve"> i nieprawidłowości w zakresie zabezpieczenia przechowywania mienia oraz</w:t>
      </w:r>
      <w:r w:rsidR="009C07DB" w:rsidRPr="005B2F1E">
        <w:rPr>
          <w:rFonts w:ascii="Times New Roman" w:hAnsi="Times New Roman"/>
        </w:rPr>
        <w:t xml:space="preserve"> </w:t>
      </w:r>
      <w:r w:rsidRPr="005B2F1E">
        <w:rPr>
          <w:rFonts w:ascii="Times New Roman" w:hAnsi="Times New Roman"/>
        </w:rPr>
        <w:t xml:space="preserve"> w zakresie magazynowania i konserwacji</w:t>
      </w:r>
    </w:p>
    <w:p w:rsidR="00B60888" w:rsidRPr="005B2F1E" w:rsidRDefault="00B60888" w:rsidP="00B60888">
      <w:pPr>
        <w:rPr>
          <w:rFonts w:ascii="Times New Roman" w:hAnsi="Times New Roman"/>
        </w:rPr>
      </w:pPr>
      <w:r w:rsidRPr="005B2F1E">
        <w:rPr>
          <w:rFonts w:ascii="Times New Roman" w:hAnsi="Times New Roman"/>
        </w:rPr>
        <w:t xml:space="preserve"> ...................................................................................................................................................................</w:t>
      </w:r>
    </w:p>
    <w:p w:rsidR="009C07DB" w:rsidRPr="005B2F1E" w:rsidRDefault="00B60888" w:rsidP="009C07DB">
      <w:pPr>
        <w:jc w:val="both"/>
        <w:rPr>
          <w:rFonts w:ascii="Times New Roman" w:hAnsi="Times New Roman"/>
        </w:rPr>
      </w:pPr>
      <w:r w:rsidRPr="005B2F1E">
        <w:rPr>
          <w:rFonts w:ascii="Times New Roman" w:hAnsi="Times New Roman"/>
        </w:rPr>
        <w:lastRenderedPageBreak/>
        <w:t>5. W celu pełnego zabezpieczenia przechowywanego mienia potrzebne są</w:t>
      </w:r>
      <w:r w:rsidR="009C07DB" w:rsidRPr="005B2F1E">
        <w:rPr>
          <w:rFonts w:ascii="Times New Roman" w:hAnsi="Times New Roman"/>
        </w:rPr>
        <w:t xml:space="preserve"> </w:t>
      </w:r>
      <w:r w:rsidRPr="005B2F1E">
        <w:rPr>
          <w:rFonts w:ascii="Times New Roman" w:hAnsi="Times New Roman"/>
        </w:rPr>
        <w:t xml:space="preserve"> następujące środki zabezpieczające:</w:t>
      </w:r>
      <w:r w:rsidR="009C07DB" w:rsidRPr="005B2F1E">
        <w:rPr>
          <w:rFonts w:ascii="Times New Roman" w:hAnsi="Times New Roman"/>
        </w:rPr>
        <w:t xml:space="preserve"> </w:t>
      </w:r>
    </w:p>
    <w:p w:rsidR="00B60888" w:rsidRPr="005B2F1E" w:rsidRDefault="00B60888" w:rsidP="00B60888">
      <w:pPr>
        <w:rPr>
          <w:rFonts w:ascii="Times New Roman" w:hAnsi="Times New Roman"/>
        </w:rPr>
      </w:pPr>
      <w:r w:rsidRPr="005B2F1E">
        <w:rPr>
          <w:rFonts w:ascii="Times New Roman" w:hAnsi="Times New Roman"/>
        </w:rPr>
        <w:t xml:space="preserve"> ...................................................................................................................................................................</w:t>
      </w:r>
    </w:p>
    <w:p w:rsidR="00B60888" w:rsidRPr="005B2F1E" w:rsidRDefault="00B60888" w:rsidP="00B60888">
      <w:pPr>
        <w:rPr>
          <w:rFonts w:ascii="Times New Roman" w:hAnsi="Times New Roman"/>
        </w:rPr>
      </w:pPr>
      <w:r w:rsidRPr="005B2F1E">
        <w:rPr>
          <w:rFonts w:ascii="Times New Roman" w:hAnsi="Times New Roman"/>
        </w:rPr>
        <w:t>6. Na jakie trudności napotykał zespół spisowy w czasie dokonywania spisu z natury:</w:t>
      </w:r>
    </w:p>
    <w:p w:rsidR="009C07DB" w:rsidRPr="005B2F1E" w:rsidRDefault="00B60888" w:rsidP="00B60888">
      <w:pPr>
        <w:rPr>
          <w:rFonts w:ascii="Times New Roman" w:hAnsi="Times New Roman"/>
        </w:rPr>
      </w:pPr>
      <w:r w:rsidRPr="005B2F1E">
        <w:rPr>
          <w:rFonts w:ascii="Times New Roman" w:hAnsi="Times New Roman"/>
        </w:rPr>
        <w:t xml:space="preserve"> ...................................................................................................................................................................</w:t>
      </w:r>
    </w:p>
    <w:p w:rsidR="00B60888" w:rsidRPr="005B2F1E" w:rsidRDefault="009C07DB" w:rsidP="00B60888">
      <w:pPr>
        <w:rPr>
          <w:rFonts w:ascii="Times New Roman" w:hAnsi="Times New Roman"/>
        </w:rPr>
      </w:pPr>
      <w:r w:rsidRPr="005B2F1E">
        <w:rPr>
          <w:rFonts w:ascii="Times New Roman" w:hAnsi="Times New Roman"/>
        </w:rPr>
        <w:t xml:space="preserve"> </w:t>
      </w:r>
      <w:r w:rsidR="00B60888" w:rsidRPr="005B2F1E">
        <w:rPr>
          <w:rFonts w:ascii="Times New Roman" w:hAnsi="Times New Roman"/>
        </w:rPr>
        <w:t>7. Inne uwagi osób uczestniczących przy czynnościach sporządzania spisu z natury</w:t>
      </w:r>
      <w:r w:rsidRPr="005B2F1E">
        <w:rPr>
          <w:rFonts w:ascii="Times New Roman" w:hAnsi="Times New Roman"/>
        </w:rPr>
        <w:t>:</w:t>
      </w:r>
    </w:p>
    <w:p w:rsidR="00B60888" w:rsidRPr="005B2F1E" w:rsidRDefault="00B60888" w:rsidP="00B60888">
      <w:pPr>
        <w:rPr>
          <w:rFonts w:ascii="Times New Roman" w:hAnsi="Times New Roman"/>
        </w:rPr>
      </w:pPr>
      <w:r w:rsidRPr="005B2F1E">
        <w:rPr>
          <w:rFonts w:ascii="Times New Roman" w:hAnsi="Times New Roman"/>
        </w:rPr>
        <w:t>...................................................................................................................................................................</w:t>
      </w:r>
    </w:p>
    <w:p w:rsidR="009C07DB" w:rsidRPr="005B2F1E" w:rsidRDefault="009C07DB" w:rsidP="00B60888">
      <w:pPr>
        <w:rPr>
          <w:rFonts w:ascii="Times New Roman" w:hAnsi="Times New Roman"/>
        </w:rPr>
      </w:pPr>
    </w:p>
    <w:p w:rsidR="009C07DB" w:rsidRPr="005B2F1E" w:rsidRDefault="00586CE4" w:rsidP="00B60888">
      <w:pPr>
        <w:rPr>
          <w:rFonts w:ascii="Times New Roman" w:hAnsi="Times New Roman"/>
        </w:rPr>
      </w:pPr>
      <w:r>
        <w:rPr>
          <w:rFonts w:ascii="Times New Roman" w:hAnsi="Times New Roman"/>
        </w:rPr>
        <w:t>Roźwienica</w:t>
      </w:r>
      <w:r w:rsidR="009C07DB" w:rsidRPr="005B2F1E">
        <w:rPr>
          <w:rFonts w:ascii="Times New Roman" w:hAnsi="Times New Roman"/>
        </w:rPr>
        <w:t xml:space="preserve">, </w:t>
      </w:r>
      <w:r w:rsidR="00B60888" w:rsidRPr="005B2F1E">
        <w:rPr>
          <w:rFonts w:ascii="Times New Roman" w:hAnsi="Times New Roman"/>
        </w:rPr>
        <w:t xml:space="preserve">dnia................ </w:t>
      </w:r>
    </w:p>
    <w:p w:rsidR="009C07DB" w:rsidRPr="005B2F1E" w:rsidRDefault="009C07DB" w:rsidP="00B60888">
      <w:pPr>
        <w:rPr>
          <w:rFonts w:ascii="Times New Roman" w:hAnsi="Times New Roman"/>
        </w:rPr>
      </w:pPr>
    </w:p>
    <w:p w:rsidR="00B60888" w:rsidRPr="005B2F1E" w:rsidRDefault="00B60888" w:rsidP="009C07DB">
      <w:pPr>
        <w:jc w:val="right"/>
        <w:rPr>
          <w:rFonts w:ascii="Times New Roman" w:hAnsi="Times New Roman"/>
        </w:rPr>
      </w:pPr>
      <w:r w:rsidRPr="005B2F1E">
        <w:rPr>
          <w:rFonts w:ascii="Times New Roman" w:hAnsi="Times New Roman"/>
        </w:rPr>
        <w:t>Podpisy członków zespołu spisowego</w:t>
      </w:r>
    </w:p>
    <w:p w:rsidR="00AB39E1" w:rsidRDefault="00B60888" w:rsidP="00AB39E1">
      <w:pPr>
        <w:rPr>
          <w:rFonts w:ascii="Times New Roman" w:hAnsi="Times New Roman"/>
        </w:rPr>
      </w:pPr>
      <w:r w:rsidRPr="005B2F1E">
        <w:rPr>
          <w:rFonts w:ascii="Times New Roman" w:hAnsi="Times New Roman"/>
        </w:rPr>
        <w:t>Podpis osoby materialnie odpowiedzialnej</w:t>
      </w:r>
      <w:r w:rsidR="009C07DB" w:rsidRPr="005B2F1E">
        <w:rPr>
          <w:rFonts w:ascii="Times New Roman" w:hAnsi="Times New Roman"/>
        </w:rPr>
        <w:t xml:space="preserve">        </w:t>
      </w:r>
    </w:p>
    <w:p w:rsidR="00B60888" w:rsidRPr="005B2F1E" w:rsidRDefault="009C07DB" w:rsidP="00AB39E1">
      <w:pPr>
        <w:jc w:val="right"/>
        <w:rPr>
          <w:rFonts w:ascii="Times New Roman" w:hAnsi="Times New Roman"/>
        </w:rPr>
      </w:pPr>
      <w:r w:rsidRPr="005B2F1E">
        <w:rPr>
          <w:rFonts w:ascii="Times New Roman" w:hAnsi="Times New Roman"/>
        </w:rPr>
        <w:t xml:space="preserve">                               </w:t>
      </w:r>
      <w:r w:rsidR="00B60888" w:rsidRPr="005B2F1E">
        <w:rPr>
          <w:rFonts w:ascii="Times New Roman" w:hAnsi="Times New Roman"/>
        </w:rPr>
        <w:t xml:space="preserve"> .............................</w:t>
      </w:r>
      <w:r w:rsidRPr="005B2F1E">
        <w:rPr>
          <w:rFonts w:ascii="Times New Roman" w:hAnsi="Times New Roman"/>
        </w:rPr>
        <w:t>..............................</w:t>
      </w:r>
    </w:p>
    <w:p w:rsidR="00AB39E1" w:rsidRDefault="00B60888" w:rsidP="00B60888">
      <w:pPr>
        <w:rPr>
          <w:rFonts w:ascii="Times New Roman" w:hAnsi="Times New Roman"/>
        </w:rPr>
      </w:pPr>
      <w:r w:rsidRPr="005B2F1E">
        <w:rPr>
          <w:rFonts w:ascii="Times New Roman" w:hAnsi="Times New Roman"/>
        </w:rPr>
        <w:t xml:space="preserve">................................................................... </w:t>
      </w:r>
      <w:r w:rsidR="009C07DB" w:rsidRPr="005B2F1E">
        <w:rPr>
          <w:rFonts w:ascii="Times New Roman" w:hAnsi="Times New Roman"/>
        </w:rPr>
        <w:t xml:space="preserve"> </w:t>
      </w:r>
    </w:p>
    <w:p w:rsidR="009C07DB" w:rsidRPr="005B2F1E" w:rsidRDefault="009C07DB" w:rsidP="00AB39E1">
      <w:pPr>
        <w:jc w:val="right"/>
        <w:rPr>
          <w:rFonts w:ascii="Times New Roman" w:hAnsi="Times New Roman"/>
        </w:rPr>
      </w:pPr>
      <w:r w:rsidRPr="005B2F1E">
        <w:rPr>
          <w:rFonts w:ascii="Times New Roman" w:hAnsi="Times New Roman"/>
        </w:rPr>
        <w:t xml:space="preserve">                                      ……………………………………….</w:t>
      </w:r>
    </w:p>
    <w:p w:rsidR="00FC1B38" w:rsidRPr="005B2F1E" w:rsidRDefault="00FC1B38" w:rsidP="00AB39E1">
      <w:pPr>
        <w:jc w:val="right"/>
        <w:rPr>
          <w:rFonts w:ascii="Times New Roman" w:hAnsi="Times New Roman"/>
        </w:rPr>
      </w:pPr>
    </w:p>
    <w:p w:rsidR="00FC1B38" w:rsidRPr="005B2F1E" w:rsidRDefault="00FC1B38" w:rsidP="00B60888">
      <w:pPr>
        <w:rPr>
          <w:rFonts w:ascii="Times New Roman" w:hAnsi="Times New Roman"/>
        </w:rPr>
      </w:pPr>
    </w:p>
    <w:p w:rsidR="00FC1B38" w:rsidRPr="005B2F1E" w:rsidRDefault="00FC1B38" w:rsidP="00B60888">
      <w:pPr>
        <w:rPr>
          <w:rFonts w:ascii="Times New Roman" w:hAnsi="Times New Roman"/>
        </w:rPr>
      </w:pPr>
    </w:p>
    <w:p w:rsidR="00FC1B38" w:rsidRPr="005B2F1E" w:rsidRDefault="00FC1B38" w:rsidP="00B60888">
      <w:pPr>
        <w:rPr>
          <w:rFonts w:ascii="Times New Roman" w:hAnsi="Times New Roman"/>
        </w:rPr>
      </w:pPr>
    </w:p>
    <w:p w:rsidR="00FC1B38" w:rsidRPr="005B2F1E" w:rsidRDefault="00FC1B38" w:rsidP="00B60888">
      <w:pPr>
        <w:rPr>
          <w:rFonts w:ascii="Times New Roman" w:hAnsi="Times New Roman"/>
        </w:rPr>
      </w:pPr>
    </w:p>
    <w:p w:rsidR="00FC1B38" w:rsidRPr="005B2F1E" w:rsidRDefault="00FC1B38" w:rsidP="00B60888">
      <w:pPr>
        <w:rPr>
          <w:rFonts w:ascii="Times New Roman" w:hAnsi="Times New Roman"/>
        </w:rPr>
      </w:pPr>
    </w:p>
    <w:p w:rsidR="00FC1B38" w:rsidRPr="005B2F1E" w:rsidRDefault="00FC1B38" w:rsidP="00B60888">
      <w:pPr>
        <w:rPr>
          <w:rFonts w:ascii="Times New Roman" w:hAnsi="Times New Roman"/>
        </w:rPr>
      </w:pPr>
    </w:p>
    <w:p w:rsidR="00FC1B38" w:rsidRPr="005B2F1E" w:rsidRDefault="00FC1B38" w:rsidP="00B60888">
      <w:pPr>
        <w:rPr>
          <w:rFonts w:ascii="Times New Roman" w:hAnsi="Times New Roman"/>
        </w:rPr>
      </w:pPr>
    </w:p>
    <w:p w:rsidR="00FC1B38" w:rsidRPr="005B2F1E" w:rsidRDefault="00FC1B38" w:rsidP="00B60888">
      <w:pPr>
        <w:rPr>
          <w:rFonts w:ascii="Times New Roman" w:hAnsi="Times New Roman"/>
        </w:rPr>
      </w:pPr>
    </w:p>
    <w:p w:rsidR="00FC1B38" w:rsidRPr="005B2F1E" w:rsidRDefault="00FC1B38" w:rsidP="00B60888">
      <w:pPr>
        <w:rPr>
          <w:rFonts w:ascii="Times New Roman" w:hAnsi="Times New Roman"/>
        </w:rPr>
      </w:pPr>
    </w:p>
    <w:p w:rsidR="00FC1B38" w:rsidRPr="005B2F1E" w:rsidRDefault="00FC1B38" w:rsidP="00B60888">
      <w:pPr>
        <w:rPr>
          <w:rFonts w:ascii="Times New Roman" w:hAnsi="Times New Roman"/>
        </w:rPr>
      </w:pPr>
    </w:p>
    <w:p w:rsidR="00A84788" w:rsidRPr="005B2F1E" w:rsidRDefault="00A84788" w:rsidP="00B60888">
      <w:pPr>
        <w:rPr>
          <w:rFonts w:ascii="Times New Roman" w:hAnsi="Times New Roman"/>
        </w:rPr>
      </w:pPr>
    </w:p>
    <w:p w:rsidR="00A84788" w:rsidRPr="005B2F1E" w:rsidRDefault="00A84788" w:rsidP="00B60888">
      <w:pPr>
        <w:rPr>
          <w:rFonts w:ascii="Times New Roman" w:hAnsi="Times New Roman"/>
        </w:rPr>
      </w:pPr>
    </w:p>
    <w:p w:rsidR="00A84788" w:rsidRPr="005B2F1E" w:rsidRDefault="00A84788" w:rsidP="00B60888">
      <w:pPr>
        <w:rPr>
          <w:rFonts w:ascii="Times New Roman" w:hAnsi="Times New Roman"/>
        </w:rPr>
      </w:pPr>
    </w:p>
    <w:p w:rsidR="00A84788" w:rsidRPr="005B2F1E" w:rsidRDefault="00A84788" w:rsidP="00B60888">
      <w:pPr>
        <w:rPr>
          <w:rFonts w:ascii="Times New Roman" w:hAnsi="Times New Roman"/>
        </w:rPr>
      </w:pPr>
    </w:p>
    <w:p w:rsidR="00A84788" w:rsidRPr="005B2F1E" w:rsidRDefault="00A84788" w:rsidP="00B60888">
      <w:pPr>
        <w:rPr>
          <w:rFonts w:ascii="Times New Roman" w:hAnsi="Times New Roman"/>
        </w:rPr>
      </w:pPr>
    </w:p>
    <w:p w:rsidR="00A84788" w:rsidRPr="005B2F1E" w:rsidRDefault="00A84788" w:rsidP="00B60888">
      <w:pPr>
        <w:rPr>
          <w:rFonts w:ascii="Times New Roman" w:hAnsi="Times New Roman"/>
        </w:rPr>
      </w:pPr>
    </w:p>
    <w:p w:rsidR="00FC1B38" w:rsidRPr="005B2F1E" w:rsidRDefault="00FC1B38" w:rsidP="00B60888">
      <w:pPr>
        <w:rPr>
          <w:rFonts w:ascii="Times New Roman" w:hAnsi="Times New Roman"/>
        </w:rPr>
      </w:pPr>
    </w:p>
    <w:p w:rsidR="00FC1B38" w:rsidRPr="005B2F1E" w:rsidRDefault="00FC1B38" w:rsidP="00FC1B38">
      <w:pPr>
        <w:jc w:val="right"/>
        <w:rPr>
          <w:rFonts w:ascii="Times New Roman" w:hAnsi="Times New Roman"/>
          <w:b/>
        </w:rPr>
      </w:pPr>
      <w:r w:rsidRPr="005B2F1E">
        <w:rPr>
          <w:rFonts w:ascii="Times New Roman" w:hAnsi="Times New Roman"/>
          <w:b/>
        </w:rPr>
        <w:lastRenderedPageBreak/>
        <w:t>Załącznik Nr 13</w:t>
      </w:r>
    </w:p>
    <w:p w:rsidR="00FC1B38" w:rsidRPr="005B2F1E" w:rsidRDefault="00FC1B38" w:rsidP="00FC1B38">
      <w:pPr>
        <w:jc w:val="right"/>
        <w:rPr>
          <w:rFonts w:ascii="Times New Roman" w:hAnsi="Times New Roman"/>
          <w:b/>
        </w:rPr>
      </w:pPr>
      <w:r w:rsidRPr="005B2F1E">
        <w:rPr>
          <w:rFonts w:ascii="Times New Roman" w:hAnsi="Times New Roman"/>
          <w:b/>
        </w:rPr>
        <w:t xml:space="preserve"> do Instrukcji Inwentaryzacyjnej</w:t>
      </w:r>
    </w:p>
    <w:p w:rsidR="00FC1B38" w:rsidRPr="005B2F1E" w:rsidRDefault="00FC1B38" w:rsidP="00FC1B38">
      <w:pPr>
        <w:jc w:val="center"/>
        <w:rPr>
          <w:rFonts w:ascii="Times New Roman" w:hAnsi="Times New Roman"/>
          <w:b/>
        </w:rPr>
      </w:pPr>
      <w:r w:rsidRPr="005B2F1E">
        <w:rPr>
          <w:rFonts w:ascii="Times New Roman" w:hAnsi="Times New Roman"/>
          <w:b/>
        </w:rPr>
        <w:t>PROTOKÓŁ</w:t>
      </w:r>
    </w:p>
    <w:p w:rsidR="00FC1B38" w:rsidRPr="005B2F1E" w:rsidRDefault="00FC1B38" w:rsidP="00FC1B38">
      <w:pPr>
        <w:jc w:val="center"/>
        <w:rPr>
          <w:rFonts w:ascii="Times New Roman" w:hAnsi="Times New Roman"/>
          <w:b/>
        </w:rPr>
      </w:pPr>
      <w:r w:rsidRPr="005B2F1E">
        <w:rPr>
          <w:rFonts w:ascii="Times New Roman" w:hAnsi="Times New Roman"/>
          <w:b/>
        </w:rPr>
        <w:t>Inwentaryzacji aktywów i pasywów przeprowadzonej drogą porównania danych z ewidencji</w:t>
      </w:r>
    </w:p>
    <w:p w:rsidR="00FC1B38" w:rsidRPr="005B2F1E" w:rsidRDefault="00FC1B38" w:rsidP="00FC1B38">
      <w:pPr>
        <w:jc w:val="center"/>
        <w:rPr>
          <w:rFonts w:ascii="Times New Roman" w:hAnsi="Times New Roman"/>
          <w:b/>
        </w:rPr>
      </w:pPr>
      <w:r w:rsidRPr="005B2F1E">
        <w:rPr>
          <w:rFonts w:ascii="Times New Roman" w:hAnsi="Times New Roman"/>
          <w:b/>
        </w:rPr>
        <w:t>księgowej z danymi wynikającymi z posiadanej dokumentacji, a także ich analizy i weryfikacji</w:t>
      </w:r>
    </w:p>
    <w:p w:rsidR="00FC1B38" w:rsidRPr="005B2F1E" w:rsidRDefault="00FC1B38" w:rsidP="00FC1B38">
      <w:pPr>
        <w:jc w:val="center"/>
        <w:rPr>
          <w:rFonts w:ascii="Times New Roman" w:hAnsi="Times New Roman"/>
          <w:b/>
        </w:rPr>
      </w:pPr>
      <w:r w:rsidRPr="005B2F1E">
        <w:rPr>
          <w:rFonts w:ascii="Times New Roman" w:hAnsi="Times New Roman"/>
          <w:b/>
        </w:rPr>
        <w:t>według stanu na dzień ........................................................................</w:t>
      </w:r>
    </w:p>
    <w:p w:rsidR="00871314" w:rsidRDefault="00871314" w:rsidP="00871314">
      <w:pPr>
        <w:rPr>
          <w:rFonts w:ascii="Times New Roman" w:hAnsi="Times New Roman"/>
        </w:rPr>
      </w:pPr>
    </w:p>
    <w:p w:rsidR="00871314" w:rsidRPr="00871314" w:rsidRDefault="00871314" w:rsidP="00871314">
      <w:pPr>
        <w:rPr>
          <w:rFonts w:ascii="Times New Roman" w:hAnsi="Times New Roman"/>
        </w:rPr>
      </w:pPr>
      <w:r w:rsidRPr="00871314">
        <w:rPr>
          <w:rFonts w:ascii="Times New Roman" w:hAnsi="Times New Roman"/>
        </w:rPr>
        <w:t>Zespół spisowy działający na podstawie zarządzenia nr ......................</w:t>
      </w:r>
      <w:r w:rsidR="0082274E">
        <w:rPr>
          <w:rFonts w:ascii="Times New Roman" w:hAnsi="Times New Roman"/>
        </w:rPr>
        <w:t>Wójta Gminy Roźwienica</w:t>
      </w:r>
      <w:r w:rsidRPr="00871314">
        <w:rPr>
          <w:rFonts w:ascii="Times New Roman" w:hAnsi="Times New Roman"/>
        </w:rPr>
        <w:t xml:space="preserve"> z dnia ...................................w sprawie przeprowadzenia okresowej inwentaryzacji w Urzędzie </w:t>
      </w:r>
      <w:r w:rsidR="0082274E">
        <w:rPr>
          <w:rFonts w:ascii="Times New Roman" w:hAnsi="Times New Roman"/>
        </w:rPr>
        <w:t>Gminy Roźwienica</w:t>
      </w:r>
      <w:r w:rsidRPr="00871314">
        <w:rPr>
          <w:rFonts w:ascii="Times New Roman" w:hAnsi="Times New Roman"/>
        </w:rPr>
        <w:t xml:space="preserve"> w następującym składzie osobowym: </w:t>
      </w:r>
    </w:p>
    <w:p w:rsidR="00871314" w:rsidRPr="00871314" w:rsidRDefault="00871314" w:rsidP="00871314">
      <w:pPr>
        <w:rPr>
          <w:rFonts w:ascii="Times New Roman" w:hAnsi="Times New Roman"/>
        </w:rPr>
      </w:pPr>
      <w:r w:rsidRPr="00871314">
        <w:rPr>
          <w:rFonts w:ascii="Times New Roman" w:hAnsi="Times New Roman"/>
        </w:rPr>
        <w:t>1) przewodniczący ....................................................................................................................................</w:t>
      </w:r>
    </w:p>
    <w:p w:rsidR="00871314" w:rsidRPr="00871314" w:rsidRDefault="00871314" w:rsidP="00871314">
      <w:pPr>
        <w:rPr>
          <w:rFonts w:ascii="Times New Roman" w:hAnsi="Times New Roman"/>
        </w:rPr>
      </w:pPr>
      <w:r w:rsidRPr="00871314">
        <w:rPr>
          <w:rFonts w:ascii="Times New Roman" w:hAnsi="Times New Roman"/>
        </w:rPr>
        <w:t>2) członek ..................................................................................................................................................</w:t>
      </w:r>
    </w:p>
    <w:p w:rsidR="00871314" w:rsidRPr="005B2F1E" w:rsidRDefault="001944E5" w:rsidP="001944E5">
      <w:pPr>
        <w:jc w:val="center"/>
        <w:rPr>
          <w:rFonts w:ascii="Times New Roman" w:hAnsi="Times New Roman"/>
        </w:rPr>
      </w:pPr>
      <w:r>
        <w:rPr>
          <w:rFonts w:ascii="Times New Roman" w:hAnsi="Times New Roman"/>
        </w:rPr>
        <w:t>z</w:t>
      </w:r>
      <w:r w:rsidR="00871314">
        <w:rPr>
          <w:rFonts w:ascii="Times New Roman" w:hAnsi="Times New Roman"/>
        </w:rPr>
        <w:t>weryfikował:</w:t>
      </w:r>
    </w:p>
    <w:p w:rsidR="00FC1B38" w:rsidRPr="005B2F1E" w:rsidRDefault="00FC1B38" w:rsidP="00FC1B38">
      <w:pPr>
        <w:rPr>
          <w:rFonts w:ascii="Times New Roman" w:hAnsi="Times New Roman"/>
        </w:rPr>
      </w:pPr>
      <w:r w:rsidRPr="005B2F1E">
        <w:rPr>
          <w:rFonts w:ascii="Times New Roman" w:hAnsi="Times New Roman"/>
        </w:rPr>
        <w:t>Symbol konta : .............................................</w:t>
      </w:r>
    </w:p>
    <w:p w:rsidR="00FC1B38" w:rsidRPr="005B2F1E" w:rsidRDefault="00FC1B38" w:rsidP="00FC1B38">
      <w:pPr>
        <w:rPr>
          <w:rFonts w:ascii="Times New Roman" w:hAnsi="Times New Roman"/>
        </w:rPr>
      </w:pPr>
      <w:r w:rsidRPr="005B2F1E">
        <w:rPr>
          <w:rFonts w:ascii="Times New Roman" w:hAnsi="Times New Roman"/>
        </w:rPr>
        <w:t>Nazwa konta : ............................................</w:t>
      </w:r>
    </w:p>
    <w:p w:rsidR="00FC1B38" w:rsidRPr="005B2F1E" w:rsidRDefault="00FC1B38" w:rsidP="00FC1B38">
      <w:pPr>
        <w:rPr>
          <w:rFonts w:ascii="Times New Roman" w:hAnsi="Times New Roman"/>
        </w:rPr>
      </w:pPr>
      <w:r w:rsidRPr="005B2F1E">
        <w:rPr>
          <w:rFonts w:ascii="Times New Roman" w:hAnsi="Times New Roman"/>
        </w:rPr>
        <w:t>Saldo konta : .............................................</w:t>
      </w:r>
    </w:p>
    <w:p w:rsidR="00FC1B38" w:rsidRPr="005B2F1E" w:rsidRDefault="00FC1B38" w:rsidP="00FC1B38">
      <w:pPr>
        <w:rPr>
          <w:rFonts w:ascii="Times New Roman" w:hAnsi="Times New Roman"/>
        </w:rPr>
      </w:pPr>
      <w:r w:rsidRPr="005B2F1E">
        <w:rPr>
          <w:rFonts w:ascii="Times New Roman" w:hAnsi="Times New Roman"/>
        </w:rPr>
        <w:t>wynika z załączonego wydruku kont analitycznych.</w:t>
      </w:r>
    </w:p>
    <w:p w:rsidR="00FC1B38" w:rsidRPr="005B2F1E" w:rsidRDefault="00FC1B38" w:rsidP="000E2AFD">
      <w:pPr>
        <w:jc w:val="both"/>
        <w:rPr>
          <w:rFonts w:ascii="Times New Roman" w:hAnsi="Times New Roman"/>
        </w:rPr>
      </w:pPr>
      <w:r w:rsidRPr="005B2F1E">
        <w:rPr>
          <w:rFonts w:ascii="Times New Roman" w:hAnsi="Times New Roman"/>
        </w:rPr>
        <w:t>Analiza zapisów na kontach analitycznych ujętych w załączonych wydrukach kont potwierdziła</w:t>
      </w:r>
      <w:r w:rsidR="000E2AFD" w:rsidRPr="005B2F1E">
        <w:rPr>
          <w:rFonts w:ascii="Times New Roman" w:hAnsi="Times New Roman"/>
        </w:rPr>
        <w:t xml:space="preserve"> </w:t>
      </w:r>
      <w:r w:rsidRPr="005B2F1E">
        <w:rPr>
          <w:rFonts w:ascii="Times New Roman" w:hAnsi="Times New Roman"/>
        </w:rPr>
        <w:t>realność sald kont analitycznych i konta syntetycznego</w:t>
      </w:r>
      <w:r w:rsidR="0082274E">
        <w:rPr>
          <w:rFonts w:ascii="Times New Roman" w:hAnsi="Times New Roman"/>
        </w:rPr>
        <w:t>.</w:t>
      </w:r>
    </w:p>
    <w:p w:rsidR="00FC1B38" w:rsidRPr="005B2F1E" w:rsidRDefault="00FC1B38" w:rsidP="00FC1B38">
      <w:pPr>
        <w:rPr>
          <w:rFonts w:ascii="Times New Roman" w:hAnsi="Times New Roman"/>
        </w:rPr>
      </w:pPr>
      <w:r w:rsidRPr="005B2F1E">
        <w:rPr>
          <w:rFonts w:ascii="Times New Roman" w:hAnsi="Times New Roman"/>
        </w:rPr>
        <w:t>W roku obrotowym miały miejsce zwiększenia strona Wn z tytułu:</w:t>
      </w:r>
    </w:p>
    <w:p w:rsidR="00FC1B38" w:rsidRPr="005B2F1E" w:rsidRDefault="00FC1B38" w:rsidP="00FC1B38">
      <w:pPr>
        <w:rPr>
          <w:rFonts w:ascii="Times New Roman" w:hAnsi="Times New Roman"/>
        </w:rPr>
      </w:pPr>
      <w:r w:rsidRPr="005B2F1E">
        <w:rPr>
          <w:rFonts w:ascii="Times New Roman" w:hAnsi="Times New Roman"/>
        </w:rPr>
        <w:t>– ............................................................................................................</w:t>
      </w:r>
    </w:p>
    <w:p w:rsidR="00FC1B38" w:rsidRPr="005B2F1E" w:rsidRDefault="00FC1B38" w:rsidP="00FC1B38">
      <w:pPr>
        <w:rPr>
          <w:rFonts w:ascii="Times New Roman" w:hAnsi="Times New Roman"/>
        </w:rPr>
      </w:pPr>
      <w:r w:rsidRPr="005B2F1E">
        <w:rPr>
          <w:rFonts w:ascii="Times New Roman" w:hAnsi="Times New Roman"/>
        </w:rPr>
        <w:t>oraz zmniejszenia strona Ma z tytułu :</w:t>
      </w:r>
    </w:p>
    <w:p w:rsidR="00FC1B38" w:rsidRPr="005B2F1E" w:rsidRDefault="00FC1B38" w:rsidP="00FC1B38">
      <w:pPr>
        <w:rPr>
          <w:rFonts w:ascii="Times New Roman" w:hAnsi="Times New Roman"/>
        </w:rPr>
      </w:pPr>
      <w:r w:rsidRPr="005B2F1E">
        <w:rPr>
          <w:rFonts w:ascii="Times New Roman" w:hAnsi="Times New Roman"/>
        </w:rPr>
        <w:t>– ...........................................................................................................</w:t>
      </w:r>
    </w:p>
    <w:p w:rsidR="00FC1B38" w:rsidRPr="005B2F1E" w:rsidRDefault="00FC1B38" w:rsidP="00FC1B38">
      <w:pPr>
        <w:rPr>
          <w:rFonts w:ascii="Times New Roman" w:hAnsi="Times New Roman"/>
        </w:rPr>
      </w:pPr>
      <w:r w:rsidRPr="005B2F1E">
        <w:rPr>
          <w:rFonts w:ascii="Times New Roman" w:hAnsi="Times New Roman"/>
        </w:rPr>
        <w:t>Różnica (saldo debetowe/kredytowe ) wynosi ......................................</w:t>
      </w:r>
    </w:p>
    <w:p w:rsidR="00FC1B38" w:rsidRPr="005B2F1E" w:rsidRDefault="00FC1B38" w:rsidP="00FC1B38">
      <w:pPr>
        <w:rPr>
          <w:rFonts w:ascii="Times New Roman" w:hAnsi="Times New Roman"/>
        </w:rPr>
      </w:pPr>
      <w:r w:rsidRPr="005B2F1E">
        <w:rPr>
          <w:rFonts w:ascii="Times New Roman" w:hAnsi="Times New Roman"/>
        </w:rPr>
        <w:t>Osoba odpowiedzialna za ewidencję księgową:</w:t>
      </w:r>
    </w:p>
    <w:p w:rsidR="00FC1B38" w:rsidRPr="005B2F1E" w:rsidRDefault="00FC1B38" w:rsidP="00FC1B38">
      <w:pPr>
        <w:rPr>
          <w:rFonts w:ascii="Times New Roman" w:hAnsi="Times New Roman"/>
        </w:rPr>
      </w:pPr>
      <w:r w:rsidRPr="005B2F1E">
        <w:rPr>
          <w:rFonts w:ascii="Times New Roman" w:hAnsi="Times New Roman"/>
        </w:rPr>
        <w:t>...........................................................................</w:t>
      </w:r>
    </w:p>
    <w:p w:rsidR="00FC1B38" w:rsidRPr="005B2F1E" w:rsidRDefault="00FC1B38" w:rsidP="00FC1B38">
      <w:pPr>
        <w:rPr>
          <w:rFonts w:ascii="Times New Roman" w:hAnsi="Times New Roman"/>
        </w:rPr>
      </w:pPr>
      <w:r w:rsidRPr="005B2F1E">
        <w:rPr>
          <w:rFonts w:ascii="Times New Roman" w:hAnsi="Times New Roman"/>
        </w:rPr>
        <w:t xml:space="preserve"> (podpis)</w:t>
      </w:r>
    </w:p>
    <w:p w:rsidR="009A1C95" w:rsidRPr="005B2F1E" w:rsidRDefault="009A1C95" w:rsidP="009A1C95">
      <w:pPr>
        <w:rPr>
          <w:rFonts w:ascii="Times New Roman" w:hAnsi="Times New Roman"/>
        </w:rPr>
      </w:pPr>
      <w:r w:rsidRPr="005B2F1E">
        <w:rPr>
          <w:rFonts w:ascii="Times New Roman" w:hAnsi="Times New Roman"/>
        </w:rPr>
        <w:t>Podpisy członków zespołu spisowego</w:t>
      </w:r>
    </w:p>
    <w:p w:rsidR="00FC1B38" w:rsidRDefault="00FC1B38" w:rsidP="009A1C95">
      <w:pPr>
        <w:jc w:val="both"/>
        <w:rPr>
          <w:rFonts w:ascii="Times New Roman" w:hAnsi="Times New Roman"/>
        </w:rPr>
      </w:pPr>
      <w:r w:rsidRPr="005B2F1E">
        <w:rPr>
          <w:rFonts w:ascii="Times New Roman" w:hAnsi="Times New Roman"/>
        </w:rPr>
        <w:t>..........................................................................</w:t>
      </w:r>
    </w:p>
    <w:p w:rsidR="009A1C95" w:rsidRPr="005B2F1E" w:rsidRDefault="009A1C95" w:rsidP="009A1C95">
      <w:pPr>
        <w:jc w:val="both"/>
        <w:rPr>
          <w:rFonts w:ascii="Times New Roman" w:hAnsi="Times New Roman"/>
        </w:rPr>
      </w:pPr>
      <w:r>
        <w:rPr>
          <w:rFonts w:ascii="Times New Roman" w:hAnsi="Times New Roman"/>
        </w:rPr>
        <w:t>………………………………………………..</w:t>
      </w:r>
    </w:p>
    <w:p w:rsidR="00FC1B38" w:rsidRPr="005B2F1E" w:rsidRDefault="00FC1B38" w:rsidP="00FC1B38">
      <w:pPr>
        <w:rPr>
          <w:rFonts w:ascii="Times New Roman" w:hAnsi="Times New Roman"/>
        </w:rPr>
      </w:pPr>
      <w:r w:rsidRPr="005B2F1E">
        <w:rPr>
          <w:rFonts w:ascii="Times New Roman" w:hAnsi="Times New Roman"/>
        </w:rPr>
        <w:t>(podpis)</w:t>
      </w:r>
    </w:p>
    <w:p w:rsidR="00FC1B38" w:rsidRPr="005B2F1E" w:rsidRDefault="0013546D" w:rsidP="00FC1B38">
      <w:pPr>
        <w:rPr>
          <w:rFonts w:ascii="Times New Roman" w:hAnsi="Times New Roman"/>
        </w:rPr>
      </w:pPr>
      <w:r>
        <w:rPr>
          <w:rFonts w:ascii="Times New Roman" w:hAnsi="Times New Roman"/>
        </w:rPr>
        <w:t>Roźwienica</w:t>
      </w:r>
      <w:r w:rsidR="000E2AFD" w:rsidRPr="005B2F1E">
        <w:rPr>
          <w:rFonts w:ascii="Times New Roman" w:hAnsi="Times New Roman"/>
        </w:rPr>
        <w:t xml:space="preserve">, </w:t>
      </w:r>
      <w:r w:rsidR="00FC1B38" w:rsidRPr="005B2F1E">
        <w:rPr>
          <w:rFonts w:ascii="Times New Roman" w:hAnsi="Times New Roman"/>
        </w:rPr>
        <w:t xml:space="preserve"> dnia ...................................................</w:t>
      </w:r>
    </w:p>
    <w:p w:rsidR="00FC1B38" w:rsidRPr="005B2F1E" w:rsidRDefault="00FC1B38" w:rsidP="00B60888">
      <w:pPr>
        <w:rPr>
          <w:rFonts w:ascii="Times New Roman" w:hAnsi="Times New Roman"/>
        </w:rPr>
      </w:pPr>
    </w:p>
    <w:p w:rsidR="0013546D" w:rsidRPr="0013546D" w:rsidRDefault="0013546D" w:rsidP="0013546D">
      <w:pPr>
        <w:jc w:val="right"/>
        <w:rPr>
          <w:rFonts w:ascii="Times New Roman" w:hAnsi="Times New Roman"/>
          <w:b/>
          <w:sz w:val="18"/>
          <w:szCs w:val="18"/>
        </w:rPr>
      </w:pPr>
      <w:r w:rsidRPr="0013546D">
        <w:rPr>
          <w:rFonts w:ascii="Times New Roman" w:hAnsi="Times New Roman"/>
          <w:b/>
          <w:sz w:val="18"/>
          <w:szCs w:val="18"/>
        </w:rPr>
        <w:lastRenderedPageBreak/>
        <w:t>Załącznik Nr 14/1</w:t>
      </w:r>
    </w:p>
    <w:p w:rsidR="0013546D" w:rsidRPr="0013546D" w:rsidRDefault="0013546D" w:rsidP="0013546D">
      <w:pPr>
        <w:jc w:val="right"/>
        <w:rPr>
          <w:rFonts w:ascii="Times New Roman" w:hAnsi="Times New Roman"/>
          <w:b/>
        </w:rPr>
      </w:pPr>
      <w:r w:rsidRPr="0013546D">
        <w:rPr>
          <w:rFonts w:ascii="Times New Roman" w:hAnsi="Times New Roman"/>
          <w:b/>
          <w:sz w:val="18"/>
          <w:szCs w:val="18"/>
        </w:rPr>
        <w:t>do Instrukcji Inwentaryzacyjnej</w:t>
      </w:r>
    </w:p>
    <w:p w:rsidR="0013546D" w:rsidRPr="0013546D" w:rsidRDefault="0013546D" w:rsidP="0013546D">
      <w:pPr>
        <w:jc w:val="center"/>
        <w:rPr>
          <w:rFonts w:ascii="Times New Roman" w:hAnsi="Times New Roman"/>
          <w:b/>
          <w:sz w:val="20"/>
          <w:szCs w:val="20"/>
        </w:rPr>
      </w:pPr>
      <w:r w:rsidRPr="0013546D">
        <w:rPr>
          <w:rFonts w:ascii="Times New Roman" w:hAnsi="Times New Roman"/>
          <w:b/>
          <w:sz w:val="20"/>
          <w:szCs w:val="20"/>
        </w:rPr>
        <w:t xml:space="preserve">PROTOKÓŁ </w:t>
      </w:r>
    </w:p>
    <w:p w:rsidR="0013546D" w:rsidRPr="0013546D" w:rsidRDefault="0013546D" w:rsidP="0013546D">
      <w:pPr>
        <w:jc w:val="center"/>
        <w:rPr>
          <w:rFonts w:ascii="Times New Roman" w:hAnsi="Times New Roman"/>
          <w:b/>
          <w:sz w:val="20"/>
          <w:szCs w:val="20"/>
        </w:rPr>
      </w:pPr>
      <w:r w:rsidRPr="0013546D">
        <w:rPr>
          <w:rFonts w:ascii="Times New Roman" w:hAnsi="Times New Roman"/>
          <w:b/>
          <w:sz w:val="20"/>
          <w:szCs w:val="20"/>
        </w:rPr>
        <w:t>Z WERYFIKACJI AKTYWÓW I PASYWÓW</w:t>
      </w:r>
    </w:p>
    <w:p w:rsidR="0013546D" w:rsidRPr="0013546D" w:rsidRDefault="0013546D" w:rsidP="0013546D">
      <w:pPr>
        <w:jc w:val="center"/>
        <w:rPr>
          <w:rFonts w:ascii="Times New Roman" w:hAnsi="Times New Roman"/>
          <w:b/>
          <w:sz w:val="20"/>
          <w:szCs w:val="20"/>
        </w:rPr>
      </w:pPr>
      <w:r w:rsidRPr="0013546D">
        <w:rPr>
          <w:rFonts w:ascii="Times New Roman" w:hAnsi="Times New Roman"/>
          <w:b/>
          <w:sz w:val="20"/>
          <w:szCs w:val="20"/>
        </w:rPr>
        <w:t>(Zestawienie weryfikowanych kont)</w:t>
      </w:r>
    </w:p>
    <w:p w:rsidR="0013546D" w:rsidRPr="0013546D" w:rsidRDefault="0013546D" w:rsidP="0013546D">
      <w:pPr>
        <w:jc w:val="center"/>
        <w:rPr>
          <w:rFonts w:ascii="Times New Roman" w:hAnsi="Times New Roman"/>
          <w:b/>
          <w:sz w:val="20"/>
          <w:szCs w:val="20"/>
        </w:rPr>
      </w:pPr>
      <w:r w:rsidRPr="0013546D">
        <w:rPr>
          <w:rFonts w:ascii="Times New Roman" w:hAnsi="Times New Roman"/>
          <w:b/>
          <w:sz w:val="20"/>
          <w:szCs w:val="20"/>
        </w:rPr>
        <w:t>NA DZIEŃ 31 grudnia …… 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067"/>
        <w:gridCol w:w="1335"/>
        <w:gridCol w:w="1471"/>
        <w:gridCol w:w="1393"/>
        <w:gridCol w:w="1418"/>
      </w:tblGrid>
      <w:tr w:rsidR="0013546D" w:rsidRPr="0013546D" w:rsidTr="0013546D">
        <w:tc>
          <w:tcPr>
            <w:tcW w:w="817"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Lp.</w:t>
            </w: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Symbol konta</w:t>
            </w:r>
          </w:p>
        </w:tc>
        <w:tc>
          <w:tcPr>
            <w:tcW w:w="2067"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Nazwa konta</w:t>
            </w:r>
          </w:p>
        </w:tc>
        <w:tc>
          <w:tcPr>
            <w:tcW w:w="1335"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Salda ustalone w drodze spisu z natury (w zł)</w:t>
            </w:r>
          </w:p>
        </w:tc>
        <w:tc>
          <w:tcPr>
            <w:tcW w:w="1471"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Salda ustalone poprzez potwierdzenie (w zł)</w:t>
            </w:r>
          </w:p>
        </w:tc>
        <w:tc>
          <w:tcPr>
            <w:tcW w:w="1393"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Salda ustalone drogą weryfikacji (w zł)</w:t>
            </w:r>
          </w:p>
        </w:tc>
        <w:tc>
          <w:tcPr>
            <w:tcW w:w="1418"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Razem (w zł)</w:t>
            </w:r>
          </w:p>
        </w:tc>
      </w:tr>
      <w:tr w:rsidR="0013546D" w:rsidRPr="0013546D" w:rsidTr="0013546D">
        <w:tc>
          <w:tcPr>
            <w:tcW w:w="9493" w:type="dxa"/>
            <w:gridSpan w:val="7"/>
            <w:shd w:val="clear" w:color="auto" w:fill="auto"/>
            <w:vAlign w:val="center"/>
          </w:tcPr>
          <w:p w:rsidR="0013546D" w:rsidRPr="0013546D" w:rsidRDefault="0013546D" w:rsidP="0013546D">
            <w:pPr>
              <w:jc w:val="center"/>
              <w:rPr>
                <w:rFonts w:ascii="Times New Roman" w:hAnsi="Times New Roman"/>
                <w:b/>
                <w:sz w:val="18"/>
                <w:szCs w:val="18"/>
                <w:u w:val="single"/>
              </w:rPr>
            </w:pPr>
            <w:r w:rsidRPr="0013546D">
              <w:rPr>
                <w:rFonts w:ascii="Times New Roman" w:hAnsi="Times New Roman"/>
                <w:b/>
                <w:sz w:val="18"/>
                <w:szCs w:val="18"/>
                <w:u w:val="single"/>
              </w:rPr>
              <w:t>AKTYWA</w:t>
            </w:r>
          </w:p>
        </w:tc>
      </w:tr>
      <w:tr w:rsidR="0013546D" w:rsidRPr="0013546D" w:rsidTr="0013546D">
        <w:trPr>
          <w:trHeight w:val="454"/>
        </w:trPr>
        <w:tc>
          <w:tcPr>
            <w:tcW w:w="817" w:type="dxa"/>
            <w:vMerge w:val="restart"/>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vMerge w:val="restart"/>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011/071</w:t>
            </w:r>
          </w:p>
        </w:tc>
        <w:tc>
          <w:tcPr>
            <w:tcW w:w="2067" w:type="dxa"/>
            <w:vMerge w:val="restart"/>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Środki trwałe/ Umorzenie środków trwałych</w:t>
            </w:r>
          </w:p>
        </w:tc>
        <w:tc>
          <w:tcPr>
            <w:tcW w:w="1335" w:type="dxa"/>
            <w:vMerge w:val="restart"/>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vMerge w:val="restart"/>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vMerge w:val="restart"/>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454"/>
        </w:trPr>
        <w:tc>
          <w:tcPr>
            <w:tcW w:w="817" w:type="dxa"/>
            <w:vMerge/>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vMerge/>
            <w:shd w:val="clear" w:color="auto" w:fill="auto"/>
            <w:vAlign w:val="center"/>
          </w:tcPr>
          <w:p w:rsidR="0013546D" w:rsidRPr="0013546D" w:rsidRDefault="0013546D" w:rsidP="0013546D">
            <w:pPr>
              <w:jc w:val="center"/>
              <w:rPr>
                <w:rFonts w:ascii="Times New Roman" w:hAnsi="Times New Roman"/>
                <w:sz w:val="18"/>
                <w:szCs w:val="18"/>
              </w:rPr>
            </w:pPr>
          </w:p>
        </w:tc>
        <w:tc>
          <w:tcPr>
            <w:tcW w:w="2067" w:type="dxa"/>
            <w:vMerge/>
            <w:shd w:val="clear" w:color="auto" w:fill="auto"/>
            <w:vAlign w:val="center"/>
          </w:tcPr>
          <w:p w:rsidR="0013546D" w:rsidRPr="0013546D" w:rsidRDefault="0013546D" w:rsidP="0013546D">
            <w:pPr>
              <w:rPr>
                <w:rFonts w:ascii="Times New Roman" w:hAnsi="Times New Roman"/>
                <w:sz w:val="18"/>
                <w:szCs w:val="18"/>
              </w:rPr>
            </w:pPr>
          </w:p>
        </w:tc>
        <w:tc>
          <w:tcPr>
            <w:tcW w:w="1335" w:type="dxa"/>
            <w:vMerge/>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vMerge/>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color w:val="000000"/>
                <w:sz w:val="18"/>
                <w:szCs w:val="18"/>
              </w:rPr>
            </w:pPr>
          </w:p>
        </w:tc>
        <w:tc>
          <w:tcPr>
            <w:tcW w:w="1418" w:type="dxa"/>
            <w:vMerge/>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78"/>
        </w:trPr>
        <w:tc>
          <w:tcPr>
            <w:tcW w:w="817" w:type="dxa"/>
            <w:vMerge w:val="restart"/>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vMerge w:val="restart"/>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013/072</w:t>
            </w:r>
          </w:p>
        </w:tc>
        <w:tc>
          <w:tcPr>
            <w:tcW w:w="2067" w:type="dxa"/>
            <w:vMerge w:val="restart"/>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Pozostałe środki trwałe/ Umorzenie pozostałych środków trwałych</w:t>
            </w:r>
          </w:p>
        </w:tc>
        <w:tc>
          <w:tcPr>
            <w:tcW w:w="1335" w:type="dxa"/>
            <w:vMerge w:val="restart"/>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vMerge w:val="restart"/>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vMerge w:val="restart"/>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711"/>
        </w:trPr>
        <w:tc>
          <w:tcPr>
            <w:tcW w:w="817" w:type="dxa"/>
            <w:vMerge/>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vMerge/>
            <w:shd w:val="clear" w:color="auto" w:fill="auto"/>
            <w:vAlign w:val="center"/>
          </w:tcPr>
          <w:p w:rsidR="0013546D" w:rsidRPr="0013546D" w:rsidRDefault="0013546D" w:rsidP="0013546D">
            <w:pPr>
              <w:jc w:val="center"/>
              <w:rPr>
                <w:rFonts w:ascii="Times New Roman" w:hAnsi="Times New Roman"/>
                <w:sz w:val="18"/>
                <w:szCs w:val="18"/>
              </w:rPr>
            </w:pPr>
          </w:p>
        </w:tc>
        <w:tc>
          <w:tcPr>
            <w:tcW w:w="2067" w:type="dxa"/>
            <w:vMerge/>
            <w:shd w:val="clear" w:color="auto" w:fill="auto"/>
            <w:vAlign w:val="center"/>
          </w:tcPr>
          <w:p w:rsidR="0013546D" w:rsidRPr="0013546D" w:rsidRDefault="0013546D" w:rsidP="0013546D">
            <w:pPr>
              <w:rPr>
                <w:rFonts w:ascii="Times New Roman" w:hAnsi="Times New Roman"/>
                <w:sz w:val="18"/>
                <w:szCs w:val="18"/>
              </w:rPr>
            </w:pPr>
          </w:p>
        </w:tc>
        <w:tc>
          <w:tcPr>
            <w:tcW w:w="1335" w:type="dxa"/>
            <w:vMerge/>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vMerge/>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vMerge/>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353"/>
        </w:trPr>
        <w:tc>
          <w:tcPr>
            <w:tcW w:w="817" w:type="dxa"/>
            <w:vMerge w:val="restart"/>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vMerge w:val="restart"/>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020/071</w:t>
            </w:r>
          </w:p>
        </w:tc>
        <w:tc>
          <w:tcPr>
            <w:tcW w:w="2067" w:type="dxa"/>
            <w:vMerge w:val="restart"/>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Wartości niematerialnie i prawne/ Umorzenie wartości niematerialnych i prawnych</w:t>
            </w:r>
          </w:p>
        </w:tc>
        <w:tc>
          <w:tcPr>
            <w:tcW w:w="1335" w:type="dxa"/>
            <w:vMerge w:val="restart"/>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vMerge w:val="restart"/>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vMerge w:val="restart"/>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388"/>
        </w:trPr>
        <w:tc>
          <w:tcPr>
            <w:tcW w:w="817" w:type="dxa"/>
            <w:vMerge/>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vMerge/>
            <w:shd w:val="clear" w:color="auto" w:fill="auto"/>
            <w:vAlign w:val="center"/>
          </w:tcPr>
          <w:p w:rsidR="0013546D" w:rsidRPr="0013546D" w:rsidRDefault="0013546D" w:rsidP="0013546D">
            <w:pPr>
              <w:jc w:val="center"/>
              <w:rPr>
                <w:rFonts w:ascii="Times New Roman" w:hAnsi="Times New Roman"/>
                <w:sz w:val="18"/>
                <w:szCs w:val="18"/>
              </w:rPr>
            </w:pPr>
          </w:p>
        </w:tc>
        <w:tc>
          <w:tcPr>
            <w:tcW w:w="2067" w:type="dxa"/>
            <w:vMerge/>
            <w:shd w:val="clear" w:color="auto" w:fill="auto"/>
            <w:vAlign w:val="center"/>
          </w:tcPr>
          <w:p w:rsidR="0013546D" w:rsidRPr="0013546D" w:rsidRDefault="0013546D" w:rsidP="0013546D">
            <w:pPr>
              <w:rPr>
                <w:rFonts w:ascii="Times New Roman" w:hAnsi="Times New Roman"/>
                <w:sz w:val="18"/>
                <w:szCs w:val="18"/>
              </w:rPr>
            </w:pPr>
          </w:p>
        </w:tc>
        <w:tc>
          <w:tcPr>
            <w:tcW w:w="1335" w:type="dxa"/>
            <w:vMerge/>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vMerge/>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color w:val="000000"/>
                <w:sz w:val="18"/>
                <w:szCs w:val="18"/>
              </w:rPr>
            </w:pPr>
          </w:p>
        </w:tc>
        <w:tc>
          <w:tcPr>
            <w:tcW w:w="1418" w:type="dxa"/>
            <w:vMerge/>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284"/>
        </w:trPr>
        <w:tc>
          <w:tcPr>
            <w:tcW w:w="817" w:type="dxa"/>
            <w:vMerge w:val="restart"/>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vMerge w:val="restart"/>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020/072</w:t>
            </w:r>
          </w:p>
        </w:tc>
        <w:tc>
          <w:tcPr>
            <w:tcW w:w="2067" w:type="dxa"/>
            <w:vMerge w:val="restart"/>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Wartości niematerialnie i prawne/ Umorzenie wartości niematerialnych i prawnych</w:t>
            </w:r>
          </w:p>
        </w:tc>
        <w:tc>
          <w:tcPr>
            <w:tcW w:w="1335" w:type="dxa"/>
            <w:vMerge w:val="restart"/>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vMerge w:val="restart"/>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vMerge w:val="restart"/>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629"/>
        </w:trPr>
        <w:tc>
          <w:tcPr>
            <w:tcW w:w="817" w:type="dxa"/>
            <w:vMerge/>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vMerge/>
            <w:shd w:val="clear" w:color="auto" w:fill="auto"/>
            <w:vAlign w:val="center"/>
          </w:tcPr>
          <w:p w:rsidR="0013546D" w:rsidRPr="0013546D" w:rsidRDefault="0013546D" w:rsidP="0013546D">
            <w:pPr>
              <w:jc w:val="center"/>
              <w:rPr>
                <w:rFonts w:ascii="Times New Roman" w:hAnsi="Times New Roman"/>
                <w:sz w:val="18"/>
                <w:szCs w:val="18"/>
              </w:rPr>
            </w:pPr>
          </w:p>
        </w:tc>
        <w:tc>
          <w:tcPr>
            <w:tcW w:w="2067" w:type="dxa"/>
            <w:vMerge/>
            <w:shd w:val="clear" w:color="auto" w:fill="auto"/>
            <w:vAlign w:val="center"/>
          </w:tcPr>
          <w:p w:rsidR="0013546D" w:rsidRPr="0013546D" w:rsidRDefault="0013546D" w:rsidP="0013546D">
            <w:pPr>
              <w:rPr>
                <w:rFonts w:ascii="Times New Roman" w:hAnsi="Times New Roman"/>
                <w:sz w:val="18"/>
                <w:szCs w:val="18"/>
              </w:rPr>
            </w:pPr>
          </w:p>
        </w:tc>
        <w:tc>
          <w:tcPr>
            <w:tcW w:w="1335" w:type="dxa"/>
            <w:vMerge/>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vMerge/>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vMerge/>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030</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Długoterminowe aktywa finansowe</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080</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Środki trwałe w budowie (inwestycje)</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101</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Kasa</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130</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Rachunek bieżący jednostki</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135</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Rachunek środków funduszy specjalnego przeznaczenia</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139</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Inne rachunki bankowe</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420"/>
        </w:trPr>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141</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Środki pieniężne w drodze</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201</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Rozrachunki z odbiorcami i dostawcami</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221</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Należności z tyt. dochodów budżetowych</w:t>
            </w:r>
          </w:p>
        </w:tc>
        <w:tc>
          <w:tcPr>
            <w:tcW w:w="1335"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393"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c>
          <w:tcPr>
            <w:tcW w:w="1418" w:type="dxa"/>
            <w:shd w:val="clear" w:color="auto" w:fill="auto"/>
            <w:vAlign w:val="center"/>
          </w:tcPr>
          <w:p w:rsidR="0013546D" w:rsidRPr="0013546D" w:rsidRDefault="0013546D" w:rsidP="0013546D">
            <w:pPr>
              <w:jc w:val="right"/>
              <w:rPr>
                <w:rFonts w:ascii="Times New Roman" w:hAnsi="Times New Roman"/>
                <w:color w:val="5B9BD5"/>
                <w:sz w:val="18"/>
                <w:szCs w:val="18"/>
                <w:highlight w:val="yellow"/>
                <w:u w:val="single"/>
              </w:rPr>
            </w:pPr>
          </w:p>
        </w:tc>
      </w:tr>
      <w:tr w:rsidR="0013546D" w:rsidRPr="0013546D" w:rsidTr="0013546D">
        <w:trPr>
          <w:trHeight w:val="1253"/>
        </w:trPr>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224</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Rozliczenie dotacji budżetowych oraz płatności z budżetu środków europejskich</w:t>
            </w:r>
          </w:p>
        </w:tc>
        <w:tc>
          <w:tcPr>
            <w:tcW w:w="1335"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393"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c>
          <w:tcPr>
            <w:tcW w:w="1418"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225</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Rozrachunki z budżetami</w:t>
            </w:r>
          </w:p>
        </w:tc>
        <w:tc>
          <w:tcPr>
            <w:tcW w:w="1335"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393"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c>
          <w:tcPr>
            <w:tcW w:w="1418"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229</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Pozostałe rozrachunki publicznoprawne</w:t>
            </w:r>
          </w:p>
        </w:tc>
        <w:tc>
          <w:tcPr>
            <w:tcW w:w="1335"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393"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c>
          <w:tcPr>
            <w:tcW w:w="1418"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231</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Rozrachunki z tytułu wynagrodzeń</w:t>
            </w:r>
          </w:p>
        </w:tc>
        <w:tc>
          <w:tcPr>
            <w:tcW w:w="1335"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393"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c>
          <w:tcPr>
            <w:tcW w:w="1418"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234</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Pozostałe rozrachunki z pracownikami ZFŚS</w:t>
            </w:r>
          </w:p>
        </w:tc>
        <w:tc>
          <w:tcPr>
            <w:tcW w:w="1335"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393"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c>
          <w:tcPr>
            <w:tcW w:w="1418"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240</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Pozostałe rozrachunki</w:t>
            </w:r>
          </w:p>
        </w:tc>
        <w:tc>
          <w:tcPr>
            <w:tcW w:w="1335"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u w:val="single"/>
              </w:rPr>
            </w:pPr>
          </w:p>
        </w:tc>
        <w:tc>
          <w:tcPr>
            <w:tcW w:w="1393"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c>
          <w:tcPr>
            <w:tcW w:w="1418"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r>
      <w:tr w:rsidR="0013546D" w:rsidRPr="0013546D" w:rsidTr="0013546D">
        <w:trPr>
          <w:trHeight w:val="571"/>
        </w:trPr>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290</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Odpisy aktualizujące należności</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color w:val="5B9BD5"/>
                <w:sz w:val="18"/>
                <w:szCs w:val="18"/>
                <w:u w:val="single"/>
              </w:rPr>
            </w:pPr>
          </w:p>
        </w:tc>
        <w:tc>
          <w:tcPr>
            <w:tcW w:w="1418" w:type="dxa"/>
            <w:shd w:val="clear" w:color="auto" w:fill="auto"/>
            <w:vAlign w:val="center"/>
          </w:tcPr>
          <w:p w:rsidR="0013546D" w:rsidRPr="0013546D" w:rsidRDefault="0013546D" w:rsidP="0013546D">
            <w:pPr>
              <w:jc w:val="right"/>
              <w:rPr>
                <w:rFonts w:ascii="Times New Roman" w:hAnsi="Times New Roman"/>
                <w:color w:val="5B9BD5"/>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300</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Rozliczenie zakupu</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310</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Towary</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640</w:t>
            </w:r>
          </w:p>
        </w:tc>
        <w:tc>
          <w:tcPr>
            <w:tcW w:w="2067"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Rozliczenia międzyokresowe kosztów</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9"/>
              </w:numPr>
              <w:jc w:val="center"/>
              <w:rPr>
                <w:rFonts w:ascii="Times New Roman" w:hAnsi="Times New Roman"/>
                <w:sz w:val="18"/>
                <w:szCs w:val="18"/>
              </w:rPr>
            </w:pPr>
          </w:p>
        </w:tc>
        <w:tc>
          <w:tcPr>
            <w:tcW w:w="992" w:type="dxa"/>
            <w:shd w:val="clear" w:color="auto" w:fill="auto"/>
            <w:vAlign w:val="center"/>
          </w:tcPr>
          <w:p w:rsidR="0013546D" w:rsidRPr="0013546D" w:rsidRDefault="0013546D" w:rsidP="0013546D">
            <w:pPr>
              <w:jc w:val="center"/>
              <w:rPr>
                <w:rFonts w:ascii="Times New Roman" w:hAnsi="Times New Roman"/>
                <w:sz w:val="18"/>
                <w:szCs w:val="18"/>
              </w:rPr>
            </w:pPr>
          </w:p>
        </w:tc>
        <w:tc>
          <w:tcPr>
            <w:tcW w:w="2067" w:type="dxa"/>
            <w:shd w:val="clear" w:color="auto" w:fill="auto"/>
            <w:vAlign w:val="center"/>
          </w:tcPr>
          <w:p w:rsidR="0013546D" w:rsidRPr="0013546D" w:rsidRDefault="0013546D" w:rsidP="0013546D">
            <w:pPr>
              <w:rPr>
                <w:rFonts w:ascii="Times New Roman" w:hAnsi="Times New Roman"/>
                <w:b/>
                <w:sz w:val="18"/>
                <w:szCs w:val="18"/>
              </w:rPr>
            </w:pPr>
            <w:r w:rsidRPr="0013546D">
              <w:rPr>
                <w:rFonts w:ascii="Times New Roman" w:hAnsi="Times New Roman"/>
                <w:b/>
                <w:sz w:val="18"/>
                <w:szCs w:val="18"/>
              </w:rPr>
              <w:t>OGÓŁEM AKTYWA</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93" w:type="dxa"/>
            <w:shd w:val="clear" w:color="auto" w:fill="auto"/>
            <w:vAlign w:val="center"/>
          </w:tcPr>
          <w:p w:rsidR="0013546D" w:rsidRPr="0013546D" w:rsidRDefault="0013546D" w:rsidP="0013546D">
            <w:pPr>
              <w:jc w:val="right"/>
              <w:rPr>
                <w:rFonts w:ascii="Times New Roman" w:hAnsi="Times New Roman"/>
                <w:sz w:val="18"/>
                <w:szCs w:val="18"/>
              </w:rPr>
            </w:pPr>
          </w:p>
        </w:tc>
        <w:tc>
          <w:tcPr>
            <w:tcW w:w="1418" w:type="dxa"/>
            <w:shd w:val="clear" w:color="auto" w:fill="auto"/>
            <w:vAlign w:val="center"/>
          </w:tcPr>
          <w:p w:rsidR="0013546D" w:rsidRPr="0013546D" w:rsidRDefault="0013546D" w:rsidP="0013546D">
            <w:pPr>
              <w:jc w:val="right"/>
              <w:rPr>
                <w:rFonts w:ascii="Times New Roman" w:hAnsi="Times New Roman"/>
                <w:sz w:val="18"/>
                <w:szCs w:val="18"/>
              </w:rPr>
            </w:pPr>
          </w:p>
        </w:tc>
      </w:tr>
    </w:tbl>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1925"/>
        <w:gridCol w:w="1335"/>
        <w:gridCol w:w="1163"/>
        <w:gridCol w:w="1618"/>
        <w:gridCol w:w="1642"/>
      </w:tblGrid>
      <w:tr w:rsidR="0013546D" w:rsidRPr="0013546D" w:rsidTr="0013546D">
        <w:tc>
          <w:tcPr>
            <w:tcW w:w="817"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Lp.</w:t>
            </w: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Symbol konta</w:t>
            </w:r>
          </w:p>
        </w:tc>
        <w:tc>
          <w:tcPr>
            <w:tcW w:w="1925"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Nazwa konta</w:t>
            </w:r>
          </w:p>
        </w:tc>
        <w:tc>
          <w:tcPr>
            <w:tcW w:w="1335"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Salda ustalone w drodze spisu z natury (w zł)</w:t>
            </w:r>
          </w:p>
        </w:tc>
        <w:tc>
          <w:tcPr>
            <w:tcW w:w="1163"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Salda ustalone poprzez potwierdzenie (w zł)</w:t>
            </w:r>
          </w:p>
        </w:tc>
        <w:tc>
          <w:tcPr>
            <w:tcW w:w="1618"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Salda ustalone drogą weryfikacji (w zł)</w:t>
            </w:r>
          </w:p>
        </w:tc>
        <w:tc>
          <w:tcPr>
            <w:tcW w:w="1642"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Razem (w zł)</w:t>
            </w:r>
          </w:p>
        </w:tc>
      </w:tr>
      <w:tr w:rsidR="0013546D" w:rsidRPr="0013546D" w:rsidTr="0013546D">
        <w:trPr>
          <w:trHeight w:val="98"/>
        </w:trPr>
        <w:tc>
          <w:tcPr>
            <w:tcW w:w="9634" w:type="dxa"/>
            <w:gridSpan w:val="7"/>
            <w:shd w:val="clear" w:color="auto" w:fill="auto"/>
            <w:vAlign w:val="center"/>
          </w:tcPr>
          <w:p w:rsidR="0013546D" w:rsidRPr="0013546D" w:rsidRDefault="0013546D" w:rsidP="0013546D">
            <w:pPr>
              <w:jc w:val="center"/>
              <w:rPr>
                <w:rFonts w:ascii="Times New Roman" w:hAnsi="Times New Roman"/>
                <w:b/>
                <w:sz w:val="18"/>
                <w:szCs w:val="18"/>
                <w:u w:val="single"/>
              </w:rPr>
            </w:pPr>
            <w:r w:rsidRPr="0013546D">
              <w:rPr>
                <w:rFonts w:ascii="Times New Roman" w:hAnsi="Times New Roman"/>
                <w:b/>
                <w:sz w:val="18"/>
                <w:szCs w:val="18"/>
                <w:u w:val="single"/>
              </w:rPr>
              <w:t>PASYWA</w:t>
            </w: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201, 240</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Rozrachunki z odbiorcami i dostawcami</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223</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Rozliczenie wydatków budżetowych</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225</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Rozrachunki z budżetami</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229</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Pozostałe rozrachunki publicznoprawne</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231</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Rozrachunki z tytułu wynagrodzeń</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234</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Pozostałe rozrachunki z pracownikami</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240</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Pozostałe rozrachunki</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240</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Pozostałe rozrachunki  depozyty</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color w:val="000000"/>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300</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Rozliczenie zakupu</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682"/>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640</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Rozliczenia międzyokresowe kosztów</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800</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Fundusz jednostki</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851</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Zakładowy Fundusz Świadczeń Socjalnych</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860</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Wynik finansowy</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0"/>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p>
        </w:tc>
        <w:tc>
          <w:tcPr>
            <w:tcW w:w="1925" w:type="dxa"/>
            <w:shd w:val="clear" w:color="auto" w:fill="auto"/>
            <w:vAlign w:val="center"/>
          </w:tcPr>
          <w:p w:rsidR="0013546D" w:rsidRPr="0013546D" w:rsidRDefault="0013546D" w:rsidP="0013546D">
            <w:pPr>
              <w:rPr>
                <w:rFonts w:ascii="Times New Roman" w:hAnsi="Times New Roman"/>
                <w:b/>
                <w:sz w:val="18"/>
                <w:szCs w:val="18"/>
              </w:rPr>
            </w:pPr>
            <w:r w:rsidRPr="0013546D">
              <w:rPr>
                <w:rFonts w:ascii="Times New Roman" w:hAnsi="Times New Roman"/>
                <w:b/>
                <w:sz w:val="18"/>
                <w:szCs w:val="18"/>
              </w:rPr>
              <w:t>OGÓŁEM PASYWA</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163" w:type="dxa"/>
            <w:shd w:val="clear" w:color="auto" w:fill="auto"/>
            <w:vAlign w:val="center"/>
          </w:tcPr>
          <w:p w:rsidR="0013546D" w:rsidRPr="0013546D" w:rsidRDefault="0013546D" w:rsidP="0013546D">
            <w:pPr>
              <w:jc w:val="right"/>
              <w:rPr>
                <w:rFonts w:ascii="Times New Roman" w:hAnsi="Times New Roman"/>
                <w:sz w:val="18"/>
                <w:szCs w:val="18"/>
              </w:rPr>
            </w:pPr>
          </w:p>
        </w:tc>
        <w:tc>
          <w:tcPr>
            <w:tcW w:w="1618" w:type="dxa"/>
            <w:shd w:val="clear" w:color="auto" w:fill="auto"/>
            <w:vAlign w:val="center"/>
          </w:tcPr>
          <w:p w:rsidR="0013546D" w:rsidRPr="0013546D" w:rsidRDefault="0013546D" w:rsidP="0013546D">
            <w:pPr>
              <w:jc w:val="right"/>
              <w:rPr>
                <w:rFonts w:ascii="Times New Roman" w:hAnsi="Times New Roman"/>
                <w:sz w:val="18"/>
                <w:szCs w:val="18"/>
              </w:rPr>
            </w:pPr>
          </w:p>
        </w:tc>
        <w:tc>
          <w:tcPr>
            <w:tcW w:w="1642" w:type="dxa"/>
            <w:shd w:val="clear" w:color="auto" w:fill="auto"/>
            <w:vAlign w:val="center"/>
          </w:tcPr>
          <w:p w:rsidR="0013546D" w:rsidRPr="0013546D" w:rsidRDefault="0013546D" w:rsidP="0013546D">
            <w:pPr>
              <w:jc w:val="right"/>
              <w:rPr>
                <w:rFonts w:ascii="Times New Roman" w:hAnsi="Times New Roman"/>
                <w:sz w:val="18"/>
                <w:szCs w:val="18"/>
              </w:rPr>
            </w:pPr>
          </w:p>
        </w:tc>
      </w:tr>
    </w:tbl>
    <w:p w:rsidR="0013546D" w:rsidRPr="0013546D" w:rsidRDefault="0013546D" w:rsidP="0013546D">
      <w:pPr>
        <w:rPr>
          <w:rFonts w:ascii="Times New Roman" w:hAnsi="Times New Roman"/>
        </w:rPr>
      </w:pPr>
    </w:p>
    <w:p w:rsidR="0013546D" w:rsidRPr="0013546D" w:rsidRDefault="0013546D" w:rsidP="0013546D">
      <w:pPr>
        <w:jc w:val="both"/>
        <w:rPr>
          <w:rFonts w:ascii="Times New Roman" w:hAnsi="Times New Roman"/>
        </w:rPr>
      </w:pPr>
      <w:r w:rsidRPr="0013546D">
        <w:rPr>
          <w:rFonts w:ascii="Times New Roman" w:hAnsi="Times New Roman"/>
        </w:rPr>
        <w:t>Salda powyższych kont zostały zweryfikowane, wynikają one z zapisów na tych kontach, dokonywanych na podstawie odpowiednich dokumentów.</w:t>
      </w:r>
    </w:p>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r w:rsidRPr="0013546D">
        <w:rPr>
          <w:rFonts w:ascii="Times New Roman" w:hAnsi="Times New Roman"/>
        </w:rPr>
        <w:t xml:space="preserve">Sporządziła </w:t>
      </w:r>
    </w:p>
    <w:p w:rsidR="0013546D" w:rsidRPr="0013546D" w:rsidRDefault="0013546D" w:rsidP="0013546D">
      <w:pPr>
        <w:rPr>
          <w:rFonts w:ascii="Times New Roman" w:hAnsi="Times New Roman"/>
        </w:rPr>
      </w:pPr>
      <w:r w:rsidRPr="0013546D">
        <w:rPr>
          <w:rFonts w:ascii="Times New Roman" w:hAnsi="Times New Roman"/>
        </w:rPr>
        <w:t>Anna Gołąb                                                                                     Skarbnik Gminy Roźwienica</w:t>
      </w:r>
    </w:p>
    <w:p w:rsidR="0013546D" w:rsidRPr="0013546D" w:rsidRDefault="0013546D" w:rsidP="0013546D">
      <w:pPr>
        <w:rPr>
          <w:rFonts w:ascii="Times New Roman" w:hAnsi="Times New Roman"/>
        </w:rPr>
      </w:pPr>
      <w:r w:rsidRPr="0013546D">
        <w:rPr>
          <w:rFonts w:ascii="Times New Roman" w:hAnsi="Times New Roman"/>
        </w:rPr>
        <w:t>.....................................                                                                   .............................................</w:t>
      </w:r>
    </w:p>
    <w:p w:rsidR="0013546D" w:rsidRPr="0013546D" w:rsidRDefault="0013546D" w:rsidP="0013546D">
      <w:pPr>
        <w:rPr>
          <w:rFonts w:ascii="Times New Roman" w:hAnsi="Times New Roman"/>
        </w:rPr>
      </w:pPr>
      <w:r w:rsidRPr="0013546D">
        <w:rPr>
          <w:rFonts w:ascii="Times New Roman" w:hAnsi="Times New Roman"/>
        </w:rPr>
        <w:t xml:space="preserve">(podpis)                                                                                                   (podpis) </w:t>
      </w:r>
    </w:p>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r w:rsidRPr="0013546D">
        <w:rPr>
          <w:rFonts w:ascii="Times New Roman" w:hAnsi="Times New Roman"/>
        </w:rPr>
        <w:t>Roźwienica, dnia ……………….</w:t>
      </w:r>
    </w:p>
    <w:p w:rsidR="0013546D" w:rsidRPr="0013546D" w:rsidRDefault="0013546D" w:rsidP="0013546D">
      <w:pPr>
        <w:rPr>
          <w:rFonts w:ascii="Times New Roman" w:hAnsi="Times New Roman"/>
        </w:rPr>
      </w:pPr>
    </w:p>
    <w:p w:rsidR="0013546D" w:rsidRPr="0013546D" w:rsidRDefault="0013546D" w:rsidP="0013546D">
      <w:pPr>
        <w:ind w:left="3540"/>
        <w:rPr>
          <w:rFonts w:ascii="Times New Roman" w:hAnsi="Times New Roman"/>
        </w:rPr>
      </w:pPr>
      <w:r w:rsidRPr="0013546D">
        <w:rPr>
          <w:rFonts w:ascii="Times New Roman" w:hAnsi="Times New Roman"/>
        </w:rPr>
        <w:t xml:space="preserve">             Wójt Gminy Roźwienica</w:t>
      </w:r>
    </w:p>
    <w:p w:rsidR="0013546D" w:rsidRPr="0013546D" w:rsidRDefault="0013546D" w:rsidP="0013546D">
      <w:pPr>
        <w:ind w:left="3540"/>
        <w:rPr>
          <w:rFonts w:ascii="Times New Roman" w:hAnsi="Times New Roman"/>
        </w:rPr>
      </w:pPr>
      <w:r w:rsidRPr="0013546D">
        <w:rPr>
          <w:rFonts w:ascii="Times New Roman" w:hAnsi="Times New Roman"/>
        </w:rPr>
        <w:t xml:space="preserve">              .............................................. </w:t>
      </w:r>
    </w:p>
    <w:p w:rsidR="0013546D" w:rsidRPr="0013546D" w:rsidRDefault="0013546D" w:rsidP="0013546D">
      <w:pPr>
        <w:ind w:left="3540"/>
        <w:rPr>
          <w:rFonts w:ascii="Times New Roman" w:hAnsi="Times New Roman"/>
        </w:rPr>
      </w:pPr>
      <w:r w:rsidRPr="0013546D">
        <w:rPr>
          <w:rFonts w:ascii="Times New Roman" w:hAnsi="Times New Roman"/>
        </w:rPr>
        <w:t xml:space="preserve">                               (podpis)</w:t>
      </w:r>
    </w:p>
    <w:p w:rsidR="0013546D" w:rsidRPr="0013546D" w:rsidRDefault="0013546D" w:rsidP="0013546D"/>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p>
    <w:p w:rsidR="0013546D" w:rsidRPr="0013546D" w:rsidRDefault="0013546D" w:rsidP="0013546D">
      <w:pPr>
        <w:jc w:val="right"/>
        <w:rPr>
          <w:rFonts w:ascii="Times New Roman" w:hAnsi="Times New Roman"/>
          <w:b/>
        </w:rPr>
      </w:pPr>
      <w:r w:rsidRPr="0013546D">
        <w:rPr>
          <w:rFonts w:ascii="Times New Roman" w:hAnsi="Times New Roman"/>
          <w:b/>
        </w:rPr>
        <w:lastRenderedPageBreak/>
        <w:t>Załącznik Nr 14/2</w:t>
      </w:r>
    </w:p>
    <w:p w:rsidR="0013546D" w:rsidRPr="0013546D" w:rsidRDefault="0013546D" w:rsidP="0013546D">
      <w:pPr>
        <w:jc w:val="right"/>
        <w:rPr>
          <w:rFonts w:ascii="Times New Roman" w:hAnsi="Times New Roman"/>
          <w:b/>
        </w:rPr>
      </w:pPr>
      <w:r w:rsidRPr="0013546D">
        <w:rPr>
          <w:rFonts w:ascii="Times New Roman" w:hAnsi="Times New Roman"/>
          <w:b/>
        </w:rPr>
        <w:t>do Instrukcji Inwentaryzacyjnej</w:t>
      </w:r>
    </w:p>
    <w:p w:rsidR="0013546D" w:rsidRPr="0013546D" w:rsidRDefault="0013546D" w:rsidP="0013546D">
      <w:pPr>
        <w:jc w:val="right"/>
        <w:rPr>
          <w:rFonts w:ascii="Times New Roman" w:hAnsi="Times New Roman"/>
          <w:b/>
        </w:rPr>
      </w:pPr>
    </w:p>
    <w:p w:rsidR="0013546D" w:rsidRPr="0013546D" w:rsidRDefault="0013546D" w:rsidP="0013546D">
      <w:pPr>
        <w:jc w:val="center"/>
        <w:rPr>
          <w:rFonts w:ascii="Times New Roman" w:hAnsi="Times New Roman"/>
          <w:b/>
        </w:rPr>
      </w:pPr>
      <w:bookmarkStart w:id="0" w:name="_GoBack"/>
      <w:r w:rsidRPr="0013546D">
        <w:rPr>
          <w:rFonts w:ascii="Times New Roman" w:hAnsi="Times New Roman"/>
          <w:b/>
        </w:rPr>
        <w:t>PROTOKÓŁ WERYFIKACJI AKTYWÓW I PASYWÓW</w:t>
      </w:r>
    </w:p>
    <w:p w:rsidR="0013546D" w:rsidRPr="0013546D" w:rsidRDefault="0013546D" w:rsidP="0013546D">
      <w:pPr>
        <w:jc w:val="center"/>
        <w:rPr>
          <w:rFonts w:ascii="Times New Roman" w:hAnsi="Times New Roman"/>
          <w:b/>
        </w:rPr>
      </w:pPr>
      <w:r w:rsidRPr="0013546D">
        <w:rPr>
          <w:rFonts w:ascii="Times New Roman" w:hAnsi="Times New Roman"/>
          <w:b/>
        </w:rPr>
        <w:t>ORGAN</w:t>
      </w:r>
    </w:p>
    <w:p w:rsidR="0013546D" w:rsidRPr="0013546D" w:rsidRDefault="0013546D" w:rsidP="0013546D">
      <w:pPr>
        <w:jc w:val="center"/>
        <w:rPr>
          <w:rFonts w:ascii="Times New Roman" w:hAnsi="Times New Roman"/>
          <w:b/>
        </w:rPr>
      </w:pPr>
      <w:r w:rsidRPr="0013546D">
        <w:rPr>
          <w:rFonts w:ascii="Times New Roman" w:hAnsi="Times New Roman"/>
          <w:b/>
        </w:rPr>
        <w:t>(Zestawienie weryfikowanych kont)</w:t>
      </w:r>
    </w:p>
    <w:bookmarkEnd w:id="0"/>
    <w:p w:rsidR="0013546D" w:rsidRPr="0013546D" w:rsidRDefault="0013546D" w:rsidP="0013546D">
      <w:pPr>
        <w:jc w:val="center"/>
        <w:rPr>
          <w:rFonts w:ascii="Times New Roman" w:hAnsi="Times New Roman"/>
          <w:b/>
        </w:rPr>
      </w:pPr>
      <w:r w:rsidRPr="0013546D">
        <w:rPr>
          <w:rFonts w:ascii="Times New Roman" w:hAnsi="Times New Roman"/>
          <w:b/>
        </w:rPr>
        <w:t xml:space="preserve">NA DZIEŃ 31 grudnia ……… r.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1843"/>
        <w:gridCol w:w="1417"/>
        <w:gridCol w:w="1447"/>
        <w:gridCol w:w="1334"/>
        <w:gridCol w:w="1296"/>
      </w:tblGrid>
      <w:tr w:rsidR="0013546D" w:rsidRPr="0013546D" w:rsidTr="0013546D">
        <w:tc>
          <w:tcPr>
            <w:tcW w:w="817"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Lp.</w:t>
            </w: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Symbol konta</w:t>
            </w:r>
          </w:p>
        </w:tc>
        <w:tc>
          <w:tcPr>
            <w:tcW w:w="1843"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Nazwa konta</w:t>
            </w:r>
          </w:p>
        </w:tc>
        <w:tc>
          <w:tcPr>
            <w:tcW w:w="1417"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Salda ustalone w drodze spisu z natury</w:t>
            </w:r>
          </w:p>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(w zł)</w:t>
            </w:r>
          </w:p>
        </w:tc>
        <w:tc>
          <w:tcPr>
            <w:tcW w:w="1447"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Salda ustalone poprzez potwierdzenie (w zł)</w:t>
            </w:r>
          </w:p>
        </w:tc>
        <w:tc>
          <w:tcPr>
            <w:tcW w:w="13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Salda ustalone drogą weryfikacji</w:t>
            </w:r>
          </w:p>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(w zł)</w:t>
            </w:r>
          </w:p>
        </w:tc>
        <w:tc>
          <w:tcPr>
            <w:tcW w:w="1296"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Razem</w:t>
            </w:r>
          </w:p>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(w zł)</w:t>
            </w:r>
          </w:p>
        </w:tc>
      </w:tr>
      <w:tr w:rsidR="0013546D" w:rsidRPr="0013546D" w:rsidTr="0013546D">
        <w:tc>
          <w:tcPr>
            <w:tcW w:w="9288" w:type="dxa"/>
            <w:gridSpan w:val="7"/>
            <w:shd w:val="clear" w:color="auto" w:fill="auto"/>
            <w:vAlign w:val="center"/>
          </w:tcPr>
          <w:p w:rsidR="0013546D" w:rsidRPr="0013546D" w:rsidRDefault="0013546D" w:rsidP="0013546D">
            <w:pPr>
              <w:jc w:val="center"/>
              <w:rPr>
                <w:rFonts w:ascii="Times New Roman" w:hAnsi="Times New Roman"/>
                <w:b/>
                <w:sz w:val="18"/>
                <w:szCs w:val="18"/>
                <w:u w:val="single"/>
              </w:rPr>
            </w:pPr>
            <w:r w:rsidRPr="0013546D">
              <w:rPr>
                <w:rFonts w:ascii="Times New Roman" w:hAnsi="Times New Roman"/>
                <w:b/>
                <w:sz w:val="18"/>
                <w:szCs w:val="18"/>
                <w:u w:val="single"/>
              </w:rPr>
              <w:t>AKTYWA</w:t>
            </w:r>
          </w:p>
        </w:tc>
      </w:tr>
      <w:tr w:rsidR="0013546D" w:rsidRPr="0013546D" w:rsidTr="0013546D">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r w:rsidRPr="0013546D">
              <w:rPr>
                <w:rFonts w:ascii="Times New Roman" w:hAnsi="Times New Roman"/>
                <w:sz w:val="18"/>
                <w:szCs w:val="18"/>
              </w:rPr>
              <w:t>1.</w:t>
            </w: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133</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Rachunek budżetu</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133</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Rachunek budżetu VAT</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79"/>
        </w:trPr>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134</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Kredyty bankowe</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701"/>
        </w:trPr>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135</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Rachunek środków na niewygasające wydatki</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855"/>
        </w:trPr>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222</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Rozliczenie dochodów budżetowych</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222</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Rozliczenie wydatków budżetowych</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426"/>
        </w:trPr>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224</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Rozrachunki budżetu</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224</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Rozrachunki budżetu VAT</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225</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Rozliczenie niewygasających wydatków</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495"/>
        </w:trPr>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240</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Pozostałe rozrachunki</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418"/>
        </w:trPr>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250</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Należności finansowe</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850"/>
        </w:trPr>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260</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Zobowiązania finansowe</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992"/>
        </w:trPr>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271 VAT</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Rozliczenia VAT należnego z jednostkami organizacyjnymi</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272 VAT</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Rozliczenia VAT naliczonego z jednostkami organizacyjnymi</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290</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Odpisy aktualizujące należności</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915"/>
        </w:trPr>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909</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Rozliczenia międzyokresowe</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r w:rsidRPr="0013546D">
              <w:rPr>
                <w:rFonts w:ascii="Times New Roman" w:hAnsi="Times New Roman"/>
                <w:sz w:val="18"/>
                <w:szCs w:val="18"/>
              </w:rPr>
              <w:t>90</w:t>
            </w: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960</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Skumulowane wyniki budżetu</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601"/>
        </w:trPr>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961</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Wynik wykonania budżetu</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962</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Wynik na pozostałych operacjach</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454"/>
        </w:trPr>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968</w:t>
            </w:r>
          </w:p>
        </w:tc>
        <w:tc>
          <w:tcPr>
            <w:tcW w:w="1843"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Prywatyzacja</w:t>
            </w:r>
          </w:p>
        </w:tc>
        <w:tc>
          <w:tcPr>
            <w:tcW w:w="1417" w:type="dxa"/>
            <w:shd w:val="clear" w:color="auto" w:fill="auto"/>
            <w:vAlign w:val="center"/>
          </w:tcPr>
          <w:p w:rsidR="0013546D" w:rsidRPr="0013546D" w:rsidRDefault="0013546D" w:rsidP="0013546D">
            <w:pPr>
              <w:jc w:val="right"/>
              <w:rPr>
                <w:rFonts w:ascii="Times New Roman" w:hAnsi="Times New Roman"/>
                <w:sz w:val="18"/>
                <w:szCs w:val="18"/>
              </w:rPr>
            </w:pPr>
          </w:p>
        </w:tc>
        <w:tc>
          <w:tcPr>
            <w:tcW w:w="1447" w:type="dxa"/>
            <w:shd w:val="clear" w:color="auto" w:fill="auto"/>
            <w:vAlign w:val="center"/>
          </w:tcPr>
          <w:p w:rsidR="0013546D" w:rsidRPr="0013546D" w:rsidRDefault="0013546D" w:rsidP="0013546D">
            <w:pPr>
              <w:jc w:val="right"/>
              <w:rPr>
                <w:rFonts w:ascii="Times New Roman" w:hAnsi="Times New Roman"/>
                <w:sz w:val="18"/>
                <w:szCs w:val="18"/>
              </w:rPr>
            </w:pPr>
          </w:p>
        </w:tc>
        <w:tc>
          <w:tcPr>
            <w:tcW w:w="1334" w:type="dxa"/>
            <w:shd w:val="clear" w:color="auto" w:fill="auto"/>
            <w:vAlign w:val="center"/>
          </w:tcPr>
          <w:p w:rsidR="0013546D" w:rsidRPr="0013546D" w:rsidRDefault="0013546D" w:rsidP="0013546D">
            <w:pPr>
              <w:jc w:val="right"/>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835"/>
        </w:trPr>
        <w:tc>
          <w:tcPr>
            <w:tcW w:w="817" w:type="dxa"/>
            <w:shd w:val="clear" w:color="auto" w:fill="auto"/>
            <w:vAlign w:val="center"/>
          </w:tcPr>
          <w:p w:rsidR="0013546D" w:rsidRPr="0013546D" w:rsidRDefault="0013546D" w:rsidP="007D3B51">
            <w:pPr>
              <w:numPr>
                <w:ilvl w:val="0"/>
                <w:numId w:val="18"/>
              </w:numPr>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x</w:t>
            </w:r>
          </w:p>
        </w:tc>
        <w:tc>
          <w:tcPr>
            <w:tcW w:w="1843" w:type="dxa"/>
            <w:shd w:val="clear" w:color="auto" w:fill="auto"/>
            <w:vAlign w:val="center"/>
          </w:tcPr>
          <w:p w:rsidR="0013546D" w:rsidRPr="0013546D" w:rsidRDefault="0013546D" w:rsidP="0013546D">
            <w:pPr>
              <w:jc w:val="center"/>
              <w:rPr>
                <w:rFonts w:ascii="Times New Roman" w:hAnsi="Times New Roman"/>
                <w:b/>
                <w:sz w:val="18"/>
                <w:szCs w:val="18"/>
              </w:rPr>
            </w:pPr>
            <w:r w:rsidRPr="0013546D">
              <w:rPr>
                <w:rFonts w:ascii="Times New Roman" w:hAnsi="Times New Roman"/>
                <w:b/>
                <w:sz w:val="18"/>
                <w:szCs w:val="18"/>
              </w:rPr>
              <w:t>OGÓŁEM AKTYWA</w:t>
            </w:r>
          </w:p>
        </w:tc>
        <w:tc>
          <w:tcPr>
            <w:tcW w:w="1417"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x</w:t>
            </w:r>
          </w:p>
        </w:tc>
        <w:tc>
          <w:tcPr>
            <w:tcW w:w="1447" w:type="dxa"/>
            <w:shd w:val="clear" w:color="auto" w:fill="auto"/>
            <w:vAlign w:val="center"/>
          </w:tcPr>
          <w:p w:rsidR="0013546D" w:rsidRPr="0013546D" w:rsidRDefault="0013546D" w:rsidP="0013546D">
            <w:pPr>
              <w:jc w:val="right"/>
              <w:rPr>
                <w:rFonts w:ascii="Times New Roman" w:hAnsi="Times New Roman"/>
                <w:b/>
                <w:sz w:val="18"/>
                <w:szCs w:val="18"/>
              </w:rPr>
            </w:pPr>
          </w:p>
        </w:tc>
        <w:tc>
          <w:tcPr>
            <w:tcW w:w="1334" w:type="dxa"/>
            <w:shd w:val="clear" w:color="auto" w:fill="auto"/>
            <w:vAlign w:val="center"/>
          </w:tcPr>
          <w:p w:rsidR="0013546D" w:rsidRPr="0013546D" w:rsidRDefault="0013546D" w:rsidP="0013546D">
            <w:pPr>
              <w:rPr>
                <w:rFonts w:ascii="Times New Roman" w:hAnsi="Times New Roman"/>
                <w:sz w:val="18"/>
                <w:szCs w:val="18"/>
              </w:rPr>
            </w:pPr>
          </w:p>
        </w:tc>
        <w:tc>
          <w:tcPr>
            <w:tcW w:w="1296" w:type="dxa"/>
            <w:shd w:val="clear" w:color="auto" w:fill="auto"/>
            <w:vAlign w:val="center"/>
          </w:tcPr>
          <w:p w:rsidR="0013546D" w:rsidRPr="0013546D" w:rsidRDefault="0013546D" w:rsidP="0013546D">
            <w:pPr>
              <w:jc w:val="right"/>
              <w:rPr>
                <w:rFonts w:ascii="Times New Roman" w:hAnsi="Times New Roman"/>
                <w:sz w:val="18"/>
                <w:szCs w:val="18"/>
              </w:rPr>
            </w:pPr>
          </w:p>
        </w:tc>
      </w:tr>
    </w:tbl>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1925"/>
        <w:gridCol w:w="1335"/>
        <w:gridCol w:w="1471"/>
        <w:gridCol w:w="1310"/>
        <w:gridCol w:w="1359"/>
      </w:tblGrid>
      <w:tr w:rsidR="0013546D" w:rsidRPr="0013546D" w:rsidTr="0013546D">
        <w:tc>
          <w:tcPr>
            <w:tcW w:w="817"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Lp.</w:t>
            </w: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Symbol konta</w:t>
            </w:r>
          </w:p>
        </w:tc>
        <w:tc>
          <w:tcPr>
            <w:tcW w:w="1925"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Nazwa konta</w:t>
            </w:r>
          </w:p>
        </w:tc>
        <w:tc>
          <w:tcPr>
            <w:tcW w:w="1335"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Salda ustalone w drodze spisu z natury</w:t>
            </w:r>
          </w:p>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(w zł)</w:t>
            </w:r>
          </w:p>
        </w:tc>
        <w:tc>
          <w:tcPr>
            <w:tcW w:w="1471"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Salda ustalone poprzez potwierdzenie (w zł)</w:t>
            </w:r>
          </w:p>
        </w:tc>
        <w:tc>
          <w:tcPr>
            <w:tcW w:w="1310"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Salda ustalone drogą weryfikacji</w:t>
            </w:r>
          </w:p>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(w zł)</w:t>
            </w:r>
          </w:p>
        </w:tc>
        <w:tc>
          <w:tcPr>
            <w:tcW w:w="1359"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Razem</w:t>
            </w:r>
          </w:p>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(w zł)</w:t>
            </w:r>
          </w:p>
        </w:tc>
      </w:tr>
      <w:tr w:rsidR="0013546D" w:rsidRPr="0013546D" w:rsidTr="0013546D">
        <w:trPr>
          <w:trHeight w:val="98"/>
        </w:trPr>
        <w:tc>
          <w:tcPr>
            <w:tcW w:w="9351" w:type="dxa"/>
            <w:gridSpan w:val="7"/>
            <w:shd w:val="clear" w:color="auto" w:fill="auto"/>
            <w:vAlign w:val="center"/>
          </w:tcPr>
          <w:p w:rsidR="0013546D" w:rsidRPr="0013546D" w:rsidRDefault="0013546D" w:rsidP="0013546D">
            <w:pPr>
              <w:jc w:val="center"/>
              <w:rPr>
                <w:rFonts w:ascii="Times New Roman" w:hAnsi="Times New Roman"/>
                <w:b/>
                <w:sz w:val="18"/>
                <w:szCs w:val="18"/>
                <w:u w:val="single"/>
              </w:rPr>
            </w:pPr>
            <w:r w:rsidRPr="0013546D">
              <w:rPr>
                <w:rFonts w:ascii="Times New Roman" w:hAnsi="Times New Roman"/>
                <w:b/>
                <w:sz w:val="18"/>
                <w:szCs w:val="18"/>
                <w:u w:val="single"/>
              </w:rPr>
              <w:t>PASYWA</w:t>
            </w: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134</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Kredyty bankowe</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222</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Rozliczenie dochodów budżetowych</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222</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Rozliczenie wydatków budżetowych</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224</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Rozrachunki budżetu</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224</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Rozrachunki budżetu VAT</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225</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Rozliczenie niewygasających wydatków</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240</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Pozostałe rozrachunki</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240 VAT</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Rozliczenia VAT należnego z jednostkami organizacyjnymi</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747"/>
        </w:trPr>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240 VAT</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Rozliczenia VAT naliczonego z jednostkami organizacyjnymi</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250</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Należności finansowe</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260</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Zobowiązania finansowe</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642"/>
        </w:trPr>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904</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Niewygasające wydatki</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707"/>
        </w:trPr>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909</w:t>
            </w:r>
          </w:p>
        </w:tc>
        <w:tc>
          <w:tcPr>
            <w:tcW w:w="1925" w:type="dxa"/>
            <w:shd w:val="clear" w:color="auto" w:fill="auto"/>
            <w:vAlign w:val="center"/>
          </w:tcPr>
          <w:p w:rsidR="0013546D" w:rsidRPr="0013546D" w:rsidRDefault="0013546D" w:rsidP="0013546D">
            <w:pPr>
              <w:rPr>
                <w:rFonts w:ascii="Times New Roman" w:eastAsia="Times New Roman" w:hAnsi="Times New Roman"/>
                <w:color w:val="000000"/>
                <w:sz w:val="18"/>
                <w:szCs w:val="18"/>
                <w:lang w:eastAsia="pl-PL"/>
              </w:rPr>
            </w:pPr>
            <w:r w:rsidRPr="0013546D">
              <w:rPr>
                <w:rFonts w:ascii="Times New Roman" w:eastAsia="Times New Roman" w:hAnsi="Times New Roman"/>
                <w:color w:val="000000"/>
                <w:sz w:val="18"/>
                <w:szCs w:val="18"/>
                <w:lang w:eastAsia="pl-PL"/>
              </w:rPr>
              <w:t>Rozliczenia międzyokresowe</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850"/>
        </w:trPr>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960</w:t>
            </w:r>
          </w:p>
        </w:tc>
        <w:tc>
          <w:tcPr>
            <w:tcW w:w="1925" w:type="dxa"/>
            <w:shd w:val="clear" w:color="auto" w:fill="auto"/>
            <w:vAlign w:val="center"/>
          </w:tcPr>
          <w:p w:rsidR="0013546D" w:rsidRPr="0013546D" w:rsidRDefault="0013546D" w:rsidP="0013546D">
            <w:pPr>
              <w:rPr>
                <w:rFonts w:ascii="Times New Roman" w:eastAsia="Times New Roman" w:hAnsi="Times New Roman"/>
                <w:color w:val="000000"/>
                <w:sz w:val="18"/>
                <w:szCs w:val="18"/>
                <w:lang w:eastAsia="pl-PL"/>
              </w:rPr>
            </w:pPr>
            <w:r w:rsidRPr="0013546D">
              <w:rPr>
                <w:rFonts w:ascii="Times New Roman" w:hAnsi="Times New Roman"/>
                <w:sz w:val="18"/>
                <w:szCs w:val="18"/>
              </w:rPr>
              <w:t>Skumulowane wyniki budżetu</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708"/>
        </w:trPr>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961</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Wynik wykonania budżetu</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962</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Wynik na pozostałych operacjach</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60"/>
        </w:trPr>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sz w:val="18"/>
                <w:szCs w:val="18"/>
              </w:rPr>
            </w:pPr>
            <w:r w:rsidRPr="0013546D">
              <w:rPr>
                <w:rFonts w:ascii="Times New Roman" w:hAnsi="Times New Roman"/>
                <w:sz w:val="18"/>
                <w:szCs w:val="18"/>
              </w:rPr>
              <w:t>968</w:t>
            </w:r>
          </w:p>
        </w:tc>
        <w:tc>
          <w:tcPr>
            <w:tcW w:w="1925" w:type="dxa"/>
            <w:shd w:val="clear" w:color="auto" w:fill="auto"/>
            <w:vAlign w:val="center"/>
          </w:tcPr>
          <w:p w:rsidR="0013546D" w:rsidRPr="0013546D" w:rsidRDefault="0013546D" w:rsidP="0013546D">
            <w:pPr>
              <w:rPr>
                <w:rFonts w:ascii="Times New Roman" w:hAnsi="Times New Roman"/>
                <w:sz w:val="18"/>
                <w:szCs w:val="18"/>
              </w:rPr>
            </w:pPr>
            <w:r w:rsidRPr="0013546D">
              <w:rPr>
                <w:rFonts w:ascii="Times New Roman" w:hAnsi="Times New Roman"/>
                <w:sz w:val="18"/>
                <w:szCs w:val="18"/>
              </w:rPr>
              <w:t>Prywatyzacja</w:t>
            </w:r>
          </w:p>
        </w:tc>
        <w:tc>
          <w:tcPr>
            <w:tcW w:w="1335" w:type="dxa"/>
            <w:shd w:val="clear" w:color="auto" w:fill="auto"/>
            <w:vAlign w:val="center"/>
          </w:tcPr>
          <w:p w:rsidR="0013546D" w:rsidRPr="0013546D" w:rsidRDefault="0013546D" w:rsidP="0013546D">
            <w:pPr>
              <w:jc w:val="right"/>
              <w:rPr>
                <w:rFonts w:ascii="Times New Roman" w:hAnsi="Times New Roman"/>
                <w:sz w:val="18"/>
                <w:szCs w:val="18"/>
              </w:rPr>
            </w:pPr>
          </w:p>
        </w:tc>
        <w:tc>
          <w:tcPr>
            <w:tcW w:w="1471" w:type="dxa"/>
            <w:shd w:val="clear" w:color="auto" w:fill="auto"/>
            <w:vAlign w:val="center"/>
          </w:tcPr>
          <w:p w:rsidR="0013546D" w:rsidRPr="0013546D" w:rsidRDefault="0013546D" w:rsidP="0013546D">
            <w:pPr>
              <w:jc w:val="right"/>
              <w:rPr>
                <w:rFonts w:ascii="Times New Roman" w:hAnsi="Times New Roman"/>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sz w:val="18"/>
                <w:szCs w:val="18"/>
              </w:rPr>
            </w:pPr>
          </w:p>
        </w:tc>
      </w:tr>
      <w:tr w:rsidR="0013546D" w:rsidRPr="0013546D" w:rsidTr="0013546D">
        <w:trPr>
          <w:trHeight w:val="518"/>
        </w:trPr>
        <w:tc>
          <w:tcPr>
            <w:tcW w:w="817" w:type="dxa"/>
            <w:shd w:val="clear" w:color="auto" w:fill="auto"/>
            <w:vAlign w:val="center"/>
          </w:tcPr>
          <w:p w:rsidR="0013546D" w:rsidRPr="0013546D" w:rsidRDefault="0013546D" w:rsidP="007D3B51">
            <w:pPr>
              <w:numPr>
                <w:ilvl w:val="0"/>
                <w:numId w:val="38"/>
              </w:numPr>
              <w:contextualSpacing/>
              <w:jc w:val="center"/>
              <w:rPr>
                <w:rFonts w:ascii="Times New Roman" w:hAnsi="Times New Roman"/>
                <w:b/>
                <w:sz w:val="18"/>
                <w:szCs w:val="18"/>
              </w:rPr>
            </w:pPr>
          </w:p>
        </w:tc>
        <w:tc>
          <w:tcPr>
            <w:tcW w:w="1134" w:type="dxa"/>
            <w:shd w:val="clear" w:color="auto" w:fill="auto"/>
            <w:vAlign w:val="center"/>
          </w:tcPr>
          <w:p w:rsidR="0013546D" w:rsidRPr="0013546D" w:rsidRDefault="0013546D" w:rsidP="0013546D">
            <w:pPr>
              <w:jc w:val="center"/>
              <w:rPr>
                <w:rFonts w:ascii="Times New Roman" w:hAnsi="Times New Roman"/>
                <w:b/>
                <w:sz w:val="18"/>
                <w:szCs w:val="18"/>
              </w:rPr>
            </w:pPr>
            <w:r w:rsidRPr="0013546D">
              <w:rPr>
                <w:rFonts w:ascii="Times New Roman" w:hAnsi="Times New Roman"/>
                <w:b/>
                <w:sz w:val="18"/>
                <w:szCs w:val="18"/>
              </w:rPr>
              <w:t>x</w:t>
            </w:r>
          </w:p>
        </w:tc>
        <w:tc>
          <w:tcPr>
            <w:tcW w:w="1925" w:type="dxa"/>
            <w:shd w:val="clear" w:color="auto" w:fill="auto"/>
            <w:vAlign w:val="center"/>
          </w:tcPr>
          <w:p w:rsidR="0013546D" w:rsidRPr="0013546D" w:rsidRDefault="0013546D" w:rsidP="0013546D">
            <w:pPr>
              <w:rPr>
                <w:rFonts w:ascii="Times New Roman" w:hAnsi="Times New Roman"/>
                <w:b/>
                <w:sz w:val="18"/>
                <w:szCs w:val="18"/>
              </w:rPr>
            </w:pPr>
            <w:r w:rsidRPr="0013546D">
              <w:rPr>
                <w:rFonts w:ascii="Times New Roman" w:hAnsi="Times New Roman"/>
                <w:b/>
                <w:sz w:val="18"/>
                <w:szCs w:val="18"/>
              </w:rPr>
              <w:t>OGÓŁEM PASYWA</w:t>
            </w:r>
          </w:p>
        </w:tc>
        <w:tc>
          <w:tcPr>
            <w:tcW w:w="1335" w:type="dxa"/>
            <w:shd w:val="clear" w:color="auto" w:fill="auto"/>
            <w:vAlign w:val="center"/>
          </w:tcPr>
          <w:p w:rsidR="0013546D" w:rsidRPr="0013546D" w:rsidRDefault="0013546D" w:rsidP="0013546D">
            <w:pPr>
              <w:jc w:val="center"/>
              <w:rPr>
                <w:rFonts w:ascii="Times New Roman" w:hAnsi="Times New Roman"/>
                <w:b/>
                <w:sz w:val="18"/>
                <w:szCs w:val="18"/>
              </w:rPr>
            </w:pPr>
            <w:r w:rsidRPr="0013546D">
              <w:rPr>
                <w:rFonts w:ascii="Times New Roman" w:hAnsi="Times New Roman"/>
                <w:b/>
                <w:sz w:val="18"/>
                <w:szCs w:val="18"/>
              </w:rPr>
              <w:t>x</w:t>
            </w:r>
          </w:p>
        </w:tc>
        <w:tc>
          <w:tcPr>
            <w:tcW w:w="1471" w:type="dxa"/>
            <w:shd w:val="clear" w:color="auto" w:fill="auto"/>
            <w:vAlign w:val="center"/>
          </w:tcPr>
          <w:p w:rsidR="0013546D" w:rsidRPr="0013546D" w:rsidRDefault="0013546D" w:rsidP="0013546D">
            <w:pPr>
              <w:jc w:val="right"/>
              <w:rPr>
                <w:rFonts w:ascii="Times New Roman" w:hAnsi="Times New Roman"/>
                <w:b/>
                <w:sz w:val="18"/>
                <w:szCs w:val="18"/>
              </w:rPr>
            </w:pPr>
          </w:p>
        </w:tc>
        <w:tc>
          <w:tcPr>
            <w:tcW w:w="1310" w:type="dxa"/>
            <w:shd w:val="clear" w:color="auto" w:fill="auto"/>
            <w:vAlign w:val="center"/>
          </w:tcPr>
          <w:p w:rsidR="0013546D" w:rsidRPr="0013546D" w:rsidRDefault="0013546D" w:rsidP="0013546D">
            <w:pPr>
              <w:jc w:val="right"/>
              <w:rPr>
                <w:rFonts w:ascii="Times New Roman" w:hAnsi="Times New Roman"/>
                <w:b/>
                <w:sz w:val="18"/>
                <w:szCs w:val="18"/>
              </w:rPr>
            </w:pPr>
          </w:p>
        </w:tc>
        <w:tc>
          <w:tcPr>
            <w:tcW w:w="1359" w:type="dxa"/>
            <w:shd w:val="clear" w:color="auto" w:fill="auto"/>
            <w:vAlign w:val="center"/>
          </w:tcPr>
          <w:p w:rsidR="0013546D" w:rsidRPr="0013546D" w:rsidRDefault="0013546D" w:rsidP="0013546D">
            <w:pPr>
              <w:jc w:val="right"/>
              <w:rPr>
                <w:rFonts w:ascii="Times New Roman" w:hAnsi="Times New Roman"/>
                <w:b/>
                <w:sz w:val="18"/>
                <w:szCs w:val="18"/>
              </w:rPr>
            </w:pPr>
          </w:p>
        </w:tc>
      </w:tr>
    </w:tbl>
    <w:p w:rsidR="0013546D" w:rsidRPr="0013546D" w:rsidRDefault="0013546D" w:rsidP="0013546D">
      <w:pPr>
        <w:jc w:val="both"/>
        <w:rPr>
          <w:rFonts w:ascii="Times New Roman" w:hAnsi="Times New Roman"/>
        </w:rPr>
      </w:pPr>
    </w:p>
    <w:p w:rsidR="0013546D" w:rsidRPr="0013546D" w:rsidRDefault="0013546D" w:rsidP="0013546D">
      <w:pPr>
        <w:jc w:val="both"/>
        <w:rPr>
          <w:rFonts w:ascii="Times New Roman" w:hAnsi="Times New Roman"/>
        </w:rPr>
      </w:pPr>
      <w:r w:rsidRPr="0013546D">
        <w:rPr>
          <w:rFonts w:ascii="Times New Roman" w:hAnsi="Times New Roman"/>
        </w:rPr>
        <w:t>Salda powyższych kont zostały zweryfikowane wg stanu na dzień 31 grudnia ……………. roku, wynikają one z zapisów na tych kontach, dokonywanych na podstawie odpowiednich dokumentów.</w:t>
      </w:r>
    </w:p>
    <w:p w:rsidR="0013546D" w:rsidRPr="0013546D" w:rsidRDefault="0013546D" w:rsidP="0013546D">
      <w:pPr>
        <w:jc w:val="both"/>
        <w:rPr>
          <w:rFonts w:ascii="Times New Roman" w:hAnsi="Times New Roman"/>
        </w:rPr>
      </w:pPr>
    </w:p>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r w:rsidRPr="0013546D">
        <w:rPr>
          <w:rFonts w:ascii="Times New Roman" w:hAnsi="Times New Roman"/>
        </w:rPr>
        <w:t xml:space="preserve">Sporządziła </w:t>
      </w:r>
    </w:p>
    <w:p w:rsidR="0013546D" w:rsidRPr="0013546D" w:rsidRDefault="0013546D" w:rsidP="0013546D">
      <w:pPr>
        <w:rPr>
          <w:rFonts w:ascii="Times New Roman" w:hAnsi="Times New Roman"/>
        </w:rPr>
      </w:pPr>
      <w:r w:rsidRPr="0013546D">
        <w:rPr>
          <w:rFonts w:ascii="Times New Roman" w:hAnsi="Times New Roman"/>
        </w:rPr>
        <w:t>Anna Gołąb                                                                                     Skarbnik Gminy Roźwienica</w:t>
      </w:r>
    </w:p>
    <w:p w:rsidR="0013546D" w:rsidRPr="0013546D" w:rsidRDefault="0013546D" w:rsidP="0013546D">
      <w:pPr>
        <w:rPr>
          <w:rFonts w:ascii="Times New Roman" w:hAnsi="Times New Roman"/>
        </w:rPr>
      </w:pPr>
      <w:r w:rsidRPr="0013546D">
        <w:rPr>
          <w:rFonts w:ascii="Times New Roman" w:hAnsi="Times New Roman"/>
        </w:rPr>
        <w:t>.....................................                                                                   .............................................</w:t>
      </w:r>
    </w:p>
    <w:p w:rsidR="0013546D" w:rsidRPr="0013546D" w:rsidRDefault="0013546D" w:rsidP="0013546D">
      <w:pPr>
        <w:rPr>
          <w:rFonts w:ascii="Times New Roman" w:hAnsi="Times New Roman"/>
        </w:rPr>
      </w:pPr>
      <w:r w:rsidRPr="0013546D">
        <w:rPr>
          <w:rFonts w:ascii="Times New Roman" w:hAnsi="Times New Roman"/>
        </w:rPr>
        <w:t xml:space="preserve">(podpis)                                                                                                   (podpis) </w:t>
      </w:r>
    </w:p>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p>
    <w:p w:rsidR="0013546D" w:rsidRPr="0013546D" w:rsidRDefault="0013546D" w:rsidP="0013546D">
      <w:pPr>
        <w:rPr>
          <w:rFonts w:ascii="Times New Roman" w:hAnsi="Times New Roman"/>
        </w:rPr>
      </w:pPr>
      <w:r w:rsidRPr="0013546D">
        <w:rPr>
          <w:rFonts w:ascii="Times New Roman" w:hAnsi="Times New Roman"/>
        </w:rPr>
        <w:t>Roźwienica, dnia ……………….</w:t>
      </w:r>
    </w:p>
    <w:p w:rsidR="0013546D" w:rsidRPr="0013546D" w:rsidRDefault="0013546D" w:rsidP="0013546D">
      <w:pPr>
        <w:rPr>
          <w:rFonts w:ascii="Times New Roman" w:hAnsi="Times New Roman"/>
        </w:rPr>
      </w:pPr>
    </w:p>
    <w:p w:rsidR="0013546D" w:rsidRPr="0013546D" w:rsidRDefault="0013546D" w:rsidP="0013546D">
      <w:pPr>
        <w:ind w:left="3540"/>
        <w:rPr>
          <w:rFonts w:ascii="Times New Roman" w:hAnsi="Times New Roman"/>
        </w:rPr>
      </w:pPr>
      <w:r w:rsidRPr="0013546D">
        <w:rPr>
          <w:rFonts w:ascii="Times New Roman" w:hAnsi="Times New Roman"/>
        </w:rPr>
        <w:t xml:space="preserve">             Wójt Gminy Roźwienica</w:t>
      </w:r>
    </w:p>
    <w:p w:rsidR="0013546D" w:rsidRPr="0013546D" w:rsidRDefault="0013546D" w:rsidP="0013546D">
      <w:pPr>
        <w:ind w:left="3540"/>
        <w:rPr>
          <w:rFonts w:ascii="Times New Roman" w:hAnsi="Times New Roman"/>
        </w:rPr>
      </w:pPr>
      <w:r w:rsidRPr="0013546D">
        <w:rPr>
          <w:rFonts w:ascii="Times New Roman" w:hAnsi="Times New Roman"/>
        </w:rPr>
        <w:t xml:space="preserve">              .............................................. </w:t>
      </w:r>
    </w:p>
    <w:p w:rsidR="0013546D" w:rsidRPr="0013546D" w:rsidRDefault="0013546D" w:rsidP="0013546D">
      <w:pPr>
        <w:ind w:left="3540"/>
        <w:rPr>
          <w:rFonts w:ascii="Times New Roman" w:hAnsi="Times New Roman"/>
        </w:rPr>
      </w:pPr>
      <w:r w:rsidRPr="0013546D">
        <w:rPr>
          <w:rFonts w:ascii="Times New Roman" w:hAnsi="Times New Roman"/>
        </w:rPr>
        <w:t xml:space="preserve">                               (podpis)</w:t>
      </w:r>
    </w:p>
    <w:sectPr w:rsidR="0013546D" w:rsidRPr="0013546D" w:rsidSect="0079246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DE1" w:rsidRDefault="00294DE1" w:rsidP="00677819">
      <w:pPr>
        <w:spacing w:after="0" w:line="240" w:lineRule="auto"/>
      </w:pPr>
      <w:r>
        <w:separator/>
      </w:r>
    </w:p>
  </w:endnote>
  <w:endnote w:type="continuationSeparator" w:id="0">
    <w:p w:rsidR="00294DE1" w:rsidRDefault="00294DE1" w:rsidP="0067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NewRoman+2+1">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46D" w:rsidRDefault="0013546D">
    <w:pPr>
      <w:pStyle w:val="Stopka"/>
    </w:pPr>
    <w:r w:rsidRPr="00677819">
      <w:rPr>
        <w:rFonts w:ascii="Times New Roman" w:hAnsi="Times New Roman"/>
        <w:sz w:val="24"/>
        <w:szCs w:val="24"/>
      </w:rPr>
      <w:fldChar w:fldCharType="begin"/>
    </w:r>
    <w:r w:rsidRPr="00677819">
      <w:rPr>
        <w:rFonts w:ascii="Times New Roman" w:hAnsi="Times New Roman"/>
        <w:sz w:val="24"/>
        <w:szCs w:val="24"/>
      </w:rPr>
      <w:instrText xml:space="preserve"> PAGE   \* MERGEFORMAT </w:instrText>
    </w:r>
    <w:r w:rsidRPr="00677819">
      <w:rPr>
        <w:rFonts w:ascii="Times New Roman" w:hAnsi="Times New Roman"/>
        <w:sz w:val="24"/>
        <w:szCs w:val="24"/>
      </w:rPr>
      <w:fldChar w:fldCharType="separate"/>
    </w:r>
    <w:r w:rsidR="00E90A33">
      <w:rPr>
        <w:rFonts w:ascii="Times New Roman" w:hAnsi="Times New Roman"/>
        <w:noProof/>
        <w:sz w:val="24"/>
        <w:szCs w:val="24"/>
      </w:rPr>
      <w:t>56</w:t>
    </w:r>
    <w:r w:rsidRPr="00677819">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DE1" w:rsidRDefault="00294DE1" w:rsidP="00677819">
      <w:pPr>
        <w:spacing w:after="0" w:line="240" w:lineRule="auto"/>
      </w:pPr>
      <w:r>
        <w:separator/>
      </w:r>
    </w:p>
  </w:footnote>
  <w:footnote w:type="continuationSeparator" w:id="0">
    <w:p w:rsidR="00294DE1" w:rsidRDefault="00294DE1" w:rsidP="006778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90306"/>
    <w:multiLevelType w:val="hybridMultilevel"/>
    <w:tmpl w:val="7CD8CA16"/>
    <w:lvl w:ilvl="0" w:tplc="04150011">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 w15:restartNumberingAfterBreak="0">
    <w:nsid w:val="070A3134"/>
    <w:multiLevelType w:val="hybridMultilevel"/>
    <w:tmpl w:val="ADD449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737E6E"/>
    <w:multiLevelType w:val="hybridMultilevel"/>
    <w:tmpl w:val="89BEC0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27F02"/>
    <w:multiLevelType w:val="hybridMultilevel"/>
    <w:tmpl w:val="96F6F8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EC6D8B"/>
    <w:multiLevelType w:val="multilevel"/>
    <w:tmpl w:val="7D1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97F70"/>
    <w:multiLevelType w:val="multilevel"/>
    <w:tmpl w:val="767AA3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B5C0D"/>
    <w:multiLevelType w:val="hybridMultilevel"/>
    <w:tmpl w:val="7908C06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D33B06"/>
    <w:multiLevelType w:val="multilevel"/>
    <w:tmpl w:val="1CE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2514C"/>
    <w:multiLevelType w:val="hybridMultilevel"/>
    <w:tmpl w:val="14C668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9B208D6"/>
    <w:multiLevelType w:val="hybridMultilevel"/>
    <w:tmpl w:val="779C275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0C19B1"/>
    <w:multiLevelType w:val="hybridMultilevel"/>
    <w:tmpl w:val="96F6F8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FBF20B6"/>
    <w:multiLevelType w:val="hybridMultilevel"/>
    <w:tmpl w:val="22243160"/>
    <w:lvl w:ilvl="0" w:tplc="1DC47360">
      <w:start w:val="1"/>
      <w:numFmt w:val="decimal"/>
      <w:lvlText w:val="%1."/>
      <w:lvlJc w:val="left"/>
      <w:pPr>
        <w:ind w:left="720" w:hanging="360"/>
      </w:pPr>
      <w:rPr>
        <w:rFonts w:hint="default"/>
        <w:w w:val="1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504ECA"/>
    <w:multiLevelType w:val="hybridMultilevel"/>
    <w:tmpl w:val="32A680BA"/>
    <w:lvl w:ilvl="0" w:tplc="A8D0CCFC">
      <w:start w:val="1"/>
      <w:numFmt w:val="lowerLetter"/>
      <w:lvlText w:val="%1)"/>
      <w:lvlJc w:val="left"/>
      <w:pPr>
        <w:ind w:left="1080" w:hanging="360"/>
      </w:pPr>
      <w:rPr>
        <w:rFonts w:hint="default"/>
        <w:w w:val="10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2EC779A"/>
    <w:multiLevelType w:val="hybridMultilevel"/>
    <w:tmpl w:val="554230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6400E3A"/>
    <w:multiLevelType w:val="hybridMultilevel"/>
    <w:tmpl w:val="2DB24CC4"/>
    <w:lvl w:ilvl="0" w:tplc="1DC47360">
      <w:start w:val="1"/>
      <w:numFmt w:val="decimal"/>
      <w:lvlText w:val="%1."/>
      <w:lvlJc w:val="left"/>
      <w:pPr>
        <w:ind w:left="720" w:hanging="360"/>
      </w:pPr>
      <w:rPr>
        <w:rFonts w:hint="default"/>
        <w:w w:val="1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DB2375"/>
    <w:multiLevelType w:val="multilevel"/>
    <w:tmpl w:val="E07A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C35AA"/>
    <w:multiLevelType w:val="hybridMultilevel"/>
    <w:tmpl w:val="6C3481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A5415A"/>
    <w:multiLevelType w:val="hybridMultilevel"/>
    <w:tmpl w:val="252099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4736495"/>
    <w:multiLevelType w:val="hybridMultilevel"/>
    <w:tmpl w:val="33A0C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6A7361"/>
    <w:multiLevelType w:val="hybridMultilevel"/>
    <w:tmpl w:val="CA944D94"/>
    <w:lvl w:ilvl="0" w:tplc="1996D9F6">
      <w:start w:val="1"/>
      <w:numFmt w:val="lowerLetter"/>
      <w:lvlText w:val="%1)"/>
      <w:lvlJc w:val="left"/>
      <w:pPr>
        <w:ind w:left="1080" w:hanging="360"/>
      </w:pPr>
      <w:rPr>
        <w:rFonts w:hint="default"/>
        <w:w w:val="10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CC5010D"/>
    <w:multiLevelType w:val="hybridMultilevel"/>
    <w:tmpl w:val="FF38C3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59E7021"/>
    <w:multiLevelType w:val="hybridMultilevel"/>
    <w:tmpl w:val="E1BA5B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6F02214"/>
    <w:multiLevelType w:val="hybridMultilevel"/>
    <w:tmpl w:val="19A07B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4B49EC"/>
    <w:multiLevelType w:val="hybridMultilevel"/>
    <w:tmpl w:val="49886B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9568AD"/>
    <w:multiLevelType w:val="hybridMultilevel"/>
    <w:tmpl w:val="791822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7EE04AE"/>
    <w:multiLevelType w:val="hybridMultilevel"/>
    <w:tmpl w:val="70C47DC0"/>
    <w:lvl w:ilvl="0" w:tplc="04150011">
      <w:start w:val="1"/>
      <w:numFmt w:val="decimal"/>
      <w:lvlText w:val="%1)"/>
      <w:lvlJc w:val="left"/>
      <w:pPr>
        <w:ind w:left="643"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AB1DE4"/>
    <w:multiLevelType w:val="hybridMultilevel"/>
    <w:tmpl w:val="BE5680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C3D4C92"/>
    <w:multiLevelType w:val="hybridMultilevel"/>
    <w:tmpl w:val="7E005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810E20"/>
    <w:multiLevelType w:val="hybridMultilevel"/>
    <w:tmpl w:val="0CD6C8B8"/>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020B38"/>
    <w:multiLevelType w:val="hybridMultilevel"/>
    <w:tmpl w:val="1132F56A"/>
    <w:lvl w:ilvl="0" w:tplc="0415000F">
      <w:start w:val="1"/>
      <w:numFmt w:val="decimal"/>
      <w:lvlText w:val="%1."/>
      <w:lvlJc w:val="left"/>
      <w:pPr>
        <w:ind w:left="720" w:hanging="360"/>
      </w:pPr>
      <w:rPr>
        <w:rFonts w:hint="default"/>
        <w:w w:val="1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AD1B9B"/>
    <w:multiLevelType w:val="hybridMultilevel"/>
    <w:tmpl w:val="86E804E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5216E0F"/>
    <w:multiLevelType w:val="hybridMultilevel"/>
    <w:tmpl w:val="7B7A76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6D7DFA"/>
    <w:multiLevelType w:val="hybridMultilevel"/>
    <w:tmpl w:val="DE608A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1835C8"/>
    <w:multiLevelType w:val="hybridMultilevel"/>
    <w:tmpl w:val="FA38CEB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8C611C"/>
    <w:multiLevelType w:val="hybridMultilevel"/>
    <w:tmpl w:val="3416AA2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1355916"/>
    <w:multiLevelType w:val="hybridMultilevel"/>
    <w:tmpl w:val="B5C6E0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4817FF"/>
    <w:multiLevelType w:val="hybridMultilevel"/>
    <w:tmpl w:val="802A37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7B068AE"/>
    <w:multiLevelType w:val="hybridMultilevel"/>
    <w:tmpl w:val="3416AA2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A9450CF"/>
    <w:multiLevelType w:val="hybridMultilevel"/>
    <w:tmpl w:val="78862B56"/>
    <w:lvl w:ilvl="0" w:tplc="35DE144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7C1D36F6"/>
    <w:multiLevelType w:val="hybridMultilevel"/>
    <w:tmpl w:val="79121C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5F2C33"/>
    <w:multiLevelType w:val="hybridMultilevel"/>
    <w:tmpl w:val="CFE07F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EA5569B"/>
    <w:multiLevelType w:val="hybridMultilevel"/>
    <w:tmpl w:val="C798AB94"/>
    <w:lvl w:ilvl="0" w:tplc="1DC47360">
      <w:start w:val="1"/>
      <w:numFmt w:val="decimal"/>
      <w:lvlText w:val="%1."/>
      <w:lvlJc w:val="left"/>
      <w:pPr>
        <w:ind w:left="720" w:hanging="360"/>
      </w:pPr>
      <w:rPr>
        <w:rFonts w:hint="default"/>
        <w:w w:val="1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D022CA"/>
    <w:multiLevelType w:val="hybridMultilevel"/>
    <w:tmpl w:val="8F52D2C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12"/>
  </w:num>
  <w:num w:numId="4">
    <w:abstractNumId w:val="4"/>
  </w:num>
  <w:num w:numId="5">
    <w:abstractNumId w:val="15"/>
  </w:num>
  <w:num w:numId="6">
    <w:abstractNumId w:val="7"/>
  </w:num>
  <w:num w:numId="7">
    <w:abstractNumId w:val="0"/>
  </w:num>
  <w:num w:numId="8">
    <w:abstractNumId w:val="23"/>
  </w:num>
  <w:num w:numId="9">
    <w:abstractNumId w:val="11"/>
  </w:num>
  <w:num w:numId="10">
    <w:abstractNumId w:val="14"/>
  </w:num>
  <w:num w:numId="11">
    <w:abstractNumId w:val="27"/>
  </w:num>
  <w:num w:numId="12">
    <w:abstractNumId w:val="5"/>
  </w:num>
  <w:num w:numId="13">
    <w:abstractNumId w:val="30"/>
  </w:num>
  <w:num w:numId="14">
    <w:abstractNumId w:val="9"/>
  </w:num>
  <w:num w:numId="15">
    <w:abstractNumId w:val="42"/>
  </w:num>
  <w:num w:numId="16">
    <w:abstractNumId w:val="33"/>
  </w:num>
  <w:num w:numId="17">
    <w:abstractNumId w:val="35"/>
  </w:num>
  <w:num w:numId="18">
    <w:abstractNumId w:val="29"/>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8"/>
  </w:num>
  <w:num w:numId="35">
    <w:abstractNumId w:val="22"/>
  </w:num>
  <w:num w:numId="36">
    <w:abstractNumId w:val="37"/>
  </w:num>
  <w:num w:numId="37">
    <w:abstractNumId w:val="34"/>
  </w:num>
  <w:num w:numId="38">
    <w:abstractNumId w:val="28"/>
  </w:num>
  <w:num w:numId="39">
    <w:abstractNumId w:val="18"/>
  </w:num>
  <w:num w:numId="40">
    <w:abstractNumId w:val="2"/>
  </w:num>
  <w:num w:numId="41">
    <w:abstractNumId w:val="39"/>
  </w:num>
  <w:num w:numId="42">
    <w:abstractNumId w:val="32"/>
  </w:num>
  <w:num w:numId="43">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19"/>
    <w:rsid w:val="000051CE"/>
    <w:rsid w:val="00007539"/>
    <w:rsid w:val="00010902"/>
    <w:rsid w:val="000134D1"/>
    <w:rsid w:val="00030055"/>
    <w:rsid w:val="000321EE"/>
    <w:rsid w:val="00043A0E"/>
    <w:rsid w:val="0005026A"/>
    <w:rsid w:val="00051805"/>
    <w:rsid w:val="00055007"/>
    <w:rsid w:val="000652C0"/>
    <w:rsid w:val="000676FB"/>
    <w:rsid w:val="00094B0C"/>
    <w:rsid w:val="00095D99"/>
    <w:rsid w:val="000A48D7"/>
    <w:rsid w:val="000A553B"/>
    <w:rsid w:val="000D0078"/>
    <w:rsid w:val="000D3ABF"/>
    <w:rsid w:val="000E2AFD"/>
    <w:rsid w:val="000F0649"/>
    <w:rsid w:val="00110B77"/>
    <w:rsid w:val="001114EF"/>
    <w:rsid w:val="00130BC7"/>
    <w:rsid w:val="0013546D"/>
    <w:rsid w:val="0015054C"/>
    <w:rsid w:val="00156F6C"/>
    <w:rsid w:val="001618A7"/>
    <w:rsid w:val="00167E33"/>
    <w:rsid w:val="00176DCF"/>
    <w:rsid w:val="001944E5"/>
    <w:rsid w:val="001A67B5"/>
    <w:rsid w:val="001B7BCD"/>
    <w:rsid w:val="001D06FA"/>
    <w:rsid w:val="001D3CEB"/>
    <w:rsid w:val="001E4A99"/>
    <w:rsid w:val="001F16D1"/>
    <w:rsid w:val="001F19F1"/>
    <w:rsid w:val="00204CAE"/>
    <w:rsid w:val="00223909"/>
    <w:rsid w:val="002562EA"/>
    <w:rsid w:val="002664C6"/>
    <w:rsid w:val="00266E1A"/>
    <w:rsid w:val="00267045"/>
    <w:rsid w:val="002735EB"/>
    <w:rsid w:val="002929D5"/>
    <w:rsid w:val="00292FAF"/>
    <w:rsid w:val="002930B2"/>
    <w:rsid w:val="00294DE1"/>
    <w:rsid w:val="00295673"/>
    <w:rsid w:val="002C6872"/>
    <w:rsid w:val="002D06DE"/>
    <w:rsid w:val="002F0EA8"/>
    <w:rsid w:val="002F7D43"/>
    <w:rsid w:val="0030554C"/>
    <w:rsid w:val="003069C5"/>
    <w:rsid w:val="003158B7"/>
    <w:rsid w:val="00316C9E"/>
    <w:rsid w:val="003274BE"/>
    <w:rsid w:val="0034692A"/>
    <w:rsid w:val="00347502"/>
    <w:rsid w:val="00355465"/>
    <w:rsid w:val="00356103"/>
    <w:rsid w:val="00370246"/>
    <w:rsid w:val="003A1A0A"/>
    <w:rsid w:val="003D1978"/>
    <w:rsid w:val="003D41A8"/>
    <w:rsid w:val="003E5545"/>
    <w:rsid w:val="003F5F09"/>
    <w:rsid w:val="00404174"/>
    <w:rsid w:val="0043069D"/>
    <w:rsid w:val="004416CC"/>
    <w:rsid w:val="00454719"/>
    <w:rsid w:val="00464B28"/>
    <w:rsid w:val="00471836"/>
    <w:rsid w:val="004A1D16"/>
    <w:rsid w:val="004C1201"/>
    <w:rsid w:val="004D0174"/>
    <w:rsid w:val="004D4997"/>
    <w:rsid w:val="004D6BD9"/>
    <w:rsid w:val="004D7D7C"/>
    <w:rsid w:val="004E090A"/>
    <w:rsid w:val="004E277C"/>
    <w:rsid w:val="004E5246"/>
    <w:rsid w:val="00504273"/>
    <w:rsid w:val="0052442D"/>
    <w:rsid w:val="005339EA"/>
    <w:rsid w:val="00545F57"/>
    <w:rsid w:val="00586CE4"/>
    <w:rsid w:val="005B2F1E"/>
    <w:rsid w:val="005C3898"/>
    <w:rsid w:val="005E62ED"/>
    <w:rsid w:val="005F298F"/>
    <w:rsid w:val="005F3BF2"/>
    <w:rsid w:val="00613280"/>
    <w:rsid w:val="00617401"/>
    <w:rsid w:val="00623F2F"/>
    <w:rsid w:val="006260A0"/>
    <w:rsid w:val="00635955"/>
    <w:rsid w:val="00643138"/>
    <w:rsid w:val="00646A97"/>
    <w:rsid w:val="006473E0"/>
    <w:rsid w:val="00677819"/>
    <w:rsid w:val="006D185B"/>
    <w:rsid w:val="006F2594"/>
    <w:rsid w:val="00706ED3"/>
    <w:rsid w:val="00736783"/>
    <w:rsid w:val="007473CB"/>
    <w:rsid w:val="00752552"/>
    <w:rsid w:val="00771818"/>
    <w:rsid w:val="00790E47"/>
    <w:rsid w:val="00792466"/>
    <w:rsid w:val="007A7024"/>
    <w:rsid w:val="007C55EE"/>
    <w:rsid w:val="007D3B51"/>
    <w:rsid w:val="007E722D"/>
    <w:rsid w:val="0081123D"/>
    <w:rsid w:val="008179E2"/>
    <w:rsid w:val="0082274E"/>
    <w:rsid w:val="00827E2C"/>
    <w:rsid w:val="00836E03"/>
    <w:rsid w:val="00871314"/>
    <w:rsid w:val="00873B10"/>
    <w:rsid w:val="00877934"/>
    <w:rsid w:val="00890D69"/>
    <w:rsid w:val="0089601A"/>
    <w:rsid w:val="008C4309"/>
    <w:rsid w:val="008D73DA"/>
    <w:rsid w:val="008D7608"/>
    <w:rsid w:val="008E070A"/>
    <w:rsid w:val="008E0F30"/>
    <w:rsid w:val="008E2167"/>
    <w:rsid w:val="008E3318"/>
    <w:rsid w:val="008F07E6"/>
    <w:rsid w:val="00911739"/>
    <w:rsid w:val="00922783"/>
    <w:rsid w:val="0096007B"/>
    <w:rsid w:val="00964826"/>
    <w:rsid w:val="00976006"/>
    <w:rsid w:val="00992197"/>
    <w:rsid w:val="009A1C95"/>
    <w:rsid w:val="009A44DD"/>
    <w:rsid w:val="009B4A5C"/>
    <w:rsid w:val="009C07DB"/>
    <w:rsid w:val="009E117E"/>
    <w:rsid w:val="009E3A35"/>
    <w:rsid w:val="009E6FF5"/>
    <w:rsid w:val="00A016D7"/>
    <w:rsid w:val="00A02E28"/>
    <w:rsid w:val="00A0652D"/>
    <w:rsid w:val="00A111C5"/>
    <w:rsid w:val="00A17932"/>
    <w:rsid w:val="00A20AD5"/>
    <w:rsid w:val="00A32ABF"/>
    <w:rsid w:val="00A46DD6"/>
    <w:rsid w:val="00A50FD1"/>
    <w:rsid w:val="00A52025"/>
    <w:rsid w:val="00A520DC"/>
    <w:rsid w:val="00A523C0"/>
    <w:rsid w:val="00A54812"/>
    <w:rsid w:val="00A71FAB"/>
    <w:rsid w:val="00A84788"/>
    <w:rsid w:val="00A9195F"/>
    <w:rsid w:val="00AB0A21"/>
    <w:rsid w:val="00AB156F"/>
    <w:rsid w:val="00AB18E5"/>
    <w:rsid w:val="00AB39E1"/>
    <w:rsid w:val="00AE24A3"/>
    <w:rsid w:val="00AE6747"/>
    <w:rsid w:val="00B01F2E"/>
    <w:rsid w:val="00B07BB4"/>
    <w:rsid w:val="00B17ADF"/>
    <w:rsid w:val="00B27A75"/>
    <w:rsid w:val="00B322F2"/>
    <w:rsid w:val="00B336EE"/>
    <w:rsid w:val="00B41AE0"/>
    <w:rsid w:val="00B60888"/>
    <w:rsid w:val="00B65CB7"/>
    <w:rsid w:val="00B77351"/>
    <w:rsid w:val="00B8426C"/>
    <w:rsid w:val="00B97459"/>
    <w:rsid w:val="00BB0518"/>
    <w:rsid w:val="00BF0ADC"/>
    <w:rsid w:val="00BF7301"/>
    <w:rsid w:val="00C12CA6"/>
    <w:rsid w:val="00C25CAE"/>
    <w:rsid w:val="00C4375F"/>
    <w:rsid w:val="00C47731"/>
    <w:rsid w:val="00C716FA"/>
    <w:rsid w:val="00C741FA"/>
    <w:rsid w:val="00CA7DE8"/>
    <w:rsid w:val="00CD12F7"/>
    <w:rsid w:val="00CF0CB7"/>
    <w:rsid w:val="00D019F7"/>
    <w:rsid w:val="00D0352E"/>
    <w:rsid w:val="00D050B7"/>
    <w:rsid w:val="00D14FB4"/>
    <w:rsid w:val="00D20685"/>
    <w:rsid w:val="00D219DC"/>
    <w:rsid w:val="00D259A5"/>
    <w:rsid w:val="00D31F15"/>
    <w:rsid w:val="00D4039D"/>
    <w:rsid w:val="00D56359"/>
    <w:rsid w:val="00D67CA1"/>
    <w:rsid w:val="00D75EE4"/>
    <w:rsid w:val="00D81CB0"/>
    <w:rsid w:val="00D862CA"/>
    <w:rsid w:val="00DB52FF"/>
    <w:rsid w:val="00DD2C0D"/>
    <w:rsid w:val="00DE4CB6"/>
    <w:rsid w:val="00DE65A6"/>
    <w:rsid w:val="00E018BA"/>
    <w:rsid w:val="00E15E63"/>
    <w:rsid w:val="00E220A5"/>
    <w:rsid w:val="00E31612"/>
    <w:rsid w:val="00E408FB"/>
    <w:rsid w:val="00E43592"/>
    <w:rsid w:val="00E4633C"/>
    <w:rsid w:val="00E53F75"/>
    <w:rsid w:val="00E70870"/>
    <w:rsid w:val="00E84B5B"/>
    <w:rsid w:val="00E90A33"/>
    <w:rsid w:val="00E94F1B"/>
    <w:rsid w:val="00EA2BD2"/>
    <w:rsid w:val="00EC627E"/>
    <w:rsid w:val="00ED4351"/>
    <w:rsid w:val="00ED4922"/>
    <w:rsid w:val="00EE4FF1"/>
    <w:rsid w:val="00EE7941"/>
    <w:rsid w:val="00EF6BC4"/>
    <w:rsid w:val="00F03EF0"/>
    <w:rsid w:val="00F27923"/>
    <w:rsid w:val="00F3608B"/>
    <w:rsid w:val="00F66266"/>
    <w:rsid w:val="00F73C30"/>
    <w:rsid w:val="00F91944"/>
    <w:rsid w:val="00F94FE3"/>
    <w:rsid w:val="00FA3834"/>
    <w:rsid w:val="00FC1B38"/>
    <w:rsid w:val="00FD1A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10BBE-2177-49B0-94BD-C5A34302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7024"/>
    <w:pPr>
      <w:spacing w:after="160" w:line="259" w:lineRule="auto"/>
    </w:pPr>
    <w:rPr>
      <w:sz w:val="22"/>
      <w:szCs w:val="22"/>
      <w:lang w:eastAsia="en-US"/>
    </w:rPr>
  </w:style>
  <w:style w:type="paragraph" w:styleId="Nagwek3">
    <w:name w:val="heading 3"/>
    <w:basedOn w:val="Normalny"/>
    <w:next w:val="Normalny"/>
    <w:link w:val="Nagwek3Znak"/>
    <w:uiPriority w:val="9"/>
    <w:semiHidden/>
    <w:unhideWhenUsed/>
    <w:qFormat/>
    <w:rsid w:val="00B41AE0"/>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677819"/>
    <w:rPr>
      <w:sz w:val="16"/>
      <w:szCs w:val="16"/>
    </w:rPr>
  </w:style>
  <w:style w:type="paragraph" w:styleId="Tekstkomentarza">
    <w:name w:val="annotation text"/>
    <w:basedOn w:val="Normalny"/>
    <w:link w:val="TekstkomentarzaZnak"/>
    <w:uiPriority w:val="99"/>
    <w:semiHidden/>
    <w:unhideWhenUsed/>
    <w:rsid w:val="00677819"/>
    <w:pPr>
      <w:spacing w:line="240" w:lineRule="auto"/>
    </w:pPr>
    <w:rPr>
      <w:sz w:val="20"/>
      <w:szCs w:val="20"/>
    </w:rPr>
  </w:style>
  <w:style w:type="character" w:customStyle="1" w:styleId="TekstkomentarzaZnak">
    <w:name w:val="Tekst komentarza Znak"/>
    <w:link w:val="Tekstkomentarza"/>
    <w:uiPriority w:val="99"/>
    <w:semiHidden/>
    <w:rsid w:val="00677819"/>
    <w:rPr>
      <w:rFonts w:ascii="Calibri" w:eastAsia="Calibri" w:hAnsi="Calibri" w:cs="Times New Roman"/>
      <w:sz w:val="20"/>
      <w:szCs w:val="20"/>
    </w:rPr>
  </w:style>
  <w:style w:type="paragraph" w:styleId="Bezodstpw">
    <w:name w:val="No Spacing"/>
    <w:uiPriority w:val="1"/>
    <w:qFormat/>
    <w:rsid w:val="00677819"/>
    <w:rPr>
      <w:sz w:val="22"/>
      <w:szCs w:val="22"/>
      <w:lang w:eastAsia="en-US"/>
    </w:rPr>
  </w:style>
  <w:style w:type="paragraph" w:styleId="Tekstdymka">
    <w:name w:val="Balloon Text"/>
    <w:basedOn w:val="Normalny"/>
    <w:link w:val="TekstdymkaZnak"/>
    <w:uiPriority w:val="99"/>
    <w:semiHidden/>
    <w:unhideWhenUsed/>
    <w:rsid w:val="0067781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77819"/>
    <w:rPr>
      <w:rFonts w:ascii="Tahoma" w:eastAsia="Calibri" w:hAnsi="Tahoma" w:cs="Tahoma"/>
      <w:sz w:val="16"/>
      <w:szCs w:val="16"/>
    </w:rPr>
  </w:style>
  <w:style w:type="paragraph" w:styleId="Nagwek">
    <w:name w:val="header"/>
    <w:basedOn w:val="Normalny"/>
    <w:link w:val="NagwekZnak"/>
    <w:uiPriority w:val="99"/>
    <w:semiHidden/>
    <w:unhideWhenUsed/>
    <w:rsid w:val="00677819"/>
    <w:pPr>
      <w:tabs>
        <w:tab w:val="center" w:pos="4536"/>
        <w:tab w:val="right" w:pos="9072"/>
      </w:tabs>
      <w:spacing w:after="0" w:line="240" w:lineRule="auto"/>
    </w:pPr>
  </w:style>
  <w:style w:type="character" w:customStyle="1" w:styleId="NagwekZnak">
    <w:name w:val="Nagłówek Znak"/>
    <w:link w:val="Nagwek"/>
    <w:uiPriority w:val="99"/>
    <w:semiHidden/>
    <w:rsid w:val="00677819"/>
    <w:rPr>
      <w:rFonts w:ascii="Calibri" w:eastAsia="Calibri" w:hAnsi="Calibri" w:cs="Times New Roman"/>
    </w:rPr>
  </w:style>
  <w:style w:type="paragraph" w:styleId="Stopka">
    <w:name w:val="footer"/>
    <w:basedOn w:val="Normalny"/>
    <w:link w:val="StopkaZnak"/>
    <w:uiPriority w:val="99"/>
    <w:unhideWhenUsed/>
    <w:rsid w:val="00677819"/>
    <w:pPr>
      <w:tabs>
        <w:tab w:val="center" w:pos="4536"/>
        <w:tab w:val="right" w:pos="9072"/>
      </w:tabs>
      <w:spacing w:after="0" w:line="240" w:lineRule="auto"/>
    </w:pPr>
  </w:style>
  <w:style w:type="character" w:customStyle="1" w:styleId="StopkaZnak">
    <w:name w:val="Stopka Znak"/>
    <w:link w:val="Stopka"/>
    <w:uiPriority w:val="99"/>
    <w:rsid w:val="00677819"/>
    <w:rPr>
      <w:rFonts w:ascii="Calibri" w:eastAsia="Calibri" w:hAnsi="Calibri" w:cs="Times New Roman"/>
    </w:rPr>
  </w:style>
  <w:style w:type="character" w:styleId="Hipercze">
    <w:name w:val="Hyperlink"/>
    <w:uiPriority w:val="99"/>
    <w:unhideWhenUsed/>
    <w:rsid w:val="009A44DD"/>
    <w:rPr>
      <w:color w:val="0563C1"/>
      <w:u w:val="single"/>
    </w:rPr>
  </w:style>
  <w:style w:type="table" w:styleId="Tabela-Siatka">
    <w:name w:val="Table Grid"/>
    <w:basedOn w:val="Standardowy"/>
    <w:uiPriority w:val="39"/>
    <w:rsid w:val="00524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71818"/>
    <w:pPr>
      <w:ind w:left="720"/>
      <w:contextualSpacing/>
    </w:pPr>
  </w:style>
  <w:style w:type="paragraph" w:styleId="Tytu">
    <w:name w:val="Title"/>
    <w:basedOn w:val="Normalny"/>
    <w:link w:val="TytuZnak"/>
    <w:qFormat/>
    <w:rsid w:val="00204CAE"/>
    <w:pPr>
      <w:shd w:val="clear" w:color="auto" w:fill="FFFFFF"/>
      <w:spacing w:after="0" w:line="360" w:lineRule="auto"/>
      <w:jc w:val="center"/>
    </w:pPr>
    <w:rPr>
      <w:rFonts w:ascii="Times New Roman" w:eastAsia="Times New Roman" w:hAnsi="Times New Roman"/>
      <w:b/>
      <w:bCs/>
      <w:color w:val="000000"/>
      <w:spacing w:val="-14"/>
      <w:w w:val="104"/>
      <w:sz w:val="24"/>
      <w:szCs w:val="24"/>
      <w:lang w:eastAsia="pl-PL"/>
    </w:rPr>
  </w:style>
  <w:style w:type="character" w:customStyle="1" w:styleId="TytuZnak">
    <w:name w:val="Tytuł Znak"/>
    <w:link w:val="Tytu"/>
    <w:rsid w:val="00204CAE"/>
    <w:rPr>
      <w:rFonts w:ascii="Times New Roman" w:eastAsia="Times New Roman" w:hAnsi="Times New Roman"/>
      <w:b/>
      <w:bCs/>
      <w:color w:val="000000"/>
      <w:spacing w:val="-14"/>
      <w:w w:val="104"/>
      <w:sz w:val="24"/>
      <w:szCs w:val="24"/>
      <w:shd w:val="clear" w:color="auto" w:fill="FFFFFF"/>
    </w:rPr>
  </w:style>
  <w:style w:type="character" w:customStyle="1" w:styleId="Nagwek3Znak">
    <w:name w:val="Nagłówek 3 Znak"/>
    <w:link w:val="Nagwek3"/>
    <w:uiPriority w:val="9"/>
    <w:semiHidden/>
    <w:rsid w:val="00B41AE0"/>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58069">
      <w:bodyDiv w:val="1"/>
      <w:marLeft w:val="0"/>
      <w:marRight w:val="0"/>
      <w:marTop w:val="0"/>
      <w:marBottom w:val="0"/>
      <w:divBdr>
        <w:top w:val="none" w:sz="0" w:space="0" w:color="auto"/>
        <w:left w:val="none" w:sz="0" w:space="0" w:color="auto"/>
        <w:bottom w:val="none" w:sz="0" w:space="0" w:color="auto"/>
        <w:right w:val="none" w:sz="0" w:space="0" w:color="auto"/>
      </w:divBdr>
    </w:div>
    <w:div w:id="269315313">
      <w:bodyDiv w:val="1"/>
      <w:marLeft w:val="0"/>
      <w:marRight w:val="0"/>
      <w:marTop w:val="0"/>
      <w:marBottom w:val="0"/>
      <w:divBdr>
        <w:top w:val="none" w:sz="0" w:space="0" w:color="auto"/>
        <w:left w:val="none" w:sz="0" w:space="0" w:color="auto"/>
        <w:bottom w:val="none" w:sz="0" w:space="0" w:color="auto"/>
        <w:right w:val="none" w:sz="0" w:space="0" w:color="auto"/>
      </w:divBdr>
    </w:div>
    <w:div w:id="312099991">
      <w:bodyDiv w:val="1"/>
      <w:marLeft w:val="0"/>
      <w:marRight w:val="0"/>
      <w:marTop w:val="0"/>
      <w:marBottom w:val="0"/>
      <w:divBdr>
        <w:top w:val="none" w:sz="0" w:space="0" w:color="auto"/>
        <w:left w:val="none" w:sz="0" w:space="0" w:color="auto"/>
        <w:bottom w:val="none" w:sz="0" w:space="0" w:color="auto"/>
        <w:right w:val="none" w:sz="0" w:space="0" w:color="auto"/>
      </w:divBdr>
    </w:div>
    <w:div w:id="502402412">
      <w:bodyDiv w:val="1"/>
      <w:marLeft w:val="0"/>
      <w:marRight w:val="0"/>
      <w:marTop w:val="0"/>
      <w:marBottom w:val="0"/>
      <w:divBdr>
        <w:top w:val="none" w:sz="0" w:space="0" w:color="auto"/>
        <w:left w:val="none" w:sz="0" w:space="0" w:color="auto"/>
        <w:bottom w:val="none" w:sz="0" w:space="0" w:color="auto"/>
        <w:right w:val="none" w:sz="0" w:space="0" w:color="auto"/>
      </w:divBdr>
    </w:div>
    <w:div w:id="525414233">
      <w:bodyDiv w:val="1"/>
      <w:marLeft w:val="0"/>
      <w:marRight w:val="0"/>
      <w:marTop w:val="0"/>
      <w:marBottom w:val="0"/>
      <w:divBdr>
        <w:top w:val="none" w:sz="0" w:space="0" w:color="auto"/>
        <w:left w:val="none" w:sz="0" w:space="0" w:color="auto"/>
        <w:bottom w:val="none" w:sz="0" w:space="0" w:color="auto"/>
        <w:right w:val="none" w:sz="0" w:space="0" w:color="auto"/>
      </w:divBdr>
    </w:div>
    <w:div w:id="531965917">
      <w:bodyDiv w:val="1"/>
      <w:marLeft w:val="0"/>
      <w:marRight w:val="0"/>
      <w:marTop w:val="0"/>
      <w:marBottom w:val="0"/>
      <w:divBdr>
        <w:top w:val="none" w:sz="0" w:space="0" w:color="auto"/>
        <w:left w:val="none" w:sz="0" w:space="0" w:color="auto"/>
        <w:bottom w:val="none" w:sz="0" w:space="0" w:color="auto"/>
        <w:right w:val="none" w:sz="0" w:space="0" w:color="auto"/>
      </w:divBdr>
    </w:div>
    <w:div w:id="777144456">
      <w:bodyDiv w:val="1"/>
      <w:marLeft w:val="0"/>
      <w:marRight w:val="0"/>
      <w:marTop w:val="0"/>
      <w:marBottom w:val="0"/>
      <w:divBdr>
        <w:top w:val="none" w:sz="0" w:space="0" w:color="auto"/>
        <w:left w:val="none" w:sz="0" w:space="0" w:color="auto"/>
        <w:bottom w:val="none" w:sz="0" w:space="0" w:color="auto"/>
        <w:right w:val="none" w:sz="0" w:space="0" w:color="auto"/>
      </w:divBdr>
    </w:div>
    <w:div w:id="969823910">
      <w:bodyDiv w:val="1"/>
      <w:marLeft w:val="0"/>
      <w:marRight w:val="0"/>
      <w:marTop w:val="0"/>
      <w:marBottom w:val="0"/>
      <w:divBdr>
        <w:top w:val="none" w:sz="0" w:space="0" w:color="auto"/>
        <w:left w:val="none" w:sz="0" w:space="0" w:color="auto"/>
        <w:bottom w:val="none" w:sz="0" w:space="0" w:color="auto"/>
        <w:right w:val="none" w:sz="0" w:space="0" w:color="auto"/>
      </w:divBdr>
    </w:div>
    <w:div w:id="1082139623">
      <w:bodyDiv w:val="1"/>
      <w:marLeft w:val="0"/>
      <w:marRight w:val="0"/>
      <w:marTop w:val="0"/>
      <w:marBottom w:val="0"/>
      <w:divBdr>
        <w:top w:val="none" w:sz="0" w:space="0" w:color="auto"/>
        <w:left w:val="none" w:sz="0" w:space="0" w:color="auto"/>
        <w:bottom w:val="none" w:sz="0" w:space="0" w:color="auto"/>
        <w:right w:val="none" w:sz="0" w:space="0" w:color="auto"/>
      </w:divBdr>
    </w:div>
    <w:div w:id="1233271581">
      <w:bodyDiv w:val="1"/>
      <w:marLeft w:val="0"/>
      <w:marRight w:val="0"/>
      <w:marTop w:val="0"/>
      <w:marBottom w:val="0"/>
      <w:divBdr>
        <w:top w:val="none" w:sz="0" w:space="0" w:color="auto"/>
        <w:left w:val="none" w:sz="0" w:space="0" w:color="auto"/>
        <w:bottom w:val="none" w:sz="0" w:space="0" w:color="auto"/>
        <w:right w:val="none" w:sz="0" w:space="0" w:color="auto"/>
      </w:divBdr>
    </w:div>
    <w:div w:id="1935892194">
      <w:bodyDiv w:val="1"/>
      <w:marLeft w:val="0"/>
      <w:marRight w:val="0"/>
      <w:marTop w:val="0"/>
      <w:marBottom w:val="0"/>
      <w:divBdr>
        <w:top w:val="none" w:sz="0" w:space="0" w:color="auto"/>
        <w:left w:val="none" w:sz="0" w:space="0" w:color="auto"/>
        <w:bottom w:val="none" w:sz="0" w:space="0" w:color="auto"/>
        <w:right w:val="none" w:sz="0" w:space="0" w:color="auto"/>
      </w:divBdr>
    </w:div>
    <w:div w:id="1942032841">
      <w:bodyDiv w:val="1"/>
      <w:marLeft w:val="0"/>
      <w:marRight w:val="0"/>
      <w:marTop w:val="0"/>
      <w:marBottom w:val="0"/>
      <w:divBdr>
        <w:top w:val="none" w:sz="0" w:space="0" w:color="auto"/>
        <w:left w:val="none" w:sz="0" w:space="0" w:color="auto"/>
        <w:bottom w:val="none" w:sz="0" w:space="0" w:color="auto"/>
        <w:right w:val="none" w:sz="0" w:space="0" w:color="auto"/>
      </w:divBdr>
    </w:div>
    <w:div w:id="20588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Krajowe_%C5%9Brodki_p%C5%82atnicz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siegowosc-budzetowa.infor.pl/kadry-i-place/pracownicy-oswia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Rachunek_bankow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wikipedia.org/wiki/Kasa_(rachunkowo%C5%9B%C4%87)" TargetMode="External"/><Relationship Id="rId4" Type="http://schemas.openxmlformats.org/officeDocument/2006/relationships/settings" Target="settings.xml"/><Relationship Id="rId9" Type="http://schemas.openxmlformats.org/officeDocument/2006/relationships/hyperlink" Target="https://pl.wikipedia.org/wiki/Dewizy"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1113-673C-4010-98EF-806FB5269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12294</Words>
  <Characters>73764</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Wydawnictwo C.H. Beck</Company>
  <LinksUpToDate>false</LinksUpToDate>
  <CharactersWithSpaces>85887</CharactersWithSpaces>
  <SharedDoc>false</SharedDoc>
  <HLinks>
    <vt:vector size="30" baseType="variant">
      <vt:variant>
        <vt:i4>7471222</vt:i4>
      </vt:variant>
      <vt:variant>
        <vt:i4>12</vt:i4>
      </vt:variant>
      <vt:variant>
        <vt:i4>0</vt:i4>
      </vt:variant>
      <vt:variant>
        <vt:i4>5</vt:i4>
      </vt:variant>
      <vt:variant>
        <vt:lpwstr>http://ksiegowosc-budzetowa.infor.pl/kadry-i-place/pracownicy-oswiaty/</vt:lpwstr>
      </vt:variant>
      <vt:variant>
        <vt:lpwstr/>
      </vt:variant>
      <vt:variant>
        <vt:i4>3735618</vt:i4>
      </vt:variant>
      <vt:variant>
        <vt:i4>9</vt:i4>
      </vt:variant>
      <vt:variant>
        <vt:i4>0</vt:i4>
      </vt:variant>
      <vt:variant>
        <vt:i4>5</vt:i4>
      </vt:variant>
      <vt:variant>
        <vt:lpwstr>https://pl.wikipedia.org/wiki/Rachunek_bankowy</vt:lpwstr>
      </vt:variant>
      <vt:variant>
        <vt:lpwstr/>
      </vt:variant>
      <vt:variant>
        <vt:i4>3473502</vt:i4>
      </vt:variant>
      <vt:variant>
        <vt:i4>6</vt:i4>
      </vt:variant>
      <vt:variant>
        <vt:i4>0</vt:i4>
      </vt:variant>
      <vt:variant>
        <vt:i4>5</vt:i4>
      </vt:variant>
      <vt:variant>
        <vt:lpwstr>https://pl.wikipedia.org/wiki/Kasa_(rachunkowo%C5%9B%C4%87)</vt:lpwstr>
      </vt:variant>
      <vt:variant>
        <vt:lpwstr/>
      </vt:variant>
      <vt:variant>
        <vt:i4>5898248</vt:i4>
      </vt:variant>
      <vt:variant>
        <vt:i4>3</vt:i4>
      </vt:variant>
      <vt:variant>
        <vt:i4>0</vt:i4>
      </vt:variant>
      <vt:variant>
        <vt:i4>5</vt:i4>
      </vt:variant>
      <vt:variant>
        <vt:lpwstr>https://pl.wikipedia.org/wiki/Dewizy</vt:lpwstr>
      </vt:variant>
      <vt:variant>
        <vt:lpwstr/>
      </vt:variant>
      <vt:variant>
        <vt:i4>4259924</vt:i4>
      </vt:variant>
      <vt:variant>
        <vt:i4>0</vt:i4>
      </vt:variant>
      <vt:variant>
        <vt:i4>0</vt:i4>
      </vt:variant>
      <vt:variant>
        <vt:i4>5</vt:i4>
      </vt:variant>
      <vt:variant>
        <vt:lpwstr>https://pl.wikipedia.org/wiki/Krajowe_%C5%9Brodki_p%C5%82atnicze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Augustynowicz</dc:creator>
  <cp:keywords/>
  <cp:lastModifiedBy>Konto Microsoft</cp:lastModifiedBy>
  <cp:revision>2</cp:revision>
  <cp:lastPrinted>2021-01-13T08:28:00Z</cp:lastPrinted>
  <dcterms:created xsi:type="dcterms:W3CDTF">2024-10-18T10:25:00Z</dcterms:created>
  <dcterms:modified xsi:type="dcterms:W3CDTF">2024-10-18T10:25:00Z</dcterms:modified>
</cp:coreProperties>
</file>