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CF00" w14:textId="031B172B" w:rsidR="00FE0AD5" w:rsidRPr="00BD66F2" w:rsidRDefault="00BD66F2" w:rsidP="00BD66F2">
      <w:pPr>
        <w:autoSpaceDE w:val="0"/>
        <w:jc w:val="right"/>
        <w:rPr>
          <w:rFonts w:ascii="Tahoma" w:hAnsi="Tahoma" w:cs="Tahoma"/>
          <w:sz w:val="20"/>
          <w:szCs w:val="20"/>
        </w:rPr>
      </w:pPr>
      <w:r>
        <w:rPr>
          <w:rFonts w:ascii="Tahoma" w:hAnsi="Tahoma" w:cs="Tahoma"/>
          <w:sz w:val="20"/>
          <w:szCs w:val="20"/>
        </w:rPr>
        <w:t>Załącznik Nr 8</w:t>
      </w:r>
    </w:p>
    <w:p w14:paraId="23720EF0" w14:textId="77777777"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p>
    <w:p w14:paraId="69B3E227" w14:textId="7EE21646"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w:t>
      </w:r>
      <w:r w:rsidR="00857072">
        <w:rPr>
          <w:rFonts w:ascii="Arial" w:hAnsi="Arial" w:cs="Arial"/>
          <w:b/>
          <w:bCs/>
          <w:sz w:val="22"/>
          <w:szCs w:val="22"/>
        </w:rPr>
        <w:t>2</w:t>
      </w:r>
      <w:r w:rsidRPr="009F3C64">
        <w:rPr>
          <w:rFonts w:ascii="Arial" w:hAnsi="Arial" w:cs="Arial"/>
          <w:b/>
          <w:bCs/>
          <w:sz w:val="22"/>
          <w:szCs w:val="22"/>
        </w:rPr>
        <w:t>.</w:t>
      </w:r>
      <w:r w:rsidR="00C853E9">
        <w:rPr>
          <w:rFonts w:ascii="Arial" w:hAnsi="Arial" w:cs="Arial"/>
          <w:b/>
          <w:bCs/>
          <w:sz w:val="22"/>
          <w:szCs w:val="22"/>
        </w:rPr>
        <w:t>10</w:t>
      </w:r>
      <w:r w:rsidRPr="009F3C64">
        <w:rPr>
          <w:rFonts w:ascii="Arial" w:hAnsi="Arial" w:cs="Arial"/>
          <w:b/>
          <w:bCs/>
          <w:sz w:val="22"/>
          <w:szCs w:val="22"/>
        </w:rPr>
        <w:t>.20</w:t>
      </w:r>
      <w:r w:rsidR="00E31B33">
        <w:rPr>
          <w:rFonts w:ascii="Arial" w:hAnsi="Arial" w:cs="Arial"/>
          <w:b/>
          <w:bCs/>
          <w:sz w:val="22"/>
          <w:szCs w:val="22"/>
        </w:rPr>
        <w:t>2</w:t>
      </w:r>
      <w:r w:rsidR="00C23E40">
        <w:rPr>
          <w:rFonts w:ascii="Arial" w:hAnsi="Arial" w:cs="Arial"/>
          <w:b/>
          <w:bCs/>
          <w:sz w:val="22"/>
          <w:szCs w:val="22"/>
        </w:rPr>
        <w:t>3</w:t>
      </w:r>
    </w:p>
    <w:p w14:paraId="34F7F19F" w14:textId="77777777" w:rsidR="00FE0AD5" w:rsidRPr="009F3C64" w:rsidRDefault="00FE0AD5" w:rsidP="00FE0AD5">
      <w:pPr>
        <w:autoSpaceDE w:val="0"/>
        <w:jc w:val="center"/>
        <w:rPr>
          <w:rFonts w:ascii="Arial" w:hAnsi="Arial" w:cs="Arial"/>
          <w:b/>
          <w:bCs/>
          <w:sz w:val="22"/>
          <w:szCs w:val="22"/>
        </w:rPr>
      </w:pPr>
    </w:p>
    <w:p w14:paraId="26FD397B" w14:textId="77777777"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14:paraId="5B92D98E" w14:textId="77777777" w:rsidR="00FE0AD5" w:rsidRPr="009F3C64" w:rsidRDefault="00FE0AD5" w:rsidP="00FE0AD5">
      <w:pPr>
        <w:rPr>
          <w:rFonts w:ascii="Arial" w:hAnsi="Arial" w:cs="Arial"/>
          <w:sz w:val="22"/>
          <w:szCs w:val="22"/>
        </w:rPr>
      </w:pPr>
    </w:p>
    <w:p w14:paraId="2BB10D6E"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14:paraId="425CFD91"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14:paraId="04787DE5"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14:paraId="1D8261FB"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14:paraId="2DF59EF8"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14:paraId="42E06031" w14:textId="77777777" w:rsidR="00FE0AD5" w:rsidRPr="009F3C64" w:rsidRDefault="00214770" w:rsidP="004008CC">
      <w:pPr>
        <w:autoSpaceDE w:val="0"/>
        <w:rPr>
          <w:rFonts w:ascii="Arial" w:hAnsi="Arial" w:cs="Arial"/>
          <w:bCs/>
          <w:sz w:val="22"/>
          <w:szCs w:val="22"/>
        </w:rPr>
      </w:pPr>
      <w:r>
        <w:rPr>
          <w:rFonts w:ascii="Arial" w:hAnsi="Arial" w:cs="Arial"/>
          <w:color w:val="000000"/>
        </w:rPr>
        <w:t>………………………………………………………………………………………………….</w:t>
      </w:r>
      <w:r w:rsidR="00FE0AD5" w:rsidRPr="009F3C64">
        <w:rPr>
          <w:rFonts w:ascii="Arial" w:hAnsi="Arial" w:cs="Arial"/>
          <w:bCs/>
          <w:sz w:val="22"/>
          <w:szCs w:val="22"/>
        </w:rPr>
        <w:t xml:space="preserve">, </w:t>
      </w:r>
    </w:p>
    <w:p w14:paraId="34D7184F"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14:paraId="3ACC66BE" w14:textId="77777777" w:rsidR="00FE0AD5" w:rsidRPr="009F3C64" w:rsidRDefault="00FE0AD5" w:rsidP="00FE0AD5">
      <w:pPr>
        <w:autoSpaceDE w:val="0"/>
        <w:rPr>
          <w:rFonts w:ascii="Arial" w:hAnsi="Arial" w:cs="Arial"/>
          <w:sz w:val="22"/>
          <w:szCs w:val="22"/>
        </w:rPr>
      </w:pPr>
    </w:p>
    <w:p w14:paraId="4E8E4AE8" w14:textId="77777777" w:rsidR="00FE0AD5" w:rsidRPr="009F3C64" w:rsidRDefault="00214770" w:rsidP="00FE0AD5">
      <w:pPr>
        <w:autoSpaceDE w:val="0"/>
        <w:rPr>
          <w:rFonts w:ascii="Arial" w:hAnsi="Arial" w:cs="Arial"/>
          <w:bCs/>
          <w:sz w:val="22"/>
          <w:szCs w:val="22"/>
        </w:rPr>
      </w:pPr>
      <w:r>
        <w:rPr>
          <w:rFonts w:ascii="Arial" w:hAnsi="Arial" w:cs="Arial"/>
          <w:bCs/>
          <w:sz w:val="22"/>
          <w:szCs w:val="22"/>
        </w:rPr>
        <w:t>………………………………………………………………………..</w:t>
      </w:r>
    </w:p>
    <w:p w14:paraId="43DC95D9" w14:textId="77777777" w:rsidR="00FE0AD5" w:rsidRPr="009F3C64" w:rsidRDefault="00FE0AD5" w:rsidP="00FE0AD5">
      <w:pPr>
        <w:autoSpaceDE w:val="0"/>
        <w:rPr>
          <w:rFonts w:ascii="Arial" w:hAnsi="Arial" w:cs="Arial"/>
          <w:b/>
          <w:bCs/>
          <w:sz w:val="22"/>
          <w:szCs w:val="22"/>
        </w:rPr>
      </w:pPr>
    </w:p>
    <w:p w14:paraId="006D916F"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w:t>
      </w:r>
      <w:r w:rsidR="00901305">
        <w:rPr>
          <w:rFonts w:ascii="Arial" w:hAnsi="Arial" w:cs="Arial"/>
          <w:color w:val="000000"/>
          <w:highlight w:val="white"/>
          <w:lang w:val="en-US"/>
        </w:rPr>
        <w:t xml:space="preserve">art. 129 ust. 2 oraz art. 132 </w:t>
      </w:r>
      <w:r w:rsidR="00B101DE">
        <w:rPr>
          <w:rFonts w:ascii="Arial" w:hAnsi="Arial" w:cs="Arial"/>
          <w:sz w:val="22"/>
          <w:szCs w:val="22"/>
        </w:rPr>
        <w:t xml:space="preserve"> </w:t>
      </w:r>
      <w:r w:rsidRPr="009F3C64">
        <w:rPr>
          <w:rFonts w:ascii="Arial" w:hAnsi="Arial" w:cs="Arial"/>
          <w:sz w:val="22"/>
          <w:szCs w:val="22"/>
        </w:rPr>
        <w:t xml:space="preserve">ustawy z dnia </w:t>
      </w:r>
      <w:r w:rsidR="00901305">
        <w:rPr>
          <w:rFonts w:ascii="Arial" w:hAnsi="Arial" w:cs="Arial"/>
          <w:sz w:val="22"/>
          <w:szCs w:val="22"/>
        </w:rPr>
        <w:t>11 września 2019</w:t>
      </w:r>
      <w:r w:rsidRPr="009F3C64">
        <w:rPr>
          <w:rFonts w:ascii="Arial" w:hAnsi="Arial" w:cs="Arial"/>
          <w:sz w:val="22"/>
          <w:szCs w:val="22"/>
        </w:rPr>
        <w:t xml:space="preserve"> r. Prawo zamówień publicznych (</w:t>
      </w:r>
      <w:r w:rsidR="004008CC">
        <w:rPr>
          <w:rFonts w:ascii="Arial" w:hAnsi="Arial" w:cs="Arial"/>
          <w:sz w:val="22"/>
          <w:szCs w:val="22"/>
        </w:rPr>
        <w:t xml:space="preserve">t. j. </w:t>
      </w:r>
      <w:r w:rsidR="004008CC">
        <w:rPr>
          <w:rFonts w:ascii="Arial" w:hAnsi="Arial" w:cs="Arial"/>
          <w:color w:val="000000"/>
          <w:sz w:val="22"/>
          <w:szCs w:val="22"/>
          <w:highlight w:val="white"/>
        </w:rPr>
        <w:t xml:space="preserve">Dz. U. 2019 poz. </w:t>
      </w:r>
      <w:r w:rsidR="00901305">
        <w:rPr>
          <w:rFonts w:ascii="Arial" w:hAnsi="Arial" w:cs="Arial"/>
          <w:color w:val="000000"/>
          <w:sz w:val="22"/>
          <w:szCs w:val="22"/>
          <w:highlight w:val="white"/>
        </w:rPr>
        <w:t>2019</w:t>
      </w:r>
      <w:r w:rsidR="009F3C64" w:rsidRPr="009F3C64">
        <w:rPr>
          <w:rFonts w:ascii="Arial" w:hAnsi="Arial" w:cs="Arial"/>
          <w:color w:val="000000"/>
          <w:sz w:val="22"/>
          <w:szCs w:val="22"/>
          <w:highlight w:val="white"/>
        </w:rPr>
        <w:t xml:space="preserve">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14:paraId="0670FC83" w14:textId="77777777" w:rsidR="00686768" w:rsidRDefault="00686768" w:rsidP="00FE0AD5">
      <w:pPr>
        <w:autoSpaceDE w:val="0"/>
        <w:jc w:val="center"/>
        <w:rPr>
          <w:rFonts w:ascii="Arial" w:hAnsi="Arial" w:cs="Arial"/>
          <w:b/>
          <w:bCs/>
          <w:sz w:val="22"/>
          <w:szCs w:val="22"/>
        </w:rPr>
      </w:pPr>
    </w:p>
    <w:p w14:paraId="3793CF03" w14:textId="77777777"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14:paraId="3C796583" w14:textId="77777777" w:rsidR="004008CC" w:rsidRPr="009F3C64" w:rsidRDefault="004008CC" w:rsidP="00FE0AD5">
      <w:pPr>
        <w:autoSpaceDE w:val="0"/>
        <w:jc w:val="center"/>
        <w:rPr>
          <w:rFonts w:ascii="Arial" w:hAnsi="Arial" w:cs="Arial"/>
          <w:b/>
          <w:bCs/>
          <w:sz w:val="22"/>
          <w:szCs w:val="22"/>
        </w:rPr>
      </w:pPr>
    </w:p>
    <w:p w14:paraId="18382EC1"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Przedmiot umowy</w:t>
      </w:r>
    </w:p>
    <w:p w14:paraId="3E6665A0"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1. Przedmiot zamówienia stanowi</w:t>
      </w:r>
    </w:p>
    <w:p w14:paraId="5013A69A" w14:textId="77777777" w:rsidR="00C778CE" w:rsidRPr="00CA34D7" w:rsidRDefault="00C778CE" w:rsidP="00CA34D7">
      <w:pPr>
        <w:pStyle w:val="Akapitzlist"/>
        <w:numPr>
          <w:ilvl w:val="0"/>
          <w:numId w:val="7"/>
        </w:numPr>
        <w:suppressAutoHyphens/>
        <w:autoSpaceDN w:val="0"/>
        <w:spacing w:line="251" w:lineRule="auto"/>
        <w:jc w:val="both"/>
        <w:rPr>
          <w:rFonts w:ascii="Arial" w:hAnsi="Arial" w:cs="Arial"/>
          <w:szCs w:val="24"/>
        </w:rPr>
      </w:pPr>
      <w:r w:rsidRPr="00CA34D7">
        <w:rPr>
          <w:rFonts w:ascii="Arial" w:hAnsi="Arial" w:cs="Arial"/>
          <w:b/>
          <w:bCs/>
          <w:szCs w:val="24"/>
        </w:rPr>
        <w:t>Postanowienia ogólne</w:t>
      </w:r>
      <w:r w:rsidRPr="00CA34D7">
        <w:rPr>
          <w:rFonts w:ascii="Arial" w:hAnsi="Arial" w:cs="Arial"/>
          <w:szCs w:val="24"/>
        </w:rPr>
        <w:t>.</w:t>
      </w:r>
    </w:p>
    <w:p w14:paraId="1CEB2F6C" w14:textId="77777777" w:rsidR="00C778CE" w:rsidRPr="00CA34D7" w:rsidRDefault="00C778CE" w:rsidP="00CA34D7">
      <w:pPr>
        <w:pStyle w:val="Akapitzlist"/>
        <w:jc w:val="both"/>
        <w:rPr>
          <w:rFonts w:ascii="Arial" w:hAnsi="Arial" w:cs="Arial"/>
          <w:szCs w:val="24"/>
        </w:rPr>
      </w:pPr>
    </w:p>
    <w:p w14:paraId="05871509" w14:textId="511DBD73" w:rsidR="00C778CE" w:rsidRPr="003610F2" w:rsidRDefault="00C778CE" w:rsidP="003610F2">
      <w:pPr>
        <w:jc w:val="both"/>
        <w:rPr>
          <w:rFonts w:ascii="Arial" w:hAnsi="Arial" w:cs="Arial"/>
        </w:rPr>
      </w:pPr>
      <w:r w:rsidRPr="003610F2">
        <w:rPr>
          <w:rFonts w:ascii="Arial" w:hAnsi="Arial" w:cs="Arial"/>
        </w:rPr>
        <w:t>Przedmiotem zamówienia  jest wykonanie usługi polegającej na odbieraniu i zagospodarowaniu odpadów komunalnych z terenu Gminy Roźwienica w okresie od 01.01.202</w:t>
      </w:r>
      <w:r w:rsidR="003610F2">
        <w:rPr>
          <w:rFonts w:ascii="Arial" w:hAnsi="Arial" w:cs="Arial"/>
        </w:rPr>
        <w:t>4</w:t>
      </w:r>
      <w:r w:rsidRPr="003610F2">
        <w:rPr>
          <w:rFonts w:ascii="Arial" w:hAnsi="Arial" w:cs="Arial"/>
        </w:rPr>
        <w:t xml:space="preserve"> r. do 31.12.202</w:t>
      </w:r>
      <w:r w:rsidR="003610F2">
        <w:rPr>
          <w:rFonts w:ascii="Arial" w:hAnsi="Arial" w:cs="Arial"/>
        </w:rPr>
        <w:t>4</w:t>
      </w:r>
      <w:r w:rsidRPr="003610F2">
        <w:rPr>
          <w:rFonts w:ascii="Arial" w:hAnsi="Arial" w:cs="Arial"/>
        </w:rPr>
        <w:t xml:space="preserve"> r.</w:t>
      </w:r>
    </w:p>
    <w:p w14:paraId="169BC699" w14:textId="77777777" w:rsidR="003610F2" w:rsidRDefault="003610F2" w:rsidP="003610F2">
      <w:pPr>
        <w:autoSpaceDN w:val="0"/>
        <w:spacing w:line="251" w:lineRule="auto"/>
        <w:jc w:val="both"/>
        <w:rPr>
          <w:rFonts w:ascii="Arial" w:hAnsi="Arial" w:cs="Arial"/>
        </w:rPr>
      </w:pPr>
    </w:p>
    <w:p w14:paraId="51632CE9" w14:textId="3CB21350" w:rsidR="00C778CE" w:rsidRPr="003610F2" w:rsidRDefault="00C778CE" w:rsidP="003610F2">
      <w:pPr>
        <w:autoSpaceDN w:val="0"/>
        <w:spacing w:line="251" w:lineRule="auto"/>
        <w:jc w:val="both"/>
        <w:rPr>
          <w:rFonts w:ascii="Arial" w:hAnsi="Arial" w:cs="Arial"/>
        </w:rPr>
      </w:pPr>
      <w:r w:rsidRPr="003610F2">
        <w:rPr>
          <w:rFonts w:ascii="Arial" w:hAnsi="Arial" w:cs="Arial"/>
        </w:rPr>
        <w:t>Nieruchomości niezamieszkałe będące własnością Gminy Roźwienica.</w:t>
      </w:r>
    </w:p>
    <w:p w14:paraId="3B912D90" w14:textId="77777777" w:rsidR="003610F2" w:rsidRDefault="003610F2" w:rsidP="00CA34D7">
      <w:pPr>
        <w:jc w:val="both"/>
        <w:rPr>
          <w:rFonts w:ascii="Arial" w:hAnsi="Arial" w:cs="Arial"/>
        </w:rPr>
      </w:pPr>
    </w:p>
    <w:p w14:paraId="159B76F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Przedmiot zamówienia należy wykonać zgodnie z obowiązującymi przepisami, w szczególności:</w:t>
      </w:r>
    </w:p>
    <w:p w14:paraId="08301D5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Ustawą z dnia 13 września 1996 r. o utrzymaniu czystości i porządku w gminach </w:t>
      </w:r>
    </w:p>
    <w:p w14:paraId="38E2D8F1"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(tj. Dz. U. 2023.1469 z późn.zm.)</w:t>
      </w:r>
    </w:p>
    <w:p w14:paraId="71A967D2"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Ustawą z dnia 27 kwietnia 2001 r. Prawo ochrony środowiska (tj. Dz.U. 2022.2556 </w:t>
      </w:r>
    </w:p>
    <w:p w14:paraId="0B00CE11"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z późn.zm.),</w:t>
      </w:r>
    </w:p>
    <w:p w14:paraId="38EE0F82"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Ustawą z dnia 14 grudnia 2012 r. o odpadach (tj. Dz.U. 2023.1587 z późn.zm.), Rozporządzeniem Ministra Środowiska z dnia 11 stycznia 2013 r. w sprawie szczegółowych wymagań w zakresie odbierania odpadów komunalnych od właścicieli nieruchomości (Dz.U. 2013.122 z późn.zm.),</w:t>
      </w:r>
    </w:p>
    <w:p w14:paraId="1FD5C3F2"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Rozporządzenie Ministra Klimatu i Środowiska z dnia 20 sierpnia 2021r. w sprawie sposobu obliczania poziomów przygotowania do ponownego użycia i recyklingu odpadów komunalnych (Dz. U.2021.1530 z późn.zm.)</w:t>
      </w:r>
    </w:p>
    <w:p w14:paraId="66CAECF5"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Rozporządzenie Ministra Środowiska z dnia 15 grudnia 2017 r. w sprawie poziomów ograniczenia składowania masy odpadów komunalnych ulegających biodegradacji </w:t>
      </w:r>
      <w:r>
        <w:rPr>
          <w:rFonts w:ascii="Arial" w:hAnsi="Arial" w:cs="Arial"/>
          <w:color w:val="000000"/>
          <w:highlight w:val="white"/>
        </w:rPr>
        <w:lastRenderedPageBreak/>
        <w:t>(Dz.U. 2017 poz.2412 z późn.zm.),</w:t>
      </w:r>
    </w:p>
    <w:p w14:paraId="11F16F3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64530C7"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2. Charakterystyka Gminy Roźwienica:</w:t>
      </w:r>
    </w:p>
    <w:p w14:paraId="576D3648"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Powierzchnia gminy wynosi 68,71 km? i w jej skład wchodzi 12 miejscowości: Bystrowice, Chorzów, Cząstkowice, Czudowice, Mokra, Roźwienica, Rudołowice, Tyniowice, Węgierka, Więckowice, Wola Roźwienicka, Wola Węgierska. </w:t>
      </w:r>
    </w:p>
    <w:p w14:paraId="13C848E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Liczba osób objętych systemem zagospodarowania odpadami komunalnymi </w:t>
      </w:r>
    </w:p>
    <w:p w14:paraId="05A1196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na podstawie złożonych deklaracji wynosi 5005 osób (stan na dzień 31.08.2023r.). </w:t>
      </w:r>
    </w:p>
    <w:p w14:paraId="1058AF08"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Gmina Roźwienica jest gminą wiejską i dostęp do niektórych nieruchomości jest utrudniony z uwagi na niewystarczającą szerokość dróg dojazdowych, ukształtowanie terenu oraz znaczne nachylenie dróg dojazdowych.</w:t>
      </w:r>
    </w:p>
    <w:p w14:paraId="353F903C"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628D2ED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3. Rodzaje odpadów komunalnych wchodzących w zakres zamówienia:</w:t>
      </w:r>
    </w:p>
    <w:p w14:paraId="2DF887C1" w14:textId="3B7F39A9"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3.1     Z nieruchomości niezamieszkałych będących własnością Gminy Roźwienica:</w:t>
      </w:r>
    </w:p>
    <w:p w14:paraId="327CCB2F"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Wiejskie Domy Kultury: (Czudowice, Cząstkowice, Wola Roźwienicka, Mokra, Więckowice, Bystrowice, Tyniowice, Chorzów, Wola Węgierska, Węgierka, Roźwienica, Rudołowice) - pojemniki 12 szt. 120 L</w:t>
      </w:r>
    </w:p>
    <w:p w14:paraId="788B9C44"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Oczyszczalnia ścieków budynek socjalny, pojemniki 2 szt. 120 L, 2 szt. 1100 L</w:t>
      </w:r>
    </w:p>
    <w:p w14:paraId="1EF6E6E0"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Biblioteka Publiczna w Roźwienicy, pojemnik 1 szt. 120 L,</w:t>
      </w:r>
    </w:p>
    <w:p w14:paraId="0103D0C2"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Działka mienia komunalnego Nr 302 w Tyniowicach, pojemniki 2 szt. 240 L,</w:t>
      </w:r>
    </w:p>
    <w:p w14:paraId="0A6C4A7E"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 xml:space="preserve">Budynek Urzędu Gminy w Roźwienicy, pojemnik 1 szt. 1100 L. </w:t>
      </w:r>
    </w:p>
    <w:p w14:paraId="77727719" w14:textId="77777777" w:rsidR="00EA1AE9"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Orlik - Roźwienica, pojemnik 1 szt. 120 L,</w:t>
      </w:r>
    </w:p>
    <w:p w14:paraId="7D4FEFAE" w14:textId="77777777" w:rsidR="00EA1AE9" w:rsidRPr="002F6261" w:rsidRDefault="00EA1AE9" w:rsidP="00EA1AE9">
      <w:pPr>
        <w:widowControl w:val="0"/>
        <w:numPr>
          <w:ilvl w:val="0"/>
          <w:numId w:val="18"/>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Rudołowice - budynek na działce nr 827, pojemnik 1 szt. 120 L.</w:t>
      </w:r>
    </w:p>
    <w:p w14:paraId="7EAAD686"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AF4DDAB" w14:textId="1742A155"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 ramach umowy należy uwzględnić bezpłatny odbiór surowców wtórnych w ilości uzależnionej od wielkości pojemnika na odpady zmieszane.</w:t>
      </w:r>
    </w:p>
    <w:p w14:paraId="1EE8E73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Rodzaj odbieranych odpadów:</w:t>
      </w:r>
    </w:p>
    <w:p w14:paraId="67FB6A85" w14:textId="77777777" w:rsidR="00EA1AE9" w:rsidRDefault="00EA1AE9" w:rsidP="00EA1AE9">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Szkło</w:t>
      </w:r>
    </w:p>
    <w:p w14:paraId="333250FA" w14:textId="77777777" w:rsidR="00EA1AE9" w:rsidRDefault="00EA1AE9" w:rsidP="00EA1AE9">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 xml:space="preserve">Papier </w:t>
      </w:r>
    </w:p>
    <w:p w14:paraId="2C594670" w14:textId="77777777" w:rsidR="00EA1AE9" w:rsidRDefault="00EA1AE9" w:rsidP="00EA1AE9">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Metale, Tworzywa sztuczne, Odpady opakowaniowe wielomateriałowe (zbierane do wspólnego worka)</w:t>
      </w:r>
    </w:p>
    <w:p w14:paraId="77EFF254" w14:textId="77777777" w:rsidR="00EA1AE9" w:rsidRDefault="00EA1AE9" w:rsidP="00EA1AE9">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Bioodpady</w:t>
      </w:r>
    </w:p>
    <w:p w14:paraId="4B3070D5" w14:textId="77777777" w:rsidR="00EA1AE9" w:rsidRPr="002F6261" w:rsidRDefault="00EA1AE9" w:rsidP="00EA1AE9">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Odpady niepodlegające segregacji (zmieszane).</w:t>
      </w:r>
    </w:p>
    <w:p w14:paraId="1C658003"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CECA46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4. Ilość odpadów komunalnych prognozowanych do odbioru w okresie od 01.01.2024r. do 31.12.2024r.</w:t>
      </w:r>
    </w:p>
    <w:p w14:paraId="1D6B7E1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Na podstawie posiadanych danych o ilości odebranych i zagospodarowanych odpadów w okresie 01.01.2023r. - 31.08.2023 r. oraz danych z okresu 01.09.2022 - 31.12.2022r. masa odpadów komunalnych wyniosła:</w:t>
      </w:r>
    </w:p>
    <w:p w14:paraId="5ECE8E6C"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z nieruchomości nie zamieszkałych będących własnością gminy Roźwienica 30,79 Mg.   </w:t>
      </w:r>
    </w:p>
    <w:p w14:paraId="353AA644" w14:textId="7154590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Zamawiający szacuje, że w okresie obowiązywania umowy ilość odpadów segregowanych i niepodlegających segregacji, (zmieszane), którą będzie trzeba odebrać  i zagospodarować z nieruchomości niezamieszkałych - będących własnością </w:t>
      </w:r>
      <w:r>
        <w:rPr>
          <w:rFonts w:ascii="Arial" w:hAnsi="Arial" w:cs="Arial"/>
          <w:color w:val="000000"/>
          <w:highlight w:val="white"/>
        </w:rPr>
        <w:lastRenderedPageBreak/>
        <w:t xml:space="preserve">gminy, szacowana ilość odpadów szacuje się na około 35 Mg. Zamawiający zapewnia dostarczenie minimalnej masy odpadów komunalnych tj: </w:t>
      </w:r>
      <w:r w:rsidR="00F02874">
        <w:rPr>
          <w:rFonts w:ascii="Arial" w:hAnsi="Arial" w:cs="Arial"/>
          <w:color w:val="000000"/>
          <w:highlight w:val="white"/>
        </w:rPr>
        <w:t>3</w:t>
      </w:r>
      <w:r>
        <w:rPr>
          <w:rFonts w:ascii="Arial" w:hAnsi="Arial" w:cs="Arial"/>
          <w:color w:val="000000"/>
          <w:highlight w:val="white"/>
        </w:rPr>
        <w:t xml:space="preserve">0 Mg. </w:t>
      </w:r>
    </w:p>
    <w:p w14:paraId="2609612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50E12F4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5. Informacja o odebranych odpadach komunalnych w okresie od 01.01.2023r.  do 31.08.2023r. oraz od 01.09.2022r. do 31.12.2022r. wraz z odpadami odebranymi z PSZOK.</w:t>
      </w:r>
    </w:p>
    <w:p w14:paraId="69E0426F"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5B6195A2"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03 01 Niepodlegające segregacji, (zmieszane) odpady komunalne 558,94 Mg,  </w:t>
      </w:r>
    </w:p>
    <w:p w14:paraId="49B6449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15 01 06 Zmieszane odpady opakowaniowe 151,62 Mg, </w:t>
      </w:r>
    </w:p>
    <w:p w14:paraId="70730FE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15 01 07 Opakowania ze szkła 98,20 Mg, </w:t>
      </w:r>
    </w:p>
    <w:p w14:paraId="0936EF96"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01 01 Papier i tektura 10,18 Mg, </w:t>
      </w:r>
    </w:p>
    <w:p w14:paraId="1B9203F8"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03 07 Odpady wielkogabarytowe 37,74 Mg, </w:t>
      </w:r>
    </w:p>
    <w:p w14:paraId="4BAEF698"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02 01 Odpady ulegające Biodegradacji 77,96 Mg, </w:t>
      </w:r>
    </w:p>
    <w:p w14:paraId="1236F33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16 02 03 Zużyte opony 14,38 Mg, </w:t>
      </w:r>
    </w:p>
    <w:p w14:paraId="611D888E"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01 35, 20 01 36 Zużyte urządzenia elektryczne  i elektroniczne łącznie  7,76 Mg. </w:t>
      </w:r>
    </w:p>
    <w:p w14:paraId="450C87E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0CC76EDC"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Podstawa ustalenia wynagrodzenia</w:t>
      </w:r>
    </w:p>
    <w:p w14:paraId="59F4A6A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Podstawę ustalenia wynagrodzenia za odbiór i zagospodarowanie odpadów komunalnych stanowi stawka za 1 Mg odebranych i zagospodarowanych odpadów komunalnych. </w:t>
      </w:r>
    </w:p>
    <w:p w14:paraId="19A9CEA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Cenę oferty brutto należy wyliczyć poprzez dodanie do ceny oferty netto podatku </w:t>
      </w:r>
    </w:p>
    <w:p w14:paraId="226A884F"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od towarów i usług (VAT). Cena jednostkowa będzie zawierać wszystkie koszty niezbędne do zrealizowania zamówienia, wynikające z dokumentacji przetargowej oraz wszelkie inne koszty nieujęte w dokumentacji, bez których nie jest możliwe wykonanie zamówienia.</w:t>
      </w:r>
    </w:p>
    <w:p w14:paraId="6BFC00C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0C3B7BA1"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 Zasady odbioru, częstotliwość odbioru odpadów komunalnych:  </w:t>
      </w:r>
    </w:p>
    <w:p w14:paraId="2CBEBB90" w14:textId="72AE31DB"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7.</w:t>
      </w:r>
      <w:r w:rsidR="00470C2B">
        <w:rPr>
          <w:rFonts w:ascii="Arial" w:hAnsi="Arial" w:cs="Arial"/>
          <w:color w:val="000000"/>
          <w:highlight w:val="white"/>
        </w:rPr>
        <w:t>1</w:t>
      </w:r>
      <w:r>
        <w:rPr>
          <w:rFonts w:ascii="Arial" w:hAnsi="Arial" w:cs="Arial"/>
          <w:color w:val="000000"/>
          <w:highlight w:val="white"/>
        </w:rPr>
        <w:t>. Z nieruchomości nie zamieszkałych będących własnością gminy Roźwienica</w:t>
      </w:r>
    </w:p>
    <w:p w14:paraId="083D03EA" w14:textId="61C8C1E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Wykonawca zobowiązany jest do odbioru odpadów z częstotliwością wywozu </w:t>
      </w:r>
      <w:r w:rsidR="0099112A">
        <w:rPr>
          <w:rFonts w:ascii="Arial" w:hAnsi="Arial" w:cs="Arial"/>
          <w:color w:val="000000"/>
          <w:highlight w:val="white"/>
        </w:rPr>
        <w:t xml:space="preserve">jeden </w:t>
      </w:r>
      <w:r>
        <w:rPr>
          <w:rFonts w:ascii="Arial" w:hAnsi="Arial" w:cs="Arial"/>
          <w:color w:val="000000"/>
          <w:highlight w:val="white"/>
        </w:rPr>
        <w:t>raz w miesiącu.</w:t>
      </w:r>
    </w:p>
    <w:p w14:paraId="27CBE1EE"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53A72A9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Sposób odbierania odpadów komunalnych - obowiązki Wykonawcy.</w:t>
      </w:r>
    </w:p>
    <w:p w14:paraId="4F19FFD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33785676"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1. Odbiór odpadów wielkogabarytowych, AGD, RTV, opon samochodowych w okresie </w:t>
      </w:r>
    </w:p>
    <w:p w14:paraId="2A99BCA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od stycznia do grudnia, po uzgodnieniu terminu z Zamawiającym,</w:t>
      </w:r>
    </w:p>
    <w:p w14:paraId="66E7B0C1"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2. Wykonawca wyposaży nieruchomości zamieszkałe w worki o pojemnościach 120 L</w:t>
      </w:r>
    </w:p>
    <w:p w14:paraId="6174C4A3"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przeznaczone do selektywnej zbiórki odpadów. </w:t>
      </w:r>
    </w:p>
    <w:p w14:paraId="57A889F7"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Worki muszą:</w:t>
      </w:r>
    </w:p>
    <w:p w14:paraId="77C1A005"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być wykonane z tworzywa LDPE lup HDPE uniemożliwiające ich rozerwanie podczas    normalnej eksploatacji,</w:t>
      </w:r>
    </w:p>
    <w:p w14:paraId="5A24D11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posiadać odpowiednią zawierać trwałe oznaczenie nazwy i logo Odbiorcy,</w:t>
      </w:r>
    </w:p>
    <w:p w14:paraId="5176EB3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być oznaczone w sposób umożliwiający identyfikację poszczególnych frakcji selektywnej zbiórki odpadów tj.:</w:t>
      </w:r>
    </w:p>
    <w:p w14:paraId="5A2AD18E"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 xml:space="preserve">papier - worki koloru niebieskiego, </w:t>
      </w:r>
    </w:p>
    <w:p w14:paraId="37B62B5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szkło - worki koloru zielonego, </w:t>
      </w:r>
    </w:p>
    <w:p w14:paraId="62A9CB5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bioodpady - worki koloru brązowego,</w:t>
      </w:r>
    </w:p>
    <w:p w14:paraId="26EB0341"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tworzywa sztuczne, metal, odpady opakowaniowe wielomateriałowe - worki koloru żółtego.</w:t>
      </w:r>
    </w:p>
    <w:p w14:paraId="20E89A00"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1668AD1F"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3.  Wykonawca  po odebraniu odpadów segregowanych dostarczy bezpłatnie worki </w:t>
      </w:r>
    </w:p>
    <w:p w14:paraId="48C63DC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do segregacji odpadów bezpośrednio do właścicieli nieruchomości zamieszkałych.</w:t>
      </w:r>
    </w:p>
    <w:p w14:paraId="783DBC82"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375BBA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4. Wykonawca ma obowiązek zabrania wszystkich segregowanych i niepodlegających segregacji, (zmieszanych) odpadów komunalnych wystawionych przez właścicieli nieruchomości zamieszkałych.</w:t>
      </w:r>
    </w:p>
    <w:p w14:paraId="06AD4D17"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4173273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5. Zamawiający zobowiązuje Wykonawcę odbierającego odpady komunalne od właścicieli nieruchomości zamieszkałych do wskazania instalacji, do których jest obowiązany przekazać odpady zarówno zmieszane, bioodpady jak również selektywnie zebranych.</w:t>
      </w:r>
    </w:p>
    <w:p w14:paraId="79B49490"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1FB456DE"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Wykonawca winien utrzymywać w odpowiednim stanie sanitarnym, porządkowym teren zanieczyszczony odpadami i innymi zanieczyszczeniami wysypanymi z pojemników, kontenerów, worków i pojazdów w trakcie realizacji usługi.</w:t>
      </w:r>
    </w:p>
    <w:p w14:paraId="6475548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043946C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7. W ramach świadczonej usługi Wykonawca zobowiązany jest do utrzymania pojemników w odpowiednim  stanie sanitarnym, wobec czego musi dysponować możliwościami technicznymi w zakresie mycia, dezynfekcji i dezynsekcja pojemników.</w:t>
      </w:r>
    </w:p>
    <w:p w14:paraId="245D9B9C"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36277C8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Mycie, dezynfekcja i dezynsekcja pojemników na odpady musi odbywać się w warunkach spełniających wymagania z zakresu ochrony środowiska i ochrony sanitarnej. Mycie, dezynfekcja i dezynsekcja pojemników na odpady może odbywać się w miejscu odbierania odpadów wyłącznie pod warunkiem użycia przez Wykonawcę specjalistycznego sprzętu, tj. pojazdów wyposażonych w urządzenia do mycia pojemników o szczelnej konstrukcji, zapewniających obieg wody z mycia w systemie zamkniętym.</w:t>
      </w:r>
    </w:p>
    <w:p w14:paraId="23E1EEA3"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2D8CACA5"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9. W ramach wykonywanej usługi Wykonawca zobowiązany jest do co najmniej jednokrotnego mycia wszystkich pojemników znajdujących się na terenie Gminy Roźwienica w czasie obowiązywania umowy.</w:t>
      </w:r>
    </w:p>
    <w:p w14:paraId="08C81015"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E1DBCCF"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10. Mycie, dezynfekcja i dezynsekcja pojemników powinna odbyć się w okresie od maja do września w terminie odbioru odpadów. Informacja o usłudze jednokrotnego mycia pojemników w tym okresie, powinna być umieszczona i podana w harmonogramie odbioru odpadów przekazywanym mieszkańcom.</w:t>
      </w:r>
    </w:p>
    <w:p w14:paraId="55E14077"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3D730B65"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11. Wykonawca odbierający odpady w przypadku stwierdzenia naruszenia przez właściciela deklarowanego sposobu zbierania odpadów, bądź regulaminu utrzymania  </w:t>
      </w:r>
      <w:r>
        <w:rPr>
          <w:rFonts w:ascii="Arial" w:hAnsi="Arial" w:cs="Arial"/>
          <w:color w:val="000000"/>
          <w:highlight w:val="white"/>
        </w:rPr>
        <w:lastRenderedPageBreak/>
        <w:t>czystości i porządku,   ma obowiązek odebrać te odpady i przekazać Zamawiającemu dokumentację fotograficzną i protokół z zaistnienia takiego zdarzenia.</w:t>
      </w:r>
    </w:p>
    <w:p w14:paraId="0188E65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BF8E6AD"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12. Wykonawca ma obowiązek prowadzenia dokumentacji związanej z działalnością objętą zamówieniem.</w:t>
      </w:r>
    </w:p>
    <w:p w14:paraId="16B6639A"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6E17C76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13. Odbiór odpadów komunalnych, od mieszkańców gminy z nieruchomości zamieszkałych prowadzona będzie według harmonogramu opracowanego przez Wykonawcę wyłonionego w drodze przetargu i uzgodnionego z Zamawiającym.</w:t>
      </w:r>
    </w:p>
    <w:p w14:paraId="2149F76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2DA46EB4"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14.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14:paraId="1837ABC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15. Nieodebranie przez Wykonawcę odpadów zgodnie z harmonogramem skutkuje obowiązkiem dokonania takiego odbioru najpóźniej w przeciągu 24 godzin od otrzymania zawiadomienia telefonicznego lub za pośrednictwem poczty elektronicznej od Zamawiającego.</w:t>
      </w:r>
    </w:p>
    <w:p w14:paraId="2AC600EF"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091E8C2C"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16. Wykonawca zobowiązany jest do przesłania dokumentów w postaci protokołów wykonania usługi określających: kod odebranych odpadów komunalnych, rodzaj odpadów, masę, miejsce przekazania oraz sposób zagospodarowania po zakończeniu każdego miesiąca świadczenia usługi w terminie 7 dni kalendarzowych, za pośrednictwem poczty elektronicznej lub tradycyjnej na adresy ustalone z Zamawiającym po podpisaniu umowy.</w:t>
      </w:r>
    </w:p>
    <w:p w14:paraId="73F42210"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7CBB4D9"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17. Wykonawca jest zobowiązany do prowadzenia i przekazywania Zamawiającemu dokumentacji związanej z działalnością objętą zamówieniem, w tym sprawozdaniami i/lub raportami i/lub informacjami na podstawie obowiązujących przepisów prawa w formie pisemnej i/ lub elektronicznej.</w:t>
      </w:r>
    </w:p>
    <w:p w14:paraId="5CE5DE8B"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p>
    <w:p w14:paraId="7997621E" w14:textId="77777777" w:rsidR="00EA1AE9" w:rsidRDefault="00EA1AE9" w:rsidP="00EA1AE9">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18. Wykonawca zobowiązany jest do zorganizowania spotkań informacyjno-szkoleniowych w placówkach szkolnych z terenu gminy Roźwienica.</w:t>
      </w:r>
    </w:p>
    <w:p w14:paraId="0A1D6E10" w14:textId="77777777" w:rsidR="00E31B33" w:rsidRDefault="00E31B33" w:rsidP="00E31B33">
      <w:pPr>
        <w:widowControl w:val="0"/>
        <w:autoSpaceDE w:val="0"/>
        <w:autoSpaceDN w:val="0"/>
        <w:adjustRightInd w:val="0"/>
        <w:jc w:val="both"/>
        <w:rPr>
          <w:rFonts w:ascii="Arial" w:hAnsi="Arial" w:cs="Arial"/>
          <w:color w:val="000000"/>
          <w:lang w:val="en-US"/>
        </w:rPr>
      </w:pPr>
    </w:p>
    <w:p w14:paraId="261405B3"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Kody Wspólnego Słownika Zamówień:</w:t>
      </w:r>
    </w:p>
    <w:p w14:paraId="692B6C1B"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lang w:val="en-US"/>
        </w:rPr>
        <w:t>90500000-2 - us</w:t>
      </w:r>
      <w:r>
        <w:rPr>
          <w:rFonts w:ascii="Arial" w:hAnsi="Arial" w:cs="Arial"/>
          <w:color w:val="000000"/>
          <w:highlight w:val="white"/>
        </w:rPr>
        <w:t>ługi związane z odpadami,</w:t>
      </w:r>
    </w:p>
    <w:p w14:paraId="41DF3DF9"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90510000-5 - usuwanie i obróbka odpadów,</w:t>
      </w:r>
    </w:p>
    <w:p w14:paraId="2C593E18"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90511000-2 - usługi wywozu odpadów,</w:t>
      </w:r>
    </w:p>
    <w:p w14:paraId="76AFE0E1"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90512000-9 - usługi transportu odpadów,</w:t>
      </w:r>
    </w:p>
    <w:p w14:paraId="5453007D"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90513100-7 - usługi wywozu odpadów pochodzących z gospodarstw domowych,</w:t>
      </w:r>
    </w:p>
    <w:p w14:paraId="0F4692DB"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90514000-3 - usługi recyklingu odpadów,</w:t>
      </w:r>
    </w:p>
    <w:p w14:paraId="217C8E10"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90533000-2 - usługi gospodarki odpadami,</w:t>
      </w:r>
    </w:p>
    <w:p w14:paraId="4262BF9F"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34928480-6 - pojemniki i kosze na odpady i śmieci</w:t>
      </w:r>
    </w:p>
    <w:p w14:paraId="615E1F5C"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14:paraId="72E5FC23"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8. Sposób odbierania odpadów komunalnych - obowiązki Wykonawcy.</w:t>
      </w:r>
    </w:p>
    <w:p w14:paraId="7C06C43F"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14:paraId="2AA396B4"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 Wykonawca wyposaży nieruchomości niezamieszkałe w worki o pojemnościach 120 l przeznaczone do selektywnej zbiórki odpadów. Worki muszą:</w:t>
      </w:r>
    </w:p>
    <w:p w14:paraId="60D94DEE"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14:paraId="0B8F9BCD"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14:paraId="1F58B003"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14:paraId="286520D5"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papier - worki koloru niebieskiego, </w:t>
      </w:r>
    </w:p>
    <w:p w14:paraId="4AA958A1"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szkło białe i kolorowe - worki koloru zielonego, </w:t>
      </w:r>
    </w:p>
    <w:p w14:paraId="5DB9FCBE"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odpady ulegające biodegradacji - worki koloru brązowego, </w:t>
      </w:r>
    </w:p>
    <w:p w14:paraId="4321E036"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tworzywa sztuczne, metal, odpady wielomateriałowe - worki koloru żółtego</w:t>
      </w:r>
    </w:p>
    <w:p w14:paraId="05A353A2"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14:paraId="65CC236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14:paraId="6377E191" w14:textId="41473808"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nie zamieszkałych do wskazania instalacji do których jest obowiązany przekazać odpady zarówno zmieszane, biodegradowalne jak również selektywnie zebranych.</w:t>
      </w:r>
    </w:p>
    <w:p w14:paraId="091550C5"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14:paraId="11C847E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14:paraId="4B7BDE9C"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14:paraId="6A17D126" w14:textId="23D2D39A"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Odbiór odpadów komunalnych </w:t>
      </w:r>
      <w:r w:rsidR="00CA34D7">
        <w:rPr>
          <w:rFonts w:ascii="Arial" w:hAnsi="Arial" w:cs="Arial"/>
          <w:color w:val="000000"/>
          <w:highlight w:val="white"/>
        </w:rPr>
        <w:t>z</w:t>
      </w:r>
      <w:r>
        <w:rPr>
          <w:rFonts w:ascii="Arial" w:hAnsi="Arial" w:cs="Arial"/>
          <w:color w:val="000000"/>
          <w:highlight w:val="white"/>
        </w:rPr>
        <w:t xml:space="preserve">  nieruchomości nie zamieszkałych prowadzona będzie według harmonogramu opracowanego przez Wykonawcę wyłonionego w drodze przetargu i uzgodnionego z Zamawiającym.</w:t>
      </w:r>
    </w:p>
    <w:p w14:paraId="2EBF8DC6"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14:paraId="05AEBF26"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14:paraId="1BE7BC98" w14:textId="77777777"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14:paraId="243AD801" w14:textId="77777777" w:rsidR="00FE0AD5" w:rsidRPr="009F3C64" w:rsidRDefault="00FE0AD5" w:rsidP="006C254B">
      <w:pPr>
        <w:autoSpaceDE w:val="0"/>
        <w:ind w:left="367" w:hanging="347"/>
        <w:jc w:val="both"/>
        <w:rPr>
          <w:rFonts w:ascii="Arial" w:hAnsi="Arial" w:cs="Arial"/>
          <w:sz w:val="22"/>
          <w:szCs w:val="22"/>
        </w:rPr>
      </w:pPr>
    </w:p>
    <w:p w14:paraId="007D6E77" w14:textId="7D88017D" w:rsidR="00FE0AD5" w:rsidRPr="009F3C64" w:rsidRDefault="00FE0AD5" w:rsidP="006C254B">
      <w:pPr>
        <w:autoSpaceDE w:val="0"/>
        <w:ind w:left="20"/>
        <w:jc w:val="both"/>
        <w:rPr>
          <w:rFonts w:ascii="Arial" w:hAnsi="Arial" w:cs="Arial"/>
          <w:sz w:val="22"/>
          <w:szCs w:val="22"/>
        </w:rPr>
      </w:pPr>
      <w:r w:rsidRPr="009F3C64">
        <w:rPr>
          <w:rFonts w:ascii="Arial" w:hAnsi="Arial" w:cs="Arial"/>
          <w:sz w:val="22"/>
          <w:szCs w:val="22"/>
        </w:rPr>
        <w:t xml:space="preserve">Strony zgodnie oświadczają, że oferta Wykonawcy z dnia </w:t>
      </w:r>
      <w:r w:rsidR="00214770">
        <w:rPr>
          <w:rFonts w:ascii="Arial" w:hAnsi="Arial" w:cs="Arial"/>
          <w:sz w:val="22"/>
          <w:szCs w:val="22"/>
        </w:rPr>
        <w:t>………….</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r w:rsidR="00557CB0">
        <w:rPr>
          <w:rFonts w:ascii="Arial" w:hAnsi="Arial" w:cs="Arial"/>
          <w:sz w:val="22"/>
          <w:szCs w:val="22"/>
        </w:rPr>
        <w:t xml:space="preserve">, natomiast Opis Przedmiotu Zamówienia stanowi załącznik Nr 2 i jest jej integralną częścią w zakresie dotyczącym nieruchomości niezamieszkałych </w:t>
      </w:r>
      <w:r w:rsidRPr="009F3C64">
        <w:rPr>
          <w:rFonts w:ascii="Arial" w:hAnsi="Arial" w:cs="Arial"/>
          <w:sz w:val="22"/>
          <w:szCs w:val="22"/>
        </w:rPr>
        <w:t>.</w:t>
      </w:r>
    </w:p>
    <w:p w14:paraId="6703855F" w14:textId="77777777" w:rsidR="00FE0AD5" w:rsidRPr="009F3C64" w:rsidRDefault="00FE0AD5" w:rsidP="00FE0AD5">
      <w:pPr>
        <w:autoSpaceDE w:val="0"/>
        <w:ind w:left="367" w:hanging="347"/>
        <w:rPr>
          <w:rFonts w:ascii="Arial" w:hAnsi="Arial" w:cs="Arial"/>
          <w:sz w:val="22"/>
          <w:szCs w:val="22"/>
        </w:rPr>
      </w:pPr>
    </w:p>
    <w:p w14:paraId="0D208BEC" w14:textId="77777777" w:rsidR="00FE0AD5" w:rsidRPr="009F3C64" w:rsidRDefault="00FE0AD5" w:rsidP="00FE0AD5">
      <w:pPr>
        <w:autoSpaceDE w:val="0"/>
        <w:rPr>
          <w:rFonts w:ascii="Arial" w:hAnsi="Arial" w:cs="Arial"/>
          <w:sz w:val="22"/>
          <w:szCs w:val="22"/>
        </w:rPr>
      </w:pPr>
    </w:p>
    <w:p w14:paraId="34A485B9"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14:paraId="26AACB66"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14:paraId="0149BC95" w14:textId="77777777" w:rsidR="00FE0AD5" w:rsidRPr="009F3C64" w:rsidRDefault="00FE0AD5" w:rsidP="00FE0AD5">
      <w:pPr>
        <w:autoSpaceDE w:val="0"/>
        <w:rPr>
          <w:rFonts w:ascii="Arial" w:hAnsi="Arial" w:cs="Arial"/>
          <w:b/>
          <w:bCs/>
          <w:sz w:val="22"/>
          <w:szCs w:val="22"/>
        </w:rPr>
      </w:pPr>
    </w:p>
    <w:p w14:paraId="04D46045" w14:textId="41053F4C" w:rsidR="00FE0AD5" w:rsidRPr="009F3C64" w:rsidRDefault="00FE0AD5" w:rsidP="00906D2E">
      <w:pPr>
        <w:autoSpaceDE w:val="0"/>
        <w:jc w:val="both"/>
        <w:rPr>
          <w:rFonts w:ascii="Arial" w:hAnsi="Arial" w:cs="Arial"/>
          <w:b/>
          <w:bCs/>
          <w:sz w:val="22"/>
          <w:szCs w:val="22"/>
        </w:rPr>
      </w:pPr>
      <w:r w:rsidRPr="009F3C64">
        <w:rPr>
          <w:rFonts w:ascii="Arial" w:hAnsi="Arial" w:cs="Arial"/>
          <w:sz w:val="22"/>
          <w:szCs w:val="22"/>
        </w:rPr>
        <w:t xml:space="preserve">Wykonawca będzie wykonywał przedmiot niniejszej umowy określony w § 1 w </w:t>
      </w:r>
      <w:r w:rsidR="00906D2E" w:rsidRPr="00906D2E">
        <w:rPr>
          <w:rFonts w:ascii="Arial" w:hAnsi="Arial" w:cs="Arial"/>
          <w:b/>
          <w:sz w:val="22"/>
          <w:szCs w:val="22"/>
        </w:rPr>
        <w:t xml:space="preserve">okresie </w:t>
      </w:r>
      <w:r w:rsidRPr="009F3C64">
        <w:rPr>
          <w:rFonts w:ascii="Arial" w:hAnsi="Arial" w:cs="Arial"/>
          <w:b/>
          <w:bCs/>
          <w:sz w:val="22"/>
          <w:szCs w:val="22"/>
        </w:rPr>
        <w:t>od dnia 01.0</w:t>
      </w:r>
      <w:r w:rsidR="00214770">
        <w:rPr>
          <w:rFonts w:ascii="Arial" w:hAnsi="Arial" w:cs="Arial"/>
          <w:b/>
          <w:bCs/>
          <w:sz w:val="22"/>
          <w:szCs w:val="22"/>
        </w:rPr>
        <w:t>1</w:t>
      </w:r>
      <w:r w:rsidR="00AC59CB" w:rsidRPr="009F3C64">
        <w:rPr>
          <w:rFonts w:ascii="Arial" w:hAnsi="Arial" w:cs="Arial"/>
          <w:b/>
          <w:bCs/>
          <w:sz w:val="22"/>
          <w:szCs w:val="22"/>
        </w:rPr>
        <w:t>.20</w:t>
      </w:r>
      <w:r w:rsidR="00067BD2">
        <w:rPr>
          <w:rFonts w:ascii="Arial" w:hAnsi="Arial" w:cs="Arial"/>
          <w:b/>
          <w:bCs/>
          <w:sz w:val="22"/>
          <w:szCs w:val="22"/>
        </w:rPr>
        <w:t>2</w:t>
      </w:r>
      <w:r w:rsidR="0099112A">
        <w:rPr>
          <w:rFonts w:ascii="Arial" w:hAnsi="Arial" w:cs="Arial"/>
          <w:b/>
          <w:bCs/>
          <w:sz w:val="22"/>
          <w:szCs w:val="22"/>
        </w:rPr>
        <w:t>4</w:t>
      </w:r>
      <w:r w:rsidRPr="009F3C64">
        <w:rPr>
          <w:rFonts w:ascii="Arial" w:hAnsi="Arial" w:cs="Arial"/>
          <w:b/>
          <w:bCs/>
          <w:sz w:val="22"/>
          <w:szCs w:val="22"/>
        </w:rPr>
        <w:t xml:space="preserve"> r.</w:t>
      </w:r>
      <w:r w:rsidR="00AA099A">
        <w:rPr>
          <w:rFonts w:ascii="Arial" w:hAnsi="Arial" w:cs="Arial"/>
          <w:b/>
          <w:bCs/>
          <w:sz w:val="22"/>
          <w:szCs w:val="22"/>
        </w:rPr>
        <w:t xml:space="preserve"> do dnia 31.12.202</w:t>
      </w:r>
      <w:r w:rsidR="0099112A">
        <w:rPr>
          <w:rFonts w:ascii="Arial" w:hAnsi="Arial" w:cs="Arial"/>
          <w:b/>
          <w:bCs/>
          <w:sz w:val="22"/>
          <w:szCs w:val="22"/>
        </w:rPr>
        <w:t>4</w:t>
      </w:r>
      <w:r w:rsidR="00AA099A">
        <w:rPr>
          <w:rFonts w:ascii="Arial" w:hAnsi="Arial" w:cs="Arial"/>
          <w:b/>
          <w:bCs/>
          <w:sz w:val="22"/>
          <w:szCs w:val="22"/>
        </w:rPr>
        <w:t xml:space="preserve"> r.</w:t>
      </w:r>
    </w:p>
    <w:p w14:paraId="627DFD20" w14:textId="77777777" w:rsidR="00FE0AD5" w:rsidRPr="009F3C64" w:rsidRDefault="00FE0AD5" w:rsidP="00FE0AD5">
      <w:pPr>
        <w:autoSpaceDE w:val="0"/>
        <w:rPr>
          <w:rFonts w:ascii="Arial" w:hAnsi="Arial" w:cs="Arial"/>
          <w:b/>
          <w:bCs/>
          <w:sz w:val="22"/>
          <w:szCs w:val="22"/>
        </w:rPr>
      </w:pPr>
    </w:p>
    <w:p w14:paraId="16649398"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14:paraId="2B7EF614"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14:paraId="40B31829" w14:textId="77777777" w:rsidR="00FE0AD5" w:rsidRPr="009F3C64" w:rsidRDefault="00FE0AD5" w:rsidP="00FE0AD5">
      <w:pPr>
        <w:autoSpaceDE w:val="0"/>
        <w:rPr>
          <w:rFonts w:ascii="Arial" w:hAnsi="Arial" w:cs="Arial"/>
          <w:b/>
          <w:bCs/>
          <w:sz w:val="22"/>
          <w:szCs w:val="22"/>
        </w:rPr>
      </w:pPr>
    </w:p>
    <w:p w14:paraId="31B2ADE5" w14:textId="77777777"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14:paraId="2EC5EB3B" w14:textId="79177365"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w:t>
      </w:r>
      <w:r w:rsidR="0099112A">
        <w:rPr>
          <w:rFonts w:ascii="Arial" w:hAnsi="Arial" w:cs="Arial"/>
          <w:sz w:val="22"/>
          <w:szCs w:val="22"/>
        </w:rPr>
        <w:t>4</w:t>
      </w:r>
      <w:r w:rsidR="006E498D" w:rsidRPr="009F3C64">
        <w:rPr>
          <w:rFonts w:ascii="Arial" w:hAnsi="Arial" w:cs="Arial"/>
          <w:sz w:val="22"/>
          <w:szCs w:val="22"/>
        </w:rPr>
        <w:t xml:space="preserve"> </w:t>
      </w:r>
      <w:r w:rsidRPr="009F3C64">
        <w:rPr>
          <w:rFonts w:ascii="Arial" w:hAnsi="Arial" w:cs="Arial"/>
          <w:sz w:val="22"/>
          <w:szCs w:val="22"/>
        </w:rPr>
        <w:t xml:space="preserve">r. </w:t>
      </w:r>
    </w:p>
    <w:p w14:paraId="79DE0362" w14:textId="77777777"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14:paraId="5534B558"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14:paraId="621DDCCA"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14:paraId="2EAC19D6"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14:paraId="1B67E22A"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14:paraId="7B5C1A4E"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14:paraId="176A1341"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lastRenderedPageBreak/>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w:t>
      </w:r>
      <w:r w:rsidR="00214770">
        <w:rPr>
          <w:rFonts w:ascii="Arial" w:hAnsi="Arial" w:cs="Arial"/>
          <w:sz w:val="22"/>
          <w:szCs w:val="22"/>
        </w:rPr>
        <w:t xml:space="preserve"> </w:t>
      </w:r>
      <w:r w:rsidRPr="009F3C64">
        <w:rPr>
          <w:rFonts w:ascii="Arial" w:hAnsi="Arial" w:cs="Arial"/>
          <w:sz w:val="22"/>
          <w:szCs w:val="22"/>
        </w:rPr>
        <w:t>r. w sprawie szczegółowych wymagań w zakresie odbierania odpadów komunalnych od właścicieli nieruchomości (Dz.U z 2013, poz. 122).</w:t>
      </w:r>
    </w:p>
    <w:p w14:paraId="5B717443" w14:textId="77777777"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14:paraId="2A860B67" w14:textId="77777777"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14:paraId="737038D2" w14:textId="77777777"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14:paraId="3340B84A"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14:paraId="54EACD37"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14:paraId="4ECFAB1E"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14:paraId="0FE48C92"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14:paraId="4DF17B61"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14:paraId="441716DF" w14:textId="77777777"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14:paraId="44D552A9" w14:textId="77777777" w:rsidR="00FE0AD5" w:rsidRDefault="00FE0AD5" w:rsidP="00053130">
      <w:pPr>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14:paraId="46D0FB94" w14:textId="77777777" w:rsidR="00214770" w:rsidRPr="009F3C64" w:rsidRDefault="00214770" w:rsidP="00053130">
      <w:pPr>
        <w:ind w:left="142"/>
        <w:jc w:val="both"/>
        <w:rPr>
          <w:rFonts w:ascii="Arial" w:hAnsi="Arial" w:cs="Arial"/>
          <w:sz w:val="22"/>
          <w:szCs w:val="22"/>
        </w:rPr>
      </w:pPr>
    </w:p>
    <w:p w14:paraId="5A5042F7" w14:textId="77777777" w:rsidR="00FE0AD5" w:rsidRPr="009F3C64" w:rsidRDefault="00FE0AD5" w:rsidP="00053130">
      <w:pPr>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14:paraId="5425F4A4" w14:textId="77777777" w:rsidR="00FE0AD5" w:rsidRPr="009F3C64" w:rsidRDefault="00CE39CA" w:rsidP="00053130">
      <w:pPr>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14:paraId="4F271B88" w14:textId="77777777" w:rsidR="00FE0AD5" w:rsidRPr="009F3C64" w:rsidRDefault="00CE39CA" w:rsidP="00053130">
      <w:pPr>
        <w:jc w:val="both"/>
        <w:rPr>
          <w:rFonts w:ascii="Arial" w:hAnsi="Arial" w:cs="Arial"/>
          <w:sz w:val="22"/>
          <w:szCs w:val="22"/>
        </w:rPr>
      </w:pPr>
      <w:r>
        <w:rPr>
          <w:rFonts w:ascii="Arial" w:hAnsi="Arial" w:cs="Arial"/>
          <w:sz w:val="22"/>
          <w:szCs w:val="22"/>
        </w:rPr>
        <w:t>b</w:t>
      </w:r>
      <w:r w:rsidR="00053130">
        <w:rPr>
          <w:rFonts w:ascii="Arial" w:hAnsi="Arial" w:cs="Arial"/>
          <w:sz w:val="22"/>
          <w:szCs w:val="22"/>
        </w:rPr>
        <w:t>) W ce</w:t>
      </w:r>
      <w:r w:rsidR="00FE0AD5" w:rsidRPr="009F3C64">
        <w:rPr>
          <w:rFonts w:ascii="Arial" w:hAnsi="Arial" w:cs="Arial"/>
          <w:sz w:val="22"/>
          <w:szCs w:val="22"/>
        </w:rPr>
        <w:t xml:space="preserve">u umożliwienia sporządzenia przez Zamawiającego rocznego sprawozdania z realizacji zadań z zakresu gospodarowania odpadami komunalnymi, o którym mowa w art. 9q </w:t>
      </w:r>
      <w:r w:rsidR="00FE0AD5" w:rsidRPr="009F3C64">
        <w:rPr>
          <w:rFonts w:ascii="Arial" w:hAnsi="Arial" w:cs="Arial"/>
          <w:sz w:val="22"/>
          <w:szCs w:val="22"/>
        </w:rPr>
        <w:lastRenderedPageBreak/>
        <w:t>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14:paraId="2A581616" w14:textId="77777777" w:rsidR="00CE39CA" w:rsidRPr="009F3C64"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14:paraId="10541021" w14:textId="77777777"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14:paraId="03FB7611" w14:textId="77777777"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60ED26DE"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14:paraId="04F8F170"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14:paraId="5D53008C"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14:paraId="5448D0CD"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14:paraId="087F2F6E"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14:paraId="124B321B"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14:paraId="69CDF08D" w14:textId="77777777" w:rsidR="00FE0AD5" w:rsidRPr="009F3C64" w:rsidRDefault="00FE0AD5" w:rsidP="00FE0AD5">
      <w:pPr>
        <w:autoSpaceDE w:val="0"/>
        <w:rPr>
          <w:rFonts w:ascii="Arial" w:hAnsi="Arial" w:cs="Arial"/>
          <w:sz w:val="22"/>
          <w:szCs w:val="22"/>
        </w:rPr>
      </w:pPr>
    </w:p>
    <w:p w14:paraId="1C923AA6"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14:paraId="30E0BB96" w14:textId="77777777" w:rsidR="00FE0AD5" w:rsidRPr="009F3C64" w:rsidRDefault="00FE0AD5" w:rsidP="00FE0AD5">
      <w:pPr>
        <w:autoSpaceDE w:val="0"/>
        <w:jc w:val="center"/>
        <w:rPr>
          <w:rFonts w:ascii="Arial" w:hAnsi="Arial" w:cs="Arial"/>
          <w:b/>
          <w:bCs/>
          <w:sz w:val="22"/>
          <w:szCs w:val="22"/>
        </w:rPr>
      </w:pPr>
    </w:p>
    <w:p w14:paraId="388935B2"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14:paraId="02DDBD18" w14:textId="77777777" w:rsidR="00FE0AD5" w:rsidRPr="009F3C64" w:rsidRDefault="00FE0AD5" w:rsidP="00053130">
      <w:pPr>
        <w:autoSpaceDE w:val="0"/>
        <w:rPr>
          <w:rFonts w:ascii="Arial" w:hAnsi="Arial" w:cs="Arial"/>
          <w:sz w:val="22"/>
          <w:szCs w:val="22"/>
        </w:rPr>
      </w:pPr>
      <w:r w:rsidRPr="009F3C64">
        <w:rPr>
          <w:rFonts w:ascii="Arial" w:hAnsi="Arial" w:cs="Arial"/>
          <w:sz w:val="22"/>
          <w:szCs w:val="22"/>
        </w:rPr>
        <w:t>1. Obowiązki zamawiającego:</w:t>
      </w:r>
    </w:p>
    <w:p w14:paraId="0FABE384" w14:textId="391255D3" w:rsidR="00FE0AD5" w:rsidRPr="009F3C64" w:rsidRDefault="00FE0AD5" w:rsidP="00053130">
      <w:pPr>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w:t>
      </w:r>
      <w:r w:rsidR="00AA099A">
        <w:rPr>
          <w:rFonts w:ascii="Arial" w:hAnsi="Arial" w:cs="Arial"/>
          <w:sz w:val="22"/>
          <w:szCs w:val="22"/>
        </w:rPr>
        <w:t>12</w:t>
      </w:r>
      <w:r w:rsidR="003D0ADC">
        <w:rPr>
          <w:rFonts w:ascii="Arial" w:hAnsi="Arial" w:cs="Arial"/>
          <w:sz w:val="22"/>
          <w:szCs w:val="22"/>
        </w:rPr>
        <w:t>.202</w:t>
      </w:r>
      <w:r w:rsidR="00BB4704">
        <w:rPr>
          <w:rFonts w:ascii="Arial" w:hAnsi="Arial" w:cs="Arial"/>
          <w:sz w:val="22"/>
          <w:szCs w:val="22"/>
        </w:rPr>
        <w:t>3</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r w:rsidR="00E950F6">
        <w:rPr>
          <w:rFonts w:ascii="Arial" w:hAnsi="Arial" w:cs="Arial"/>
          <w:sz w:val="22"/>
          <w:szCs w:val="22"/>
        </w:rPr>
        <w:t>.</w:t>
      </w:r>
    </w:p>
    <w:p w14:paraId="5043EF5C"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14:paraId="594273F0" w14:textId="77777777" w:rsidR="00FE0AD5" w:rsidRPr="009F3C64" w:rsidRDefault="00FE0AD5" w:rsidP="00FE0AD5">
      <w:pPr>
        <w:autoSpaceDE w:val="0"/>
        <w:rPr>
          <w:rFonts w:ascii="Arial" w:hAnsi="Arial" w:cs="Arial"/>
          <w:sz w:val="22"/>
          <w:szCs w:val="22"/>
        </w:rPr>
      </w:pPr>
    </w:p>
    <w:p w14:paraId="65669E05"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14:paraId="2CC90BDF" w14:textId="77777777" w:rsidR="00FE0AD5" w:rsidRPr="009F3C64" w:rsidRDefault="00FE0AD5" w:rsidP="00FE0AD5">
      <w:pPr>
        <w:autoSpaceDE w:val="0"/>
        <w:jc w:val="center"/>
        <w:rPr>
          <w:rFonts w:ascii="Arial" w:hAnsi="Arial" w:cs="Arial"/>
          <w:b/>
          <w:bCs/>
          <w:sz w:val="22"/>
          <w:szCs w:val="22"/>
        </w:rPr>
      </w:pPr>
    </w:p>
    <w:p w14:paraId="37D92CA0"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14:paraId="2191BBF6" w14:textId="77777777" w:rsidR="00FE0AD5" w:rsidRPr="009F3C64" w:rsidRDefault="00FE0AD5" w:rsidP="00FE0AD5">
      <w:pPr>
        <w:autoSpaceDE w:val="0"/>
        <w:rPr>
          <w:rFonts w:ascii="Arial" w:hAnsi="Arial" w:cs="Arial"/>
          <w:b/>
          <w:bCs/>
          <w:sz w:val="22"/>
          <w:szCs w:val="22"/>
        </w:rPr>
      </w:pPr>
    </w:p>
    <w:p w14:paraId="6EE48AEE" w14:textId="77777777"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14:paraId="50B2C000" w14:textId="77777777"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14:paraId="747C9D6F"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14:paraId="6BB09891" w14:textId="77777777" w:rsidR="00FE0AD5" w:rsidRPr="009F3C64" w:rsidRDefault="00FE0AD5" w:rsidP="00FE0AD5">
      <w:pPr>
        <w:autoSpaceDE w:val="0"/>
        <w:jc w:val="center"/>
        <w:rPr>
          <w:rFonts w:ascii="Arial" w:hAnsi="Arial" w:cs="Arial"/>
          <w:sz w:val="22"/>
          <w:szCs w:val="22"/>
        </w:rPr>
      </w:pPr>
    </w:p>
    <w:p w14:paraId="70D9EC95"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14:paraId="7355FE58" w14:textId="77777777" w:rsidR="00FE0AD5" w:rsidRPr="009F3C64" w:rsidRDefault="00FE0AD5" w:rsidP="00FE0AD5">
      <w:pPr>
        <w:autoSpaceDE w:val="0"/>
        <w:rPr>
          <w:rFonts w:ascii="Arial" w:hAnsi="Arial" w:cs="Arial"/>
          <w:b/>
          <w:bCs/>
          <w:sz w:val="22"/>
          <w:szCs w:val="22"/>
        </w:rPr>
      </w:pPr>
    </w:p>
    <w:p w14:paraId="450B7DAA"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14:paraId="64E0BACC" w14:textId="77777777" w:rsidR="00FE0AD5" w:rsidRPr="009F3C64" w:rsidRDefault="00FE0AD5" w:rsidP="00FE0AD5">
      <w:pPr>
        <w:autoSpaceDE w:val="0"/>
        <w:rPr>
          <w:rFonts w:ascii="Arial" w:hAnsi="Arial" w:cs="Arial"/>
          <w:b/>
          <w:bCs/>
          <w:sz w:val="22"/>
          <w:szCs w:val="22"/>
        </w:rPr>
      </w:pPr>
    </w:p>
    <w:p w14:paraId="1C6B0E5C" w14:textId="77777777"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004008CC">
        <w:rPr>
          <w:rFonts w:ascii="Arial" w:hAnsi="Arial" w:cs="Arial"/>
          <w:sz w:val="22"/>
          <w:szCs w:val="22"/>
        </w:rPr>
        <w:t xml:space="preserve"> </w:t>
      </w:r>
      <w:r w:rsidR="00214770">
        <w:rPr>
          <w:rFonts w:ascii="Arial" w:hAnsi="Arial" w:cs="Arial"/>
          <w:sz w:val="22"/>
          <w:szCs w:val="22"/>
        </w:rPr>
        <w:t>……………..</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004008CC">
        <w:rPr>
          <w:rFonts w:ascii="Arial" w:hAnsi="Arial" w:cs="Arial"/>
          <w:sz w:val="22"/>
          <w:szCs w:val="22"/>
        </w:rPr>
        <w:t xml:space="preserv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14:paraId="5212A8A0" w14:textId="77777777"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14:paraId="30DBEDB9" w14:textId="1691B6B8" w:rsidR="004008CC" w:rsidRDefault="004008CC" w:rsidP="00FE0AD5">
      <w:pPr>
        <w:rPr>
          <w:rFonts w:ascii="Arial" w:hAnsi="Arial" w:cs="Arial"/>
          <w:color w:val="000000"/>
          <w:sz w:val="22"/>
          <w:szCs w:val="22"/>
        </w:rPr>
      </w:pPr>
    </w:p>
    <w:p w14:paraId="348617EA" w14:textId="77777777" w:rsidR="00F61A5F" w:rsidRDefault="00F61A5F" w:rsidP="00F61A5F">
      <w:pPr>
        <w:jc w:val="center"/>
        <w:rPr>
          <w:rFonts w:ascii="Arial" w:hAnsi="Arial" w:cs="Arial"/>
          <w:b/>
          <w:bCs/>
          <w:szCs w:val="22"/>
          <w:lang w:eastAsia="en-US"/>
        </w:rPr>
      </w:pPr>
      <w:r>
        <w:rPr>
          <w:rFonts w:ascii="Arial" w:hAnsi="Arial" w:cs="Arial"/>
          <w:b/>
          <w:bCs/>
        </w:rPr>
        <w:t>§ 7</w:t>
      </w:r>
    </w:p>
    <w:p w14:paraId="175029E7" w14:textId="77777777" w:rsidR="00F61A5F" w:rsidRDefault="00F61A5F" w:rsidP="00F61A5F">
      <w:pPr>
        <w:rPr>
          <w:rFonts w:ascii="Arial" w:hAnsi="Arial" w:cs="Arial"/>
          <w:b/>
          <w:bCs/>
        </w:rPr>
      </w:pPr>
      <w:r>
        <w:rPr>
          <w:rFonts w:ascii="Arial" w:hAnsi="Arial" w:cs="Arial"/>
          <w:b/>
          <w:bCs/>
        </w:rPr>
        <w:t>Klauzule waloryzacyjne</w:t>
      </w:r>
    </w:p>
    <w:p w14:paraId="79644560" w14:textId="77777777" w:rsidR="00F61A5F" w:rsidRDefault="00F61A5F" w:rsidP="00F61A5F">
      <w:pPr>
        <w:jc w:val="center"/>
        <w:rPr>
          <w:rFonts w:ascii="Arial" w:hAnsi="Arial" w:cs="Arial"/>
          <w:b/>
          <w:bCs/>
        </w:rPr>
      </w:pPr>
    </w:p>
    <w:p w14:paraId="16C67880" w14:textId="77777777" w:rsidR="00F61A5F" w:rsidRDefault="00F61A5F" w:rsidP="00F61A5F">
      <w:pPr>
        <w:pStyle w:val="Akapitzlist"/>
        <w:numPr>
          <w:ilvl w:val="0"/>
          <w:numId w:val="14"/>
        </w:numPr>
        <w:jc w:val="both"/>
        <w:rPr>
          <w:rFonts w:ascii="Arial" w:hAnsi="Arial" w:cs="Arial"/>
        </w:rPr>
      </w:pPr>
      <w:r>
        <w:rPr>
          <w:rFonts w:ascii="Arial" w:hAnsi="Arial" w:cs="Arial"/>
        </w:rPr>
        <w:t>Zamawiający przewiduje możliwość zmiany wysokości wynagrodzenia, określonego w § 6 umowy, w przypadku zmiany cen materiałów lub kosztów związanych z realizacją zamówienia.</w:t>
      </w:r>
    </w:p>
    <w:p w14:paraId="57098D75" w14:textId="77777777" w:rsidR="00F61A5F" w:rsidRDefault="00F61A5F" w:rsidP="00F61A5F">
      <w:pPr>
        <w:pStyle w:val="Akapitzlist"/>
        <w:numPr>
          <w:ilvl w:val="0"/>
          <w:numId w:val="14"/>
        </w:numPr>
        <w:jc w:val="both"/>
        <w:rPr>
          <w:rFonts w:ascii="Arial" w:hAnsi="Arial" w:cs="Arial"/>
        </w:rPr>
      </w:pPr>
      <w:r>
        <w:rPr>
          <w:rFonts w:ascii="Arial" w:hAnsi="Arial" w:cs="Arial"/>
        </w:rPr>
        <w:t>Zasady wprowadzenia zmiany wynagrodzenia:</w:t>
      </w:r>
    </w:p>
    <w:p w14:paraId="24849BDF" w14:textId="77777777" w:rsidR="00F61A5F" w:rsidRDefault="00F61A5F" w:rsidP="00F61A5F">
      <w:pPr>
        <w:pStyle w:val="Akapitzlist"/>
        <w:numPr>
          <w:ilvl w:val="0"/>
          <w:numId w:val="15"/>
        </w:numPr>
        <w:jc w:val="both"/>
        <w:rPr>
          <w:rFonts w:ascii="Arial" w:hAnsi="Arial" w:cs="Arial"/>
        </w:rPr>
      </w:pPr>
      <w:r>
        <w:rPr>
          <w:rFonts w:ascii="Arial" w:hAnsi="Arial" w:cs="Arial"/>
        </w:rPr>
        <w:t>wynagrodzenie, określone w § 6, podlegać będzie waloryzacji tylko w przypadku, gdy w oparciu o ogłaszane na podstawie art. 25 ust. 11 ustawy z dnia 17 grudnia 1998 r. o emeryturach i rentach z Funduszu Ubezpieczeń Społecznych (t.j. Dz.U. z 2022r. poz. 504 ze zm.) kwartalne komunikaty Prezesa Głównego Urzędu Statystycznego w sprawie wskaźnika cen towarów i usług konsumpcyjnych nastąpi zmiana tego wskaźnika w stosunku do kwartału, w którym Wykonawca złożył Ofertę o minimum 7%;</w:t>
      </w:r>
    </w:p>
    <w:p w14:paraId="0E5C6FBD" w14:textId="77777777" w:rsidR="00F61A5F" w:rsidRDefault="00F61A5F" w:rsidP="00F61A5F">
      <w:pPr>
        <w:pStyle w:val="Akapitzlist"/>
        <w:numPr>
          <w:ilvl w:val="0"/>
          <w:numId w:val="15"/>
        </w:numPr>
        <w:jc w:val="both"/>
        <w:rPr>
          <w:rFonts w:ascii="Arial" w:hAnsi="Arial" w:cs="Arial"/>
        </w:rPr>
      </w:pPr>
      <w:r>
        <w:rPr>
          <w:rFonts w:ascii="Arial" w:hAnsi="Arial" w:cs="Arial"/>
        </w:rPr>
        <w:t>waloryzacji podlega jedynie część wynagrodzenia pozostałego do zapłaty,</w:t>
      </w:r>
      <w:r>
        <w:rPr>
          <w:rFonts w:ascii="Arial" w:hAnsi="Arial" w:cs="Arial"/>
        </w:rPr>
        <w:br/>
        <w:t>tj. wynagrodzenie za niezrealizowaną część zamówienia;</w:t>
      </w:r>
    </w:p>
    <w:p w14:paraId="0B376235" w14:textId="77777777" w:rsidR="00F61A5F" w:rsidRDefault="00F61A5F" w:rsidP="00F61A5F">
      <w:pPr>
        <w:pStyle w:val="Akapitzlist"/>
        <w:numPr>
          <w:ilvl w:val="0"/>
          <w:numId w:val="15"/>
        </w:numPr>
        <w:jc w:val="both"/>
        <w:rPr>
          <w:rFonts w:ascii="Arial" w:hAnsi="Arial" w:cs="Arial"/>
        </w:rPr>
      </w:pPr>
      <w:r>
        <w:rPr>
          <w:rFonts w:ascii="Arial" w:hAnsi="Arial" w:cs="Arial"/>
        </w:rPr>
        <w:t>w przypadku wzrostu wskaźnika, o którym mowa w pkt 1 o minimum 7% Wykonawca jest uprawniony złożyć Zamawiającemu pisemny wniosek o zmianę kwoty wynagrodzenia, określonego w § 6 niniejszej umowy. Wniosek powinien zawierać wyczerpujące uzasadnienie faktyczne obrazujące wpływ zmiany cen materiałów lub kosztów na koszt wykonania zamówienia, wskazanie podstaw prawnych oraz dokładne wyliczenie wynagrodzenia Wykonawcy po zmianie umowy;</w:t>
      </w:r>
    </w:p>
    <w:p w14:paraId="66BF35BC" w14:textId="77777777" w:rsidR="00F61A5F" w:rsidRDefault="00F61A5F" w:rsidP="00F61A5F">
      <w:pPr>
        <w:pStyle w:val="Akapitzlist"/>
        <w:numPr>
          <w:ilvl w:val="0"/>
          <w:numId w:val="15"/>
        </w:numPr>
        <w:jc w:val="both"/>
        <w:rPr>
          <w:rFonts w:ascii="Arial" w:hAnsi="Arial" w:cs="Arial"/>
        </w:rPr>
      </w:pPr>
      <w:r>
        <w:rPr>
          <w:rFonts w:ascii="Arial" w:hAnsi="Arial" w:cs="Arial"/>
        </w:rPr>
        <w:t>w przypadku spadku wskaźnika, o którym mowa w pkt 1 o minimum 7% Zamawiający jest uprawniony złożyć Wykonawcy pisemną informację o zmianie kwoty wynagrodzenia, określonego w § 6 niniejszej umowy. Informacja powinna zawierać wyczerpujące uzasadnienie faktyczne, wskazanie podstaw prawnych oraz dokładne wyliczenie kwoty wynagrodzenia Wykonawcy po zmianie umowy;</w:t>
      </w:r>
    </w:p>
    <w:p w14:paraId="507D6D20" w14:textId="77777777" w:rsidR="00F61A5F" w:rsidRDefault="00F61A5F" w:rsidP="00F61A5F">
      <w:pPr>
        <w:pStyle w:val="Akapitzlist"/>
        <w:numPr>
          <w:ilvl w:val="0"/>
          <w:numId w:val="15"/>
        </w:numPr>
        <w:jc w:val="both"/>
        <w:rPr>
          <w:rFonts w:ascii="Arial" w:hAnsi="Arial" w:cs="Arial"/>
        </w:rPr>
      </w:pPr>
      <w:r>
        <w:rPr>
          <w:rFonts w:ascii="Arial" w:hAnsi="Arial" w:cs="Arial"/>
        </w:rPr>
        <w:t>wnioski, o których mowa w pkt. 3 i 4 złożyć można nie wcześniej niż po upływie 6 miesięcy od pierwszego dnia obowiązywania niniejszej umowy. Termin ten jest początkowym terminem możliwości ustalenia zmiany wynagrodzenia. Możliwe jest wprowadzanie kolejnych zmian wynagrodzenia z zastrzeżeniem, że będą one wprowadzane nie częściej niż co 4 miesiące;</w:t>
      </w:r>
    </w:p>
    <w:p w14:paraId="76D039D1" w14:textId="77777777" w:rsidR="00F61A5F" w:rsidRDefault="00F61A5F" w:rsidP="00F61A5F">
      <w:pPr>
        <w:pStyle w:val="Akapitzlist"/>
        <w:numPr>
          <w:ilvl w:val="0"/>
          <w:numId w:val="15"/>
        </w:numPr>
        <w:jc w:val="both"/>
        <w:rPr>
          <w:rFonts w:ascii="Arial" w:hAnsi="Arial" w:cs="Arial"/>
        </w:rPr>
      </w:pPr>
      <w:r>
        <w:rPr>
          <w:rFonts w:ascii="Arial" w:hAnsi="Arial" w:cs="Arial"/>
        </w:rPr>
        <w:lastRenderedPageBreak/>
        <w:t>zmiana umowy skutkuje zmianą wynagrodzenia jedynie w zakresie płatności realizowanych po dacie zawarcia aneksu do umowy;</w:t>
      </w:r>
    </w:p>
    <w:p w14:paraId="2D46F4EC" w14:textId="77777777" w:rsidR="00F61A5F" w:rsidRDefault="00F61A5F" w:rsidP="00F61A5F">
      <w:pPr>
        <w:pStyle w:val="Akapitzlist"/>
        <w:numPr>
          <w:ilvl w:val="0"/>
          <w:numId w:val="15"/>
        </w:numPr>
        <w:jc w:val="both"/>
        <w:rPr>
          <w:rFonts w:ascii="Arial" w:hAnsi="Arial" w:cs="Arial"/>
        </w:rPr>
      </w:pPr>
      <w:r>
        <w:rPr>
          <w:rFonts w:ascii="Arial" w:hAnsi="Arial" w:cs="Arial"/>
        </w:rPr>
        <w:t>łączna wartość waloryzacji wynagrodzenia Wykonawcy nie przekroczy 10% wynagrodzenia brutto, o którym mowa w § 6 niniejszej umowy. Przez łączną wartość waloryzacji należy rozumieć wartość wzrostu lub spadku wynagrodzenia wynikającą z waloryzacji.</w:t>
      </w:r>
    </w:p>
    <w:p w14:paraId="162ECE17" w14:textId="77777777" w:rsidR="00F61A5F" w:rsidRDefault="00F61A5F" w:rsidP="00F61A5F">
      <w:pPr>
        <w:pStyle w:val="Akapitzlist"/>
        <w:numPr>
          <w:ilvl w:val="0"/>
          <w:numId w:val="14"/>
        </w:numPr>
        <w:jc w:val="both"/>
        <w:rPr>
          <w:rFonts w:ascii="Arial" w:hAnsi="Arial" w:cs="Arial"/>
        </w:rPr>
      </w:pPr>
      <w:r>
        <w:rPr>
          <w:rFonts w:ascii="Arial" w:hAnsi="Arial" w:cs="Arial"/>
        </w:rPr>
        <w:t>Postanowień umownych w zakresie waloryzacji nie stosuje się od chwili osiągnięcia limitu, o którym mowa w ust. 2 pkt 7.</w:t>
      </w:r>
    </w:p>
    <w:p w14:paraId="6F1B6418" w14:textId="08DBCFDA" w:rsidR="00F61A5F" w:rsidRDefault="00F61A5F" w:rsidP="00FE0AD5">
      <w:pPr>
        <w:rPr>
          <w:rFonts w:ascii="Arial" w:hAnsi="Arial" w:cs="Arial"/>
          <w:color w:val="000000"/>
          <w:sz w:val="22"/>
          <w:szCs w:val="22"/>
        </w:rPr>
      </w:pPr>
    </w:p>
    <w:p w14:paraId="73C19DA8" w14:textId="77777777" w:rsidR="00F61A5F" w:rsidRPr="009F3C64" w:rsidRDefault="00F61A5F" w:rsidP="00FE0AD5">
      <w:pPr>
        <w:rPr>
          <w:rFonts w:ascii="Arial" w:hAnsi="Arial" w:cs="Arial"/>
          <w:color w:val="000000"/>
          <w:sz w:val="22"/>
          <w:szCs w:val="22"/>
        </w:rPr>
      </w:pPr>
    </w:p>
    <w:p w14:paraId="003BA5C2" w14:textId="60C847C6"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8</w:t>
      </w:r>
      <w:r w:rsidRPr="009F3C64">
        <w:rPr>
          <w:rFonts w:ascii="Arial" w:hAnsi="Arial" w:cs="Arial"/>
          <w:b/>
          <w:bCs/>
          <w:sz w:val="22"/>
          <w:szCs w:val="22"/>
        </w:rPr>
        <w:t>.</w:t>
      </w:r>
    </w:p>
    <w:p w14:paraId="0B52A4E6" w14:textId="77777777" w:rsidR="004008CC" w:rsidRDefault="004008CC" w:rsidP="00FE0AD5">
      <w:pPr>
        <w:autoSpaceDE w:val="0"/>
        <w:rPr>
          <w:rFonts w:ascii="Arial" w:hAnsi="Arial" w:cs="Arial"/>
          <w:b/>
          <w:bCs/>
          <w:sz w:val="22"/>
          <w:szCs w:val="22"/>
          <w:u w:val="single"/>
        </w:rPr>
      </w:pPr>
    </w:p>
    <w:p w14:paraId="7C8CBF7A" w14:textId="77777777" w:rsidR="00FE0AD5" w:rsidRPr="004008CC" w:rsidRDefault="00FE0AD5" w:rsidP="00FE0AD5">
      <w:pPr>
        <w:autoSpaceDE w:val="0"/>
        <w:rPr>
          <w:rFonts w:ascii="Arial" w:hAnsi="Arial" w:cs="Arial"/>
          <w:b/>
          <w:bCs/>
          <w:sz w:val="22"/>
          <w:szCs w:val="22"/>
          <w:u w:val="single"/>
        </w:rPr>
      </w:pPr>
      <w:r w:rsidRPr="004008CC">
        <w:rPr>
          <w:rFonts w:ascii="Arial" w:hAnsi="Arial" w:cs="Arial"/>
          <w:b/>
          <w:bCs/>
          <w:sz w:val="22"/>
          <w:szCs w:val="22"/>
          <w:u w:val="single"/>
        </w:rPr>
        <w:t>Rozliczenie i płatno</w:t>
      </w:r>
      <w:r w:rsidRPr="004008CC">
        <w:rPr>
          <w:rFonts w:ascii="Arial" w:hAnsi="Arial" w:cs="Arial"/>
          <w:sz w:val="22"/>
          <w:szCs w:val="22"/>
          <w:u w:val="single"/>
        </w:rPr>
        <w:t>ś</w:t>
      </w:r>
      <w:r w:rsidRPr="004008CC">
        <w:rPr>
          <w:rFonts w:ascii="Arial" w:hAnsi="Arial" w:cs="Arial"/>
          <w:b/>
          <w:bCs/>
          <w:sz w:val="22"/>
          <w:szCs w:val="22"/>
          <w:u w:val="single"/>
        </w:rPr>
        <w:t>ci</w:t>
      </w:r>
    </w:p>
    <w:p w14:paraId="3E9AB52E"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14:paraId="502578CE"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14:paraId="48986189" w14:textId="77777777"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14:paraId="18E2916D"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14:paraId="46F1AF1B" w14:textId="77777777" w:rsidR="00FE0AD5" w:rsidRPr="009F3C64" w:rsidRDefault="00FE0AD5" w:rsidP="00FE0AD5">
      <w:pPr>
        <w:autoSpaceDE w:val="0"/>
        <w:jc w:val="center"/>
        <w:rPr>
          <w:rFonts w:ascii="Arial" w:hAnsi="Arial" w:cs="Arial"/>
          <w:b/>
          <w:bCs/>
          <w:sz w:val="22"/>
          <w:szCs w:val="22"/>
        </w:rPr>
      </w:pPr>
    </w:p>
    <w:p w14:paraId="40D7749A" w14:textId="1BFCC7A1"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9</w:t>
      </w:r>
      <w:r w:rsidRPr="009F3C64">
        <w:rPr>
          <w:rFonts w:ascii="Arial" w:hAnsi="Arial" w:cs="Arial"/>
          <w:b/>
          <w:bCs/>
          <w:sz w:val="22"/>
          <w:szCs w:val="22"/>
        </w:rPr>
        <w:t>.</w:t>
      </w:r>
    </w:p>
    <w:p w14:paraId="24A110F6" w14:textId="77777777" w:rsidR="00FE0AD5" w:rsidRPr="009F3C64" w:rsidRDefault="00FE0AD5" w:rsidP="00FE0AD5">
      <w:pPr>
        <w:autoSpaceDE w:val="0"/>
        <w:rPr>
          <w:rFonts w:ascii="Arial" w:hAnsi="Arial" w:cs="Arial"/>
          <w:b/>
          <w:sz w:val="22"/>
          <w:szCs w:val="22"/>
        </w:rPr>
      </w:pPr>
    </w:p>
    <w:p w14:paraId="52147F1D" w14:textId="77777777"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14:paraId="775D5BE4"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14:paraId="539B2A4B"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14:paraId="02B271D1"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14:paraId="12C507FD"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14:paraId="2BD03D12"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14:paraId="6EC3A2F1"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14:paraId="624EFBB9"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14:paraId="0B1BD1EF"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14:paraId="45517C9D"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14:paraId="6226751D" w14:textId="77777777"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14:paraId="7867D0D1" w14:textId="77777777" w:rsidR="00490B91" w:rsidRDefault="00490B91" w:rsidP="00FE0AD5">
      <w:pPr>
        <w:autoSpaceDE w:val="0"/>
        <w:jc w:val="center"/>
        <w:rPr>
          <w:rFonts w:ascii="Arial" w:hAnsi="Arial" w:cs="Arial"/>
          <w:b/>
          <w:bCs/>
          <w:sz w:val="22"/>
          <w:szCs w:val="22"/>
        </w:rPr>
      </w:pPr>
    </w:p>
    <w:p w14:paraId="41C2E8B9" w14:textId="77777777" w:rsidR="007842DE" w:rsidRDefault="007842DE" w:rsidP="00FE0AD5">
      <w:pPr>
        <w:autoSpaceDE w:val="0"/>
        <w:jc w:val="center"/>
        <w:rPr>
          <w:rFonts w:ascii="Arial" w:hAnsi="Arial" w:cs="Arial"/>
          <w:b/>
          <w:bCs/>
          <w:sz w:val="22"/>
          <w:szCs w:val="22"/>
        </w:rPr>
      </w:pPr>
    </w:p>
    <w:p w14:paraId="6D66D25A" w14:textId="46EF6650"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F61A5F">
        <w:rPr>
          <w:rFonts w:ascii="Arial" w:hAnsi="Arial" w:cs="Arial"/>
          <w:b/>
          <w:bCs/>
          <w:sz w:val="22"/>
          <w:szCs w:val="22"/>
        </w:rPr>
        <w:t>10</w:t>
      </w:r>
      <w:r w:rsidRPr="009F3C64">
        <w:rPr>
          <w:rFonts w:ascii="Arial" w:hAnsi="Arial" w:cs="Arial"/>
          <w:b/>
          <w:bCs/>
          <w:sz w:val="22"/>
          <w:szCs w:val="22"/>
        </w:rPr>
        <w:t>.</w:t>
      </w:r>
    </w:p>
    <w:p w14:paraId="1CA0BC09" w14:textId="77777777" w:rsidR="00FE0AD5" w:rsidRPr="009F3C64" w:rsidRDefault="00FE0AD5" w:rsidP="00FE0AD5">
      <w:pPr>
        <w:autoSpaceDE w:val="0"/>
        <w:jc w:val="center"/>
        <w:rPr>
          <w:rFonts w:ascii="Arial" w:hAnsi="Arial" w:cs="Arial"/>
          <w:b/>
          <w:bCs/>
          <w:sz w:val="22"/>
          <w:szCs w:val="22"/>
        </w:rPr>
      </w:pPr>
    </w:p>
    <w:p w14:paraId="5D5A6A21"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Zabezpieczenie nale</w:t>
      </w:r>
      <w:r w:rsidRPr="009F3C64">
        <w:rPr>
          <w:rFonts w:ascii="Arial" w:hAnsi="Arial" w:cs="Arial"/>
          <w:sz w:val="22"/>
          <w:szCs w:val="22"/>
        </w:rPr>
        <w:t>ż</w:t>
      </w:r>
      <w:r w:rsidRPr="009F3C64">
        <w:rPr>
          <w:rFonts w:ascii="Arial" w:hAnsi="Arial" w:cs="Arial"/>
          <w:b/>
          <w:bCs/>
          <w:sz w:val="22"/>
          <w:szCs w:val="22"/>
        </w:rPr>
        <w:t>ytego wykonania umowy</w:t>
      </w:r>
    </w:p>
    <w:p w14:paraId="70A64B0D"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14:paraId="369A3479" w14:textId="77777777" w:rsidR="00FE0AD5"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14:paraId="54DBDE72" w14:textId="77777777" w:rsidR="008A65E5" w:rsidRPr="009F3C64" w:rsidRDefault="008A65E5" w:rsidP="00FE0AD5">
      <w:pPr>
        <w:autoSpaceDE w:val="0"/>
        <w:jc w:val="both"/>
        <w:rPr>
          <w:rFonts w:ascii="Arial" w:hAnsi="Arial" w:cs="Arial"/>
          <w:sz w:val="22"/>
          <w:szCs w:val="22"/>
        </w:rPr>
      </w:pPr>
    </w:p>
    <w:p w14:paraId="11F1A91D" w14:textId="39E6C050"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1</w:t>
      </w:r>
      <w:r w:rsidRPr="009F3C64">
        <w:rPr>
          <w:rFonts w:ascii="Arial" w:hAnsi="Arial" w:cs="Arial"/>
          <w:b/>
          <w:bCs/>
          <w:sz w:val="22"/>
          <w:szCs w:val="22"/>
        </w:rPr>
        <w:t>.</w:t>
      </w:r>
    </w:p>
    <w:p w14:paraId="7EF16E03"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14:paraId="0F1656F0" w14:textId="77777777" w:rsidR="00FE0AD5" w:rsidRPr="009F3C64" w:rsidRDefault="00FE0AD5" w:rsidP="00FE0AD5">
      <w:pPr>
        <w:autoSpaceDE w:val="0"/>
        <w:jc w:val="both"/>
        <w:rPr>
          <w:rFonts w:ascii="Arial" w:hAnsi="Arial" w:cs="Arial"/>
          <w:sz w:val="22"/>
          <w:szCs w:val="22"/>
        </w:rPr>
      </w:pPr>
    </w:p>
    <w:p w14:paraId="6711F3C0"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14:paraId="36C1004A"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14:paraId="2534F42C"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14:paraId="7B87F4ED"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 xml:space="preserve">a) za </w:t>
      </w:r>
      <w:r w:rsidR="00906D2E">
        <w:rPr>
          <w:rFonts w:ascii="Arial" w:hAnsi="Arial" w:cs="Arial"/>
          <w:sz w:val="22"/>
          <w:szCs w:val="22"/>
        </w:rPr>
        <w:t xml:space="preserve">niedotrzymanie terminu </w:t>
      </w:r>
      <w:r w:rsidRPr="009F3C64">
        <w:rPr>
          <w:rFonts w:ascii="Arial" w:hAnsi="Arial" w:cs="Arial"/>
          <w:sz w:val="22"/>
          <w:szCs w:val="22"/>
        </w:rPr>
        <w:t>w wykonaniu określonego w terminarzu lub ustalonego z podmiotem od którego mają być odbierane odpady komunalne zakresu robót – w wysokości 1% wynagrodzenia umownego miesięcznego za każdy dzień zwłoki</w:t>
      </w:r>
    </w:p>
    <w:p w14:paraId="29CC2A1A"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14:paraId="1877E09E"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14:paraId="49F0D794"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14:paraId="378B1BDD"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14:paraId="6EB8B19E"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14:paraId="3E82ED6A"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14:paraId="3FDACE74" w14:textId="6FBCA78C" w:rsidR="00FE0AD5"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14:paraId="1A3F2627" w14:textId="77777777" w:rsidR="00857072" w:rsidRPr="009F3C64" w:rsidRDefault="00857072" w:rsidP="00857072">
      <w:pPr>
        <w:autoSpaceDE w:val="0"/>
        <w:ind w:left="429" w:hanging="418"/>
        <w:jc w:val="both"/>
        <w:rPr>
          <w:rFonts w:ascii="Arial" w:hAnsi="Arial" w:cs="Arial"/>
          <w:sz w:val="22"/>
          <w:szCs w:val="22"/>
        </w:rPr>
      </w:pPr>
      <w:r>
        <w:rPr>
          <w:rFonts w:ascii="Arial" w:hAnsi="Arial" w:cs="Arial"/>
          <w:sz w:val="22"/>
          <w:szCs w:val="22"/>
        </w:rPr>
        <w:t>6. Stronu ustalają górną granicę kar umownych w wysokości 20% łącznego wynagrodzenia brutto za cały przedmiot zamówienia.</w:t>
      </w:r>
    </w:p>
    <w:p w14:paraId="3374932E" w14:textId="77777777" w:rsidR="00857072" w:rsidRPr="009F3C64" w:rsidRDefault="00857072" w:rsidP="00FE0AD5">
      <w:pPr>
        <w:autoSpaceDE w:val="0"/>
        <w:ind w:left="429" w:hanging="418"/>
        <w:jc w:val="both"/>
        <w:rPr>
          <w:rFonts w:ascii="Arial" w:hAnsi="Arial" w:cs="Arial"/>
          <w:sz w:val="22"/>
          <w:szCs w:val="22"/>
        </w:rPr>
      </w:pPr>
    </w:p>
    <w:p w14:paraId="482F14E7" w14:textId="77777777" w:rsidR="00FE0AD5" w:rsidRPr="009F3C64" w:rsidRDefault="00FE0AD5" w:rsidP="00FE0AD5">
      <w:pPr>
        <w:autoSpaceDE w:val="0"/>
        <w:jc w:val="center"/>
        <w:rPr>
          <w:rFonts w:ascii="Arial" w:hAnsi="Arial" w:cs="Arial"/>
          <w:b/>
          <w:bCs/>
          <w:sz w:val="22"/>
          <w:szCs w:val="22"/>
        </w:rPr>
      </w:pPr>
    </w:p>
    <w:p w14:paraId="5141B6D0" w14:textId="3457A3F4"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2</w:t>
      </w:r>
      <w:r w:rsidRPr="009F3C64">
        <w:rPr>
          <w:rFonts w:ascii="Arial" w:hAnsi="Arial" w:cs="Arial"/>
          <w:b/>
          <w:bCs/>
          <w:sz w:val="22"/>
          <w:szCs w:val="22"/>
        </w:rPr>
        <w:t>.</w:t>
      </w:r>
    </w:p>
    <w:p w14:paraId="610F1BAF" w14:textId="77777777" w:rsidR="00FE0AD5" w:rsidRPr="009F3C64" w:rsidRDefault="00FE0AD5" w:rsidP="00FE0AD5">
      <w:pPr>
        <w:autoSpaceDE w:val="0"/>
        <w:rPr>
          <w:rFonts w:ascii="Arial" w:hAnsi="Arial" w:cs="Arial"/>
          <w:b/>
          <w:bCs/>
          <w:sz w:val="22"/>
          <w:szCs w:val="22"/>
        </w:rPr>
      </w:pPr>
    </w:p>
    <w:p w14:paraId="1BA5E56A"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14:paraId="465EC902" w14:textId="77777777"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14:paraId="3D521FBA"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14:paraId="1297FFC9"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14:paraId="6C3C73FF"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14:paraId="663ADD65" w14:textId="77777777" w:rsidR="00FE0AD5" w:rsidRPr="009F3C64" w:rsidRDefault="00214770" w:rsidP="00FE0AD5">
      <w:pPr>
        <w:autoSpaceDE w:val="0"/>
        <w:ind w:left="571" w:hanging="204"/>
        <w:jc w:val="both"/>
        <w:rPr>
          <w:rFonts w:ascii="Arial" w:hAnsi="Arial" w:cs="Arial"/>
          <w:sz w:val="22"/>
          <w:szCs w:val="22"/>
        </w:rPr>
      </w:pPr>
      <w:r>
        <w:rPr>
          <w:rFonts w:ascii="Arial" w:hAnsi="Arial" w:cs="Arial"/>
          <w:sz w:val="22"/>
          <w:szCs w:val="22"/>
        </w:rPr>
        <w:t>4) Nie wykonywanie</w:t>
      </w:r>
      <w:r w:rsidR="00FE0AD5" w:rsidRPr="009F3C64">
        <w:rPr>
          <w:rFonts w:ascii="Arial" w:hAnsi="Arial" w:cs="Arial"/>
          <w:sz w:val="22"/>
          <w:szCs w:val="22"/>
        </w:rPr>
        <w:t xml:space="preserve"> przez Wykonawcę obowiązków wynikających z ustawy z dnia 13 września 1996</w:t>
      </w:r>
      <w:r>
        <w:rPr>
          <w:rFonts w:ascii="Arial" w:hAnsi="Arial" w:cs="Arial"/>
          <w:sz w:val="22"/>
          <w:szCs w:val="22"/>
        </w:rPr>
        <w:t xml:space="preserve"> </w:t>
      </w:r>
      <w:r w:rsidR="00FE0AD5" w:rsidRPr="009F3C64">
        <w:rPr>
          <w:rFonts w:ascii="Arial" w:hAnsi="Arial" w:cs="Arial"/>
          <w:sz w:val="22"/>
          <w:szCs w:val="22"/>
        </w:rPr>
        <w:t>r.</w:t>
      </w:r>
      <w:r>
        <w:rPr>
          <w:rFonts w:ascii="Arial" w:hAnsi="Arial" w:cs="Arial"/>
          <w:sz w:val="22"/>
          <w:szCs w:val="22"/>
        </w:rPr>
        <w:t xml:space="preserve"> </w:t>
      </w:r>
      <w:r w:rsidR="00FE0AD5" w:rsidRPr="009F3C64">
        <w:rPr>
          <w:rFonts w:ascii="Arial" w:hAnsi="Arial" w:cs="Arial"/>
          <w:sz w:val="22"/>
          <w:szCs w:val="22"/>
        </w:rPr>
        <w:t xml:space="preserve">o utrzymaniu czystości i porządku w gminach, i Regulaminem utrzymania czystości i porządku na terenie  Gminy </w:t>
      </w:r>
      <w:r w:rsidR="009D575D" w:rsidRPr="009F3C64">
        <w:rPr>
          <w:rFonts w:ascii="Arial" w:hAnsi="Arial" w:cs="Arial"/>
          <w:sz w:val="22"/>
          <w:szCs w:val="22"/>
        </w:rPr>
        <w:t>Roźwienica</w:t>
      </w:r>
    </w:p>
    <w:p w14:paraId="7B4C4AEC"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14:paraId="38E33AC4" w14:textId="77777777"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 xml:space="preserve">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w:t>
      </w:r>
      <w:r w:rsidRPr="009F3C64">
        <w:rPr>
          <w:rFonts w:ascii="Arial" w:hAnsi="Arial" w:cs="Arial"/>
          <w:sz w:val="22"/>
          <w:szCs w:val="22"/>
        </w:rPr>
        <w:lastRenderedPageBreak/>
        <w:t>takim przypadku wykonawca może żądać wyłącznie wynagrodzenia należnego z tytułu wykonania części umowy.</w:t>
      </w:r>
    </w:p>
    <w:p w14:paraId="005254F0"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14:paraId="71912598" w14:textId="77777777"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14:paraId="685C3114" w14:textId="77777777" w:rsidR="00FE0AD5" w:rsidRDefault="00FE0AD5" w:rsidP="00FE0AD5">
      <w:pPr>
        <w:autoSpaceDE w:val="0"/>
        <w:rPr>
          <w:rFonts w:ascii="Arial" w:hAnsi="Arial" w:cs="Arial"/>
          <w:b/>
          <w:bCs/>
          <w:sz w:val="22"/>
          <w:szCs w:val="22"/>
        </w:rPr>
      </w:pPr>
    </w:p>
    <w:p w14:paraId="33D3B40B" w14:textId="77777777" w:rsidR="008A65E5" w:rsidRPr="009F3C64" w:rsidRDefault="008A65E5" w:rsidP="00FE0AD5">
      <w:pPr>
        <w:autoSpaceDE w:val="0"/>
        <w:rPr>
          <w:rFonts w:ascii="Arial" w:hAnsi="Arial" w:cs="Arial"/>
          <w:b/>
          <w:bCs/>
          <w:sz w:val="22"/>
          <w:szCs w:val="22"/>
        </w:rPr>
      </w:pPr>
    </w:p>
    <w:p w14:paraId="5BAED36D" w14:textId="3C30EF21"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3</w:t>
      </w:r>
      <w:r w:rsidRPr="009F3C64">
        <w:rPr>
          <w:rFonts w:ascii="Arial" w:hAnsi="Arial" w:cs="Arial"/>
          <w:b/>
          <w:bCs/>
          <w:sz w:val="22"/>
          <w:szCs w:val="22"/>
        </w:rPr>
        <w:t>.</w:t>
      </w:r>
    </w:p>
    <w:p w14:paraId="5CF1D6BC"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14:paraId="44C7D7D8" w14:textId="77777777" w:rsidR="00FE0AD5" w:rsidRPr="009F3C64" w:rsidRDefault="00FE0AD5" w:rsidP="00FE0AD5">
      <w:pPr>
        <w:autoSpaceDE w:val="0"/>
        <w:rPr>
          <w:rFonts w:ascii="Arial" w:hAnsi="Arial" w:cs="Arial"/>
          <w:b/>
          <w:bCs/>
          <w:sz w:val="22"/>
          <w:szCs w:val="22"/>
        </w:rPr>
      </w:pPr>
    </w:p>
    <w:p w14:paraId="41B04260" w14:textId="77777777" w:rsidR="00FE0AD5" w:rsidRPr="00053130"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14:paraId="21EF2C9A" w14:textId="77777777"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14:paraId="6F8ECD9C" w14:textId="77777777" w:rsidR="00E84866" w:rsidRDefault="00E84866" w:rsidP="00FE0AD5">
      <w:pPr>
        <w:autoSpaceDE w:val="0"/>
        <w:jc w:val="center"/>
        <w:rPr>
          <w:rFonts w:ascii="Arial" w:hAnsi="Arial" w:cs="Arial"/>
          <w:b/>
          <w:bCs/>
          <w:sz w:val="22"/>
          <w:szCs w:val="22"/>
        </w:rPr>
      </w:pPr>
    </w:p>
    <w:p w14:paraId="5472C651" w14:textId="49A0F14E"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4</w:t>
      </w:r>
      <w:r w:rsidRPr="009F3C64">
        <w:rPr>
          <w:rFonts w:ascii="Arial" w:hAnsi="Arial" w:cs="Arial"/>
          <w:b/>
          <w:bCs/>
          <w:sz w:val="22"/>
          <w:szCs w:val="22"/>
        </w:rPr>
        <w:t>.</w:t>
      </w:r>
    </w:p>
    <w:p w14:paraId="522EF9F3" w14:textId="77777777" w:rsidR="00FE0AD5" w:rsidRPr="009F3C64" w:rsidRDefault="00FE0AD5" w:rsidP="00FE0AD5">
      <w:pPr>
        <w:autoSpaceDE w:val="0"/>
        <w:rPr>
          <w:rFonts w:ascii="Arial" w:hAnsi="Arial" w:cs="Arial"/>
          <w:b/>
          <w:bCs/>
          <w:sz w:val="22"/>
          <w:szCs w:val="22"/>
        </w:rPr>
      </w:pPr>
    </w:p>
    <w:p w14:paraId="6F37C806"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14:paraId="4A018BD6"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14:paraId="385E5BBF" w14:textId="77777777"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14:paraId="16F28169"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14:paraId="705B5682" w14:textId="77777777" w:rsidR="00FE0AD5" w:rsidRPr="009F3C64" w:rsidRDefault="00FE0AD5" w:rsidP="00FE0AD5">
      <w:pPr>
        <w:autoSpaceDE w:val="0"/>
        <w:jc w:val="both"/>
        <w:rPr>
          <w:rFonts w:ascii="Arial" w:hAnsi="Arial" w:cs="Arial"/>
          <w:sz w:val="22"/>
          <w:szCs w:val="22"/>
        </w:rPr>
      </w:pPr>
    </w:p>
    <w:p w14:paraId="7B12B05C" w14:textId="0AD78796"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5</w:t>
      </w:r>
      <w:r w:rsidRPr="009F3C64">
        <w:rPr>
          <w:rFonts w:ascii="Arial" w:hAnsi="Arial" w:cs="Arial"/>
          <w:b/>
          <w:bCs/>
          <w:sz w:val="22"/>
          <w:szCs w:val="22"/>
        </w:rPr>
        <w:t>.</w:t>
      </w:r>
    </w:p>
    <w:p w14:paraId="1704B26F"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14:paraId="2A3E0D4A"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14:paraId="299095DE"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14:paraId="2AD23227" w14:textId="77777777"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14:paraId="5CDAC71A" w14:textId="77777777" w:rsidR="00FE0AD5" w:rsidRPr="009F3C64" w:rsidRDefault="00FE0AD5" w:rsidP="00FE0AD5">
      <w:pPr>
        <w:autoSpaceDE w:val="0"/>
        <w:rPr>
          <w:rFonts w:ascii="Arial" w:hAnsi="Arial" w:cs="Arial"/>
          <w:sz w:val="22"/>
          <w:szCs w:val="22"/>
        </w:rPr>
      </w:pPr>
    </w:p>
    <w:p w14:paraId="50150E7B" w14:textId="0DBBAF0A"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6</w:t>
      </w:r>
      <w:r w:rsidRPr="009F3C64">
        <w:rPr>
          <w:rFonts w:ascii="Arial" w:hAnsi="Arial" w:cs="Arial"/>
          <w:b/>
          <w:bCs/>
          <w:sz w:val="22"/>
          <w:szCs w:val="22"/>
        </w:rPr>
        <w:t>.</w:t>
      </w:r>
    </w:p>
    <w:p w14:paraId="52D95CF3"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14:paraId="77CFAF10"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14:paraId="757C0261" w14:textId="77777777" w:rsidR="003D0ADC" w:rsidRPr="009F3C64" w:rsidRDefault="003D0ADC" w:rsidP="00FE0AD5">
      <w:pPr>
        <w:autoSpaceDE w:val="0"/>
        <w:rPr>
          <w:rFonts w:ascii="Arial" w:hAnsi="Arial" w:cs="Arial"/>
          <w:b/>
          <w:bCs/>
          <w:sz w:val="22"/>
          <w:szCs w:val="22"/>
        </w:rPr>
      </w:pPr>
    </w:p>
    <w:p w14:paraId="31742FF6" w14:textId="771E1207"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7</w:t>
      </w:r>
      <w:r w:rsidRPr="009F3C64">
        <w:rPr>
          <w:rFonts w:ascii="Arial" w:hAnsi="Arial" w:cs="Arial"/>
          <w:b/>
          <w:bCs/>
          <w:sz w:val="22"/>
          <w:szCs w:val="22"/>
        </w:rPr>
        <w:t>.</w:t>
      </w:r>
    </w:p>
    <w:p w14:paraId="5160B96C" w14:textId="77777777" w:rsidR="003D0ADC" w:rsidRPr="009F3C64" w:rsidRDefault="003D0ADC" w:rsidP="00FE0AD5">
      <w:pPr>
        <w:autoSpaceDE w:val="0"/>
        <w:jc w:val="center"/>
        <w:rPr>
          <w:rFonts w:ascii="Arial" w:hAnsi="Arial" w:cs="Arial"/>
          <w:b/>
          <w:bCs/>
          <w:sz w:val="22"/>
          <w:szCs w:val="22"/>
        </w:rPr>
      </w:pPr>
    </w:p>
    <w:p w14:paraId="06B641E6"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14:paraId="190AC9FB" w14:textId="77777777" w:rsidR="00FE0AD5" w:rsidRPr="009F3C64" w:rsidRDefault="00FE0AD5" w:rsidP="004008CC">
      <w:pPr>
        <w:autoSpaceDE w:val="0"/>
        <w:jc w:val="both"/>
        <w:rPr>
          <w:rFonts w:ascii="Arial" w:hAnsi="Arial" w:cs="Arial"/>
          <w:sz w:val="22"/>
          <w:szCs w:val="22"/>
        </w:rPr>
      </w:pPr>
      <w:r w:rsidRPr="009F3C64">
        <w:rPr>
          <w:rFonts w:ascii="Arial" w:hAnsi="Arial" w:cs="Arial"/>
          <w:sz w:val="22"/>
          <w:szCs w:val="22"/>
        </w:rPr>
        <w:t>Wykonawca nie może zbywać na rzecz osób trzecich wierzytelności powstałych w wyniku</w:t>
      </w:r>
      <w:r w:rsidR="004008CC">
        <w:rPr>
          <w:rFonts w:ascii="Arial" w:hAnsi="Arial" w:cs="Arial"/>
          <w:sz w:val="22"/>
          <w:szCs w:val="22"/>
        </w:rPr>
        <w:t xml:space="preserve"> </w:t>
      </w:r>
      <w:r w:rsidRPr="009F3C64">
        <w:rPr>
          <w:rFonts w:ascii="Arial" w:hAnsi="Arial" w:cs="Arial"/>
          <w:sz w:val="22"/>
          <w:szCs w:val="22"/>
        </w:rPr>
        <w:t>realizacji niniejszej umowy bez pisemnej zgody Zamawiającego pod rygorem nieważności.</w:t>
      </w:r>
    </w:p>
    <w:p w14:paraId="4DF36937" w14:textId="77777777" w:rsidR="00FE0AD5" w:rsidRPr="009F3C64" w:rsidRDefault="00FE0AD5" w:rsidP="00FE0AD5">
      <w:pPr>
        <w:autoSpaceDE w:val="0"/>
        <w:rPr>
          <w:rFonts w:ascii="Arial" w:hAnsi="Arial" w:cs="Arial"/>
          <w:sz w:val="22"/>
          <w:szCs w:val="22"/>
        </w:rPr>
      </w:pPr>
    </w:p>
    <w:p w14:paraId="0E184451" w14:textId="2A6E0C1B"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8</w:t>
      </w:r>
      <w:r w:rsidRPr="009F3C64">
        <w:rPr>
          <w:rFonts w:ascii="Arial" w:hAnsi="Arial" w:cs="Arial"/>
          <w:b/>
          <w:bCs/>
          <w:sz w:val="22"/>
          <w:szCs w:val="22"/>
        </w:rPr>
        <w:t>.</w:t>
      </w:r>
    </w:p>
    <w:p w14:paraId="54018907"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Przepisy szczególne</w:t>
      </w:r>
    </w:p>
    <w:p w14:paraId="59F2B4D2"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w:t>
      </w:r>
      <w:r w:rsidR="00906D2E">
        <w:rPr>
          <w:rFonts w:ascii="Arial" w:hAnsi="Arial" w:cs="Arial"/>
          <w:sz w:val="22"/>
          <w:szCs w:val="22"/>
        </w:rPr>
        <w:t>11 września 2019</w:t>
      </w:r>
      <w:r w:rsidR="00E84866" w:rsidRPr="009F3C64">
        <w:rPr>
          <w:rFonts w:ascii="Arial" w:hAnsi="Arial" w:cs="Arial"/>
          <w:sz w:val="22"/>
          <w:szCs w:val="22"/>
        </w:rPr>
        <w:t xml:space="preserve"> r. Prawo zamówień publicznych </w:t>
      </w:r>
      <w:r w:rsidR="00E84866">
        <w:rPr>
          <w:rFonts w:ascii="Arial" w:hAnsi="Arial" w:cs="Arial"/>
          <w:sz w:val="22"/>
          <w:szCs w:val="22"/>
        </w:rPr>
        <w:t>(</w:t>
      </w:r>
      <w:r w:rsidR="00906D2E">
        <w:rPr>
          <w:rFonts w:ascii="Arial" w:hAnsi="Arial" w:cs="Arial"/>
          <w:sz w:val="22"/>
          <w:szCs w:val="22"/>
        </w:rPr>
        <w:t xml:space="preserve">tekst jednolity </w:t>
      </w:r>
      <w:r w:rsidR="00E84866">
        <w:rPr>
          <w:rFonts w:ascii="Arial" w:hAnsi="Arial" w:cs="Arial"/>
          <w:color w:val="000000"/>
          <w:highlight w:val="white"/>
        </w:rPr>
        <w:t>Dz. U. z 201</w:t>
      </w:r>
      <w:r w:rsidR="00906D2E">
        <w:rPr>
          <w:rFonts w:ascii="Arial" w:hAnsi="Arial" w:cs="Arial"/>
          <w:color w:val="000000"/>
          <w:highlight w:val="white"/>
        </w:rPr>
        <w:t>9</w:t>
      </w:r>
      <w:r w:rsidR="00E84866">
        <w:rPr>
          <w:rFonts w:ascii="Arial" w:hAnsi="Arial" w:cs="Arial"/>
          <w:color w:val="000000"/>
          <w:highlight w:val="white"/>
        </w:rPr>
        <w:t xml:space="preserve"> r. poz. </w:t>
      </w:r>
      <w:r w:rsidR="00906D2E">
        <w:rPr>
          <w:rFonts w:ascii="Arial" w:hAnsi="Arial" w:cs="Arial"/>
          <w:color w:val="000000"/>
        </w:rPr>
        <w:t>2019</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14:paraId="4F0FCFFA" w14:textId="77777777" w:rsidR="00FE0AD5" w:rsidRDefault="00FE0AD5" w:rsidP="00FE0AD5">
      <w:pPr>
        <w:autoSpaceDE w:val="0"/>
        <w:rPr>
          <w:rFonts w:ascii="Arial" w:hAnsi="Arial" w:cs="Arial"/>
          <w:sz w:val="22"/>
          <w:szCs w:val="22"/>
        </w:rPr>
      </w:pPr>
    </w:p>
    <w:p w14:paraId="27249E11" w14:textId="77777777" w:rsidR="008A65E5" w:rsidRPr="009F3C64" w:rsidRDefault="008A65E5" w:rsidP="00FE0AD5">
      <w:pPr>
        <w:autoSpaceDE w:val="0"/>
        <w:rPr>
          <w:rFonts w:ascii="Arial" w:hAnsi="Arial" w:cs="Arial"/>
          <w:sz w:val="22"/>
          <w:szCs w:val="22"/>
        </w:rPr>
      </w:pPr>
    </w:p>
    <w:p w14:paraId="42D0A833" w14:textId="7120A1CD"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0414C6">
        <w:rPr>
          <w:rFonts w:ascii="Arial" w:hAnsi="Arial" w:cs="Arial"/>
          <w:b/>
          <w:bCs/>
          <w:sz w:val="22"/>
          <w:szCs w:val="22"/>
        </w:rPr>
        <w:t>9</w:t>
      </w:r>
      <w:r w:rsidRPr="009F3C64">
        <w:rPr>
          <w:rFonts w:ascii="Arial" w:hAnsi="Arial" w:cs="Arial"/>
          <w:b/>
          <w:bCs/>
          <w:sz w:val="22"/>
          <w:szCs w:val="22"/>
        </w:rPr>
        <w:t>.</w:t>
      </w:r>
    </w:p>
    <w:p w14:paraId="59D184F1" w14:textId="77777777" w:rsidR="00FE0AD5" w:rsidRPr="009F3C64" w:rsidRDefault="00FE0AD5" w:rsidP="00FE0AD5">
      <w:pPr>
        <w:autoSpaceDE w:val="0"/>
        <w:jc w:val="center"/>
        <w:rPr>
          <w:rFonts w:ascii="Arial" w:hAnsi="Arial" w:cs="Arial"/>
          <w:b/>
          <w:bCs/>
          <w:sz w:val="22"/>
          <w:szCs w:val="22"/>
        </w:rPr>
      </w:pPr>
    </w:p>
    <w:p w14:paraId="55E5F847"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 xml:space="preserve">1. Umowa została sporządzona w </w:t>
      </w:r>
      <w:r w:rsidR="00053130">
        <w:rPr>
          <w:rFonts w:ascii="Arial" w:hAnsi="Arial" w:cs="Arial"/>
          <w:sz w:val="22"/>
          <w:szCs w:val="22"/>
        </w:rPr>
        <w:t>dwóch</w:t>
      </w:r>
      <w:r w:rsidRPr="009F3C64">
        <w:rPr>
          <w:rFonts w:ascii="Arial" w:hAnsi="Arial" w:cs="Arial"/>
          <w:sz w:val="22"/>
          <w:szCs w:val="22"/>
        </w:rPr>
        <w:t xml:space="preserve"> jednobrzmiących egze</w:t>
      </w:r>
      <w:r w:rsidR="00053130">
        <w:rPr>
          <w:rFonts w:ascii="Arial" w:hAnsi="Arial" w:cs="Arial"/>
          <w:sz w:val="22"/>
          <w:szCs w:val="22"/>
        </w:rPr>
        <w:t xml:space="preserve">mplarzach, jedna dla Wykonawcy i jeden </w:t>
      </w:r>
      <w:r w:rsidRPr="009F3C64">
        <w:rPr>
          <w:rFonts w:ascii="Arial" w:hAnsi="Arial" w:cs="Arial"/>
          <w:sz w:val="22"/>
          <w:szCs w:val="22"/>
        </w:rPr>
        <w:t>dla Zamawiającego.</w:t>
      </w:r>
    </w:p>
    <w:p w14:paraId="727296C1"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2. Integralną częścią niniejszej umowy są:</w:t>
      </w:r>
    </w:p>
    <w:p w14:paraId="310E5796" w14:textId="2843B633" w:rsidR="00FE0AD5" w:rsidRDefault="00FE0AD5" w:rsidP="004008CC">
      <w:pPr>
        <w:autoSpaceDE w:val="0"/>
        <w:ind w:left="235" w:hanging="163"/>
        <w:jc w:val="both"/>
        <w:rPr>
          <w:rFonts w:ascii="Arial" w:hAnsi="Arial" w:cs="Arial"/>
          <w:sz w:val="22"/>
          <w:szCs w:val="22"/>
        </w:rPr>
      </w:pPr>
      <w:r w:rsidRPr="009F3C64">
        <w:rPr>
          <w:rFonts w:ascii="Arial" w:hAnsi="Arial" w:cs="Arial"/>
          <w:sz w:val="22"/>
          <w:szCs w:val="22"/>
        </w:rPr>
        <w:t xml:space="preserve">1) Oferta Wykonawcy z dnia </w:t>
      </w:r>
      <w:r w:rsidR="00214770">
        <w:rPr>
          <w:rFonts w:ascii="Arial" w:hAnsi="Arial" w:cs="Arial"/>
          <w:sz w:val="22"/>
          <w:szCs w:val="22"/>
        </w:rPr>
        <w:t>……………………………</w:t>
      </w:r>
      <w:r w:rsidR="006E498D" w:rsidRPr="009F3C64">
        <w:rPr>
          <w:rFonts w:ascii="Arial" w:hAnsi="Arial" w:cs="Arial"/>
          <w:sz w:val="22"/>
          <w:szCs w:val="22"/>
        </w:rPr>
        <w:t xml:space="preserve"> r. – zał. nr </w:t>
      </w:r>
      <w:r w:rsidR="006344DA">
        <w:rPr>
          <w:rFonts w:ascii="Arial" w:hAnsi="Arial" w:cs="Arial"/>
          <w:sz w:val="22"/>
          <w:szCs w:val="22"/>
        </w:rPr>
        <w:t>2</w:t>
      </w:r>
    </w:p>
    <w:p w14:paraId="48B187B0" w14:textId="16A1306C" w:rsidR="006344DA" w:rsidRDefault="006344DA" w:rsidP="004008CC">
      <w:pPr>
        <w:autoSpaceDE w:val="0"/>
        <w:ind w:left="235" w:hanging="163"/>
        <w:jc w:val="both"/>
        <w:rPr>
          <w:rFonts w:ascii="Arial" w:hAnsi="Arial" w:cs="Arial"/>
          <w:sz w:val="22"/>
          <w:szCs w:val="22"/>
        </w:rPr>
      </w:pPr>
      <w:r>
        <w:rPr>
          <w:rFonts w:ascii="Arial" w:hAnsi="Arial" w:cs="Arial"/>
          <w:sz w:val="22"/>
          <w:szCs w:val="22"/>
        </w:rPr>
        <w:t>2) Opis przedmiotu zamówienia w zakresie dotyczącym zadania Nr 2 – załącznik Nr 1</w:t>
      </w:r>
    </w:p>
    <w:p w14:paraId="40CB62F8" w14:textId="0806DD8A" w:rsidR="006344DA" w:rsidRPr="009F3C64" w:rsidRDefault="006344DA" w:rsidP="004008CC">
      <w:pPr>
        <w:autoSpaceDE w:val="0"/>
        <w:ind w:left="235" w:hanging="163"/>
        <w:jc w:val="both"/>
        <w:rPr>
          <w:rFonts w:ascii="Arial" w:hAnsi="Arial" w:cs="Arial"/>
          <w:sz w:val="22"/>
          <w:szCs w:val="22"/>
        </w:rPr>
      </w:pPr>
    </w:p>
    <w:p w14:paraId="0E42D782" w14:textId="77777777" w:rsidR="00CE39CA" w:rsidRDefault="00CE39CA" w:rsidP="00FE0AD5">
      <w:pPr>
        <w:pStyle w:val="text"/>
        <w:snapToGrid/>
        <w:spacing w:before="0" w:line="240" w:lineRule="auto"/>
        <w:rPr>
          <w:rFonts w:cs="Arial"/>
          <w:b/>
          <w:bCs/>
          <w:sz w:val="22"/>
          <w:szCs w:val="22"/>
          <w:lang w:val="pl-PL"/>
        </w:rPr>
      </w:pPr>
    </w:p>
    <w:p w14:paraId="35524AAD" w14:textId="77777777" w:rsidR="003D0ADC" w:rsidRDefault="003D0ADC" w:rsidP="00FE0AD5">
      <w:pPr>
        <w:pStyle w:val="text"/>
        <w:snapToGrid/>
        <w:spacing w:before="0" w:line="240" w:lineRule="auto"/>
        <w:rPr>
          <w:rFonts w:cs="Arial"/>
          <w:b/>
          <w:bCs/>
          <w:sz w:val="22"/>
          <w:szCs w:val="22"/>
          <w:lang w:val="pl-PL"/>
        </w:rPr>
      </w:pPr>
    </w:p>
    <w:p w14:paraId="3107AE62" w14:textId="77777777" w:rsidR="003D0ADC" w:rsidRPr="009F3C64" w:rsidRDefault="003D0ADC" w:rsidP="00FE0AD5">
      <w:pPr>
        <w:pStyle w:val="text"/>
        <w:snapToGrid/>
        <w:spacing w:before="0" w:line="240" w:lineRule="auto"/>
        <w:rPr>
          <w:rFonts w:cs="Arial"/>
          <w:b/>
          <w:bCs/>
          <w:sz w:val="22"/>
          <w:szCs w:val="22"/>
          <w:lang w:val="pl-PL"/>
        </w:rPr>
      </w:pPr>
    </w:p>
    <w:p w14:paraId="0EB9AFC9" w14:textId="77777777"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14:paraId="04995EC1" w14:textId="77777777" w:rsidR="00FE0AD5" w:rsidRDefault="00FE0AD5" w:rsidP="00FE0AD5">
      <w:pPr>
        <w:pStyle w:val="text"/>
        <w:snapToGrid/>
        <w:spacing w:before="0" w:line="240" w:lineRule="auto"/>
        <w:rPr>
          <w:rFonts w:eastAsia="Calibri" w:cs="Arial"/>
          <w:sz w:val="22"/>
          <w:szCs w:val="22"/>
          <w:lang w:val="pl-PL"/>
        </w:rPr>
      </w:pPr>
    </w:p>
    <w:p w14:paraId="0AD4D674" w14:textId="77777777" w:rsidR="00CE39CA" w:rsidRDefault="00CE39CA" w:rsidP="00FE0AD5">
      <w:pPr>
        <w:pStyle w:val="text"/>
        <w:snapToGrid/>
        <w:spacing w:before="0" w:line="240" w:lineRule="auto"/>
        <w:rPr>
          <w:rFonts w:eastAsia="Calibri" w:cs="Arial"/>
          <w:sz w:val="22"/>
          <w:szCs w:val="22"/>
          <w:lang w:val="pl-PL"/>
        </w:rPr>
      </w:pPr>
    </w:p>
    <w:p w14:paraId="2233C66E" w14:textId="77777777" w:rsidR="00CE39CA" w:rsidRDefault="00CE39CA" w:rsidP="00FE0AD5">
      <w:pPr>
        <w:pStyle w:val="text"/>
        <w:snapToGrid/>
        <w:spacing w:before="0" w:line="240" w:lineRule="auto"/>
        <w:rPr>
          <w:rFonts w:eastAsia="Calibri" w:cs="Arial"/>
          <w:sz w:val="22"/>
          <w:szCs w:val="22"/>
          <w:lang w:val="pl-PL"/>
        </w:rPr>
      </w:pPr>
    </w:p>
    <w:p w14:paraId="37503CD5" w14:textId="77777777" w:rsidR="00CE39CA" w:rsidRPr="009F3C64" w:rsidRDefault="00CE39CA" w:rsidP="00FE0AD5">
      <w:pPr>
        <w:pStyle w:val="text"/>
        <w:snapToGrid/>
        <w:spacing w:before="0" w:line="240" w:lineRule="auto"/>
        <w:rPr>
          <w:rFonts w:eastAsia="Calibri" w:cs="Arial"/>
          <w:sz w:val="22"/>
          <w:szCs w:val="22"/>
          <w:lang w:val="pl-PL"/>
        </w:rPr>
      </w:pPr>
    </w:p>
    <w:p w14:paraId="1C3A8D2D" w14:textId="77777777"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4C21" w14:textId="77777777" w:rsidR="00E17F3C" w:rsidRDefault="00E17F3C" w:rsidP="007842DE">
      <w:r>
        <w:separator/>
      </w:r>
    </w:p>
  </w:endnote>
  <w:endnote w:type="continuationSeparator" w:id="0">
    <w:p w14:paraId="74451CA4" w14:textId="77777777" w:rsidR="00E17F3C" w:rsidRDefault="00E17F3C"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80043"/>
      <w:docPartObj>
        <w:docPartGallery w:val="Page Numbers (Bottom of Page)"/>
        <w:docPartUnique/>
      </w:docPartObj>
    </w:sdtPr>
    <w:sdtContent>
      <w:p w14:paraId="5CC7E129" w14:textId="77777777" w:rsidR="007842DE" w:rsidRDefault="007842DE">
        <w:pPr>
          <w:pStyle w:val="Stopka"/>
          <w:jc w:val="center"/>
        </w:pPr>
        <w:r>
          <w:fldChar w:fldCharType="begin"/>
        </w:r>
        <w:r>
          <w:instrText>PAGE   \* MERGEFORMAT</w:instrText>
        </w:r>
        <w:r>
          <w:fldChar w:fldCharType="separate"/>
        </w:r>
        <w:r w:rsidR="008A65E5">
          <w:rPr>
            <w:noProof/>
          </w:rPr>
          <w:t>12</w:t>
        </w:r>
        <w:r>
          <w:fldChar w:fldCharType="end"/>
        </w:r>
      </w:p>
    </w:sdtContent>
  </w:sdt>
  <w:p w14:paraId="7B15D3C8" w14:textId="77777777" w:rsidR="007842DE" w:rsidRDefault="00784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D2A4" w14:textId="77777777" w:rsidR="00E17F3C" w:rsidRDefault="00E17F3C" w:rsidP="007842DE">
      <w:r>
        <w:separator/>
      </w:r>
    </w:p>
  </w:footnote>
  <w:footnote w:type="continuationSeparator" w:id="0">
    <w:p w14:paraId="5F408552" w14:textId="77777777" w:rsidR="00E17F3C" w:rsidRDefault="00E17F3C" w:rsidP="0078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singleLevel"/>
    <w:tmpl w:val="00000034"/>
    <w:name w:val="WW8Num52"/>
    <w:lvl w:ilvl="0">
      <w:start w:val="1"/>
      <w:numFmt w:val="decimal"/>
      <w:lvlText w:val="%1."/>
      <w:lvlJc w:val="left"/>
      <w:pPr>
        <w:tabs>
          <w:tab w:val="num" w:pos="142"/>
        </w:tabs>
        <w:ind w:left="142"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433247"/>
    <w:multiLevelType w:val="hybridMultilevel"/>
    <w:tmpl w:val="2B8E6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391986"/>
    <w:multiLevelType w:val="multilevel"/>
    <w:tmpl w:val="98F8D4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C214D36"/>
    <w:multiLevelType w:val="hybridMultilevel"/>
    <w:tmpl w:val="C782699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978BF"/>
    <w:multiLevelType w:val="hybridMultilevel"/>
    <w:tmpl w:val="F9B411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3947B8"/>
    <w:multiLevelType w:val="hybridMultilevel"/>
    <w:tmpl w:val="7DFCC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0EB60D5"/>
    <w:multiLevelType w:val="multilevel"/>
    <w:tmpl w:val="29724FB4"/>
    <w:lvl w:ilvl="0">
      <w:numFmt w:val="bullet"/>
      <w:lvlText w:val=""/>
      <w:lvlJc w:val="left"/>
      <w:pPr>
        <w:ind w:left="1504" w:hanging="360"/>
      </w:pPr>
      <w:rPr>
        <w:rFonts w:ascii="Symbol" w:hAnsi="Symbol"/>
      </w:rPr>
    </w:lvl>
    <w:lvl w:ilvl="1">
      <w:numFmt w:val="bullet"/>
      <w:lvlText w:val="o"/>
      <w:lvlJc w:val="left"/>
      <w:pPr>
        <w:ind w:left="2224" w:hanging="360"/>
      </w:pPr>
      <w:rPr>
        <w:rFonts w:ascii="Courier New" w:hAnsi="Courier New" w:cs="Courier New"/>
      </w:rPr>
    </w:lvl>
    <w:lvl w:ilvl="2">
      <w:numFmt w:val="bullet"/>
      <w:lvlText w:val=""/>
      <w:lvlJc w:val="left"/>
      <w:pPr>
        <w:ind w:left="2944" w:hanging="360"/>
      </w:pPr>
      <w:rPr>
        <w:rFonts w:ascii="Wingdings" w:hAnsi="Wingdings"/>
      </w:rPr>
    </w:lvl>
    <w:lvl w:ilvl="3">
      <w:numFmt w:val="bullet"/>
      <w:lvlText w:val=""/>
      <w:lvlJc w:val="left"/>
      <w:pPr>
        <w:ind w:left="3664" w:hanging="360"/>
      </w:pPr>
      <w:rPr>
        <w:rFonts w:ascii="Symbol" w:hAnsi="Symbol"/>
      </w:rPr>
    </w:lvl>
    <w:lvl w:ilvl="4">
      <w:numFmt w:val="bullet"/>
      <w:lvlText w:val="o"/>
      <w:lvlJc w:val="left"/>
      <w:pPr>
        <w:ind w:left="4384" w:hanging="360"/>
      </w:pPr>
      <w:rPr>
        <w:rFonts w:ascii="Courier New" w:hAnsi="Courier New" w:cs="Courier New"/>
      </w:rPr>
    </w:lvl>
    <w:lvl w:ilvl="5">
      <w:numFmt w:val="bullet"/>
      <w:lvlText w:val=""/>
      <w:lvlJc w:val="left"/>
      <w:pPr>
        <w:ind w:left="5104" w:hanging="360"/>
      </w:pPr>
      <w:rPr>
        <w:rFonts w:ascii="Wingdings" w:hAnsi="Wingdings"/>
      </w:rPr>
    </w:lvl>
    <w:lvl w:ilvl="6">
      <w:numFmt w:val="bullet"/>
      <w:lvlText w:val=""/>
      <w:lvlJc w:val="left"/>
      <w:pPr>
        <w:ind w:left="5824" w:hanging="360"/>
      </w:pPr>
      <w:rPr>
        <w:rFonts w:ascii="Symbol" w:hAnsi="Symbol"/>
      </w:rPr>
    </w:lvl>
    <w:lvl w:ilvl="7">
      <w:numFmt w:val="bullet"/>
      <w:lvlText w:val="o"/>
      <w:lvlJc w:val="left"/>
      <w:pPr>
        <w:ind w:left="6544" w:hanging="360"/>
      </w:pPr>
      <w:rPr>
        <w:rFonts w:ascii="Courier New" w:hAnsi="Courier New" w:cs="Courier New"/>
      </w:rPr>
    </w:lvl>
    <w:lvl w:ilvl="8">
      <w:numFmt w:val="bullet"/>
      <w:lvlText w:val=""/>
      <w:lvlJc w:val="left"/>
      <w:pPr>
        <w:ind w:left="7264" w:hanging="360"/>
      </w:pPr>
      <w:rPr>
        <w:rFonts w:ascii="Wingdings" w:hAnsi="Wingdings"/>
      </w:rPr>
    </w:lvl>
  </w:abstractNum>
  <w:abstractNum w:abstractNumId="10" w15:restartNumberingAfterBreak="0">
    <w:nsid w:val="325F1C1C"/>
    <w:multiLevelType w:val="multilevel"/>
    <w:tmpl w:val="146A6E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0FB166F"/>
    <w:multiLevelType w:val="multilevel"/>
    <w:tmpl w:val="C284F3D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7392663"/>
    <w:multiLevelType w:val="multilevel"/>
    <w:tmpl w:val="9F18C5EE"/>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3"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5A427002"/>
    <w:multiLevelType w:val="multilevel"/>
    <w:tmpl w:val="ADFC2C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65412879"/>
    <w:multiLevelType w:val="multilevel"/>
    <w:tmpl w:val="BAE43C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6B4C0B4E"/>
    <w:multiLevelType w:val="hybridMultilevel"/>
    <w:tmpl w:val="25E638F2"/>
    <w:lvl w:ilvl="0" w:tplc="B0761BF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418140258">
    <w:abstractNumId w:val="0"/>
  </w:num>
  <w:num w:numId="2" w16cid:durableId="487867241">
    <w:abstractNumId w:val="2"/>
  </w:num>
  <w:num w:numId="3" w16cid:durableId="113329335">
    <w:abstractNumId w:val="15"/>
  </w:num>
  <w:num w:numId="4" w16cid:durableId="228882327">
    <w:abstractNumId w:val="1"/>
  </w:num>
  <w:num w:numId="5" w16cid:durableId="710693136">
    <w:abstractNumId w:val="5"/>
  </w:num>
  <w:num w:numId="6" w16cid:durableId="1587183023">
    <w:abstractNumId w:val="13"/>
  </w:num>
  <w:num w:numId="7" w16cid:durableId="1761943958">
    <w:abstractNumId w:val="10"/>
  </w:num>
  <w:num w:numId="8" w16cid:durableId="1018314950">
    <w:abstractNumId w:val="14"/>
  </w:num>
  <w:num w:numId="9" w16cid:durableId="918369847">
    <w:abstractNumId w:val="9"/>
  </w:num>
  <w:num w:numId="10" w16cid:durableId="690492359">
    <w:abstractNumId w:val="11"/>
  </w:num>
  <w:num w:numId="11" w16cid:durableId="2098666976">
    <w:abstractNumId w:val="16"/>
  </w:num>
  <w:num w:numId="12" w16cid:durableId="1607349866">
    <w:abstractNumId w:val="12"/>
  </w:num>
  <w:num w:numId="13" w16cid:durableId="752892588">
    <w:abstractNumId w:val="4"/>
  </w:num>
  <w:num w:numId="14" w16cid:durableId="995498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851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0070592">
    <w:abstractNumId w:val="6"/>
  </w:num>
  <w:num w:numId="17" w16cid:durableId="734398493">
    <w:abstractNumId w:val="3"/>
  </w:num>
  <w:num w:numId="18" w16cid:durableId="1702241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D5"/>
    <w:rsid w:val="000052D9"/>
    <w:rsid w:val="000414C6"/>
    <w:rsid w:val="00053130"/>
    <w:rsid w:val="00067BD2"/>
    <w:rsid w:val="000B2ACD"/>
    <w:rsid w:val="000F3E48"/>
    <w:rsid w:val="001A4CAD"/>
    <w:rsid w:val="00214770"/>
    <w:rsid w:val="002541D7"/>
    <w:rsid w:val="00257723"/>
    <w:rsid w:val="002626FE"/>
    <w:rsid w:val="00274212"/>
    <w:rsid w:val="002B24F8"/>
    <w:rsid w:val="00335544"/>
    <w:rsid w:val="003610F2"/>
    <w:rsid w:val="003614BA"/>
    <w:rsid w:val="00373EDA"/>
    <w:rsid w:val="00380B0F"/>
    <w:rsid w:val="00395544"/>
    <w:rsid w:val="003C3535"/>
    <w:rsid w:val="003D0ADC"/>
    <w:rsid w:val="003E00C5"/>
    <w:rsid w:val="003F3519"/>
    <w:rsid w:val="004008CC"/>
    <w:rsid w:val="00452DB5"/>
    <w:rsid w:val="00470C2B"/>
    <w:rsid w:val="00490B91"/>
    <w:rsid w:val="0049726A"/>
    <w:rsid w:val="004F2B4C"/>
    <w:rsid w:val="00557CB0"/>
    <w:rsid w:val="00584E26"/>
    <w:rsid w:val="005D785F"/>
    <w:rsid w:val="005E04C0"/>
    <w:rsid w:val="00625525"/>
    <w:rsid w:val="006344DA"/>
    <w:rsid w:val="00654396"/>
    <w:rsid w:val="0068045C"/>
    <w:rsid w:val="00686768"/>
    <w:rsid w:val="006B3E44"/>
    <w:rsid w:val="006C254B"/>
    <w:rsid w:val="006E498D"/>
    <w:rsid w:val="006F5216"/>
    <w:rsid w:val="00715FBE"/>
    <w:rsid w:val="007842DE"/>
    <w:rsid w:val="00786DCA"/>
    <w:rsid w:val="007A19EA"/>
    <w:rsid w:val="007A1C79"/>
    <w:rsid w:val="007C4323"/>
    <w:rsid w:val="007F7597"/>
    <w:rsid w:val="00816788"/>
    <w:rsid w:val="00857072"/>
    <w:rsid w:val="00862AF8"/>
    <w:rsid w:val="00862DB1"/>
    <w:rsid w:val="00866ED9"/>
    <w:rsid w:val="008A65E5"/>
    <w:rsid w:val="008E5457"/>
    <w:rsid w:val="00901305"/>
    <w:rsid w:val="00906D2E"/>
    <w:rsid w:val="00932DBF"/>
    <w:rsid w:val="0099112A"/>
    <w:rsid w:val="009B1061"/>
    <w:rsid w:val="009D575D"/>
    <w:rsid w:val="009F3C64"/>
    <w:rsid w:val="00A370DD"/>
    <w:rsid w:val="00A44ADA"/>
    <w:rsid w:val="00A508B6"/>
    <w:rsid w:val="00A923FA"/>
    <w:rsid w:val="00AA099A"/>
    <w:rsid w:val="00AC59CB"/>
    <w:rsid w:val="00AE6ADC"/>
    <w:rsid w:val="00B101DE"/>
    <w:rsid w:val="00B30BB5"/>
    <w:rsid w:val="00B74DCB"/>
    <w:rsid w:val="00B90701"/>
    <w:rsid w:val="00BB4704"/>
    <w:rsid w:val="00BD66F2"/>
    <w:rsid w:val="00BE6D46"/>
    <w:rsid w:val="00C23E40"/>
    <w:rsid w:val="00C372FF"/>
    <w:rsid w:val="00C47650"/>
    <w:rsid w:val="00C533F7"/>
    <w:rsid w:val="00C778CE"/>
    <w:rsid w:val="00C853E9"/>
    <w:rsid w:val="00CA34D7"/>
    <w:rsid w:val="00CE39CA"/>
    <w:rsid w:val="00D129BF"/>
    <w:rsid w:val="00D445AC"/>
    <w:rsid w:val="00D61D50"/>
    <w:rsid w:val="00D70EA9"/>
    <w:rsid w:val="00D82F46"/>
    <w:rsid w:val="00D8555D"/>
    <w:rsid w:val="00DA51F2"/>
    <w:rsid w:val="00DE274A"/>
    <w:rsid w:val="00E17F3C"/>
    <w:rsid w:val="00E31B33"/>
    <w:rsid w:val="00E84866"/>
    <w:rsid w:val="00E87AA2"/>
    <w:rsid w:val="00E950F6"/>
    <w:rsid w:val="00EA1AE9"/>
    <w:rsid w:val="00F02874"/>
    <w:rsid w:val="00F10172"/>
    <w:rsid w:val="00F11A65"/>
    <w:rsid w:val="00F35615"/>
    <w:rsid w:val="00F61A5F"/>
    <w:rsid w:val="00FA5558"/>
    <w:rsid w:val="00FA5DC6"/>
    <w:rsid w:val="00FB6CF8"/>
    <w:rsid w:val="00FD3F77"/>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AE86"/>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6280">
      <w:bodyDiv w:val="1"/>
      <w:marLeft w:val="0"/>
      <w:marRight w:val="0"/>
      <w:marTop w:val="0"/>
      <w:marBottom w:val="0"/>
      <w:divBdr>
        <w:top w:val="none" w:sz="0" w:space="0" w:color="auto"/>
        <w:left w:val="none" w:sz="0" w:space="0" w:color="auto"/>
        <w:bottom w:val="none" w:sz="0" w:space="0" w:color="auto"/>
        <w:right w:val="none" w:sz="0" w:space="0" w:color="auto"/>
      </w:divBdr>
    </w:div>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BCE3-703E-437F-896F-A4BA498A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5049</Words>
  <Characters>30299</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Marian Gdula</cp:lastModifiedBy>
  <cp:revision>11</cp:revision>
  <cp:lastPrinted>2018-09-21T12:31:00Z</cp:lastPrinted>
  <dcterms:created xsi:type="dcterms:W3CDTF">2021-11-08T09:10:00Z</dcterms:created>
  <dcterms:modified xsi:type="dcterms:W3CDTF">2023-10-11T11:53:00Z</dcterms:modified>
</cp:coreProperties>
</file>